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D5" w:rsidRPr="00E50089" w:rsidRDefault="00A033D5" w:rsidP="00B34D1C">
      <w:pPr>
        <w:spacing w:after="0" w:line="240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A033D5" w:rsidRPr="007D6EF7" w:rsidRDefault="00A033D5" w:rsidP="00B34D1C">
      <w:pPr>
        <w:spacing w:after="0" w:line="240" w:lineRule="auto"/>
        <w:ind w:left="20"/>
        <w:jc w:val="center"/>
        <w:rPr>
          <w:rFonts w:ascii="Times New Roman" w:hAnsi="Times New Roman"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КЫРГЫЗСКОЙ РЕСПУБЛИКИ</w:t>
      </w:r>
      <w:r w:rsidRPr="007D6EF7">
        <w:rPr>
          <w:rFonts w:ascii="Times New Roman" w:hAnsi="Times New Roman"/>
          <w:sz w:val="28"/>
          <w:szCs w:val="28"/>
        </w:rPr>
        <w:t xml:space="preserve"> </w:t>
      </w:r>
      <w:r w:rsidRPr="007D6EF7">
        <w:rPr>
          <w:rFonts w:ascii="Times New Roman" w:hAnsi="Times New Roman"/>
          <w:sz w:val="28"/>
          <w:szCs w:val="28"/>
        </w:rPr>
        <w:br/>
      </w:r>
    </w:p>
    <w:p w:rsidR="00A033D5" w:rsidRDefault="00A033D5" w:rsidP="00B34D1C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</w:p>
    <w:p w:rsidR="00A033D5" w:rsidRDefault="00A033D5" w:rsidP="00B34D1C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b/>
          <w:sz w:val="28"/>
          <w:szCs w:val="28"/>
        </w:rPr>
      </w:pPr>
      <w:r w:rsidRPr="000C50C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Н</w:t>
      </w:r>
    </w:p>
    <w:p w:rsidR="00A033D5" w:rsidRDefault="00A033D5" w:rsidP="00B34D1C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инистерством образования и</w:t>
      </w:r>
    </w:p>
    <w:p w:rsidR="00A033D5" w:rsidRDefault="00A033D5" w:rsidP="00B34D1C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науки Кыргызской Республики</w:t>
      </w:r>
    </w:p>
    <w:p w:rsidR="00A033D5" w:rsidRDefault="00A033D5" w:rsidP="00B34D1C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_________________</w:t>
      </w:r>
    </w:p>
    <w:p w:rsidR="00A033D5" w:rsidRPr="007D6EF7" w:rsidRDefault="00A033D5" w:rsidP="00B34D1C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D6EF7">
        <w:rPr>
          <w:rFonts w:ascii="Times New Roman" w:hAnsi="Times New Roman"/>
          <w:sz w:val="28"/>
          <w:szCs w:val="28"/>
        </w:rPr>
        <w:t>«</w:t>
      </w:r>
      <w:r w:rsidRPr="007D6EF7">
        <w:rPr>
          <w:rFonts w:ascii="Times New Roman" w:hAnsi="Times New Roman"/>
          <w:iCs/>
          <w:sz w:val="28"/>
          <w:szCs w:val="28"/>
        </w:rPr>
        <w:t>__</w:t>
      </w:r>
      <w:r>
        <w:rPr>
          <w:rFonts w:ascii="Times New Roman" w:hAnsi="Times New Roman"/>
          <w:iCs/>
          <w:sz w:val="28"/>
          <w:szCs w:val="28"/>
        </w:rPr>
        <w:t>_</w:t>
      </w:r>
      <w:r w:rsidRPr="007D6EF7">
        <w:rPr>
          <w:rFonts w:ascii="Times New Roman" w:hAnsi="Times New Roman"/>
          <w:iCs/>
          <w:sz w:val="28"/>
          <w:szCs w:val="28"/>
        </w:rPr>
        <w:t>_»</w:t>
      </w:r>
      <w:r w:rsidRPr="007D6EF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7D6EF7">
        <w:rPr>
          <w:rFonts w:ascii="Times New Roman" w:hAnsi="Times New Roman"/>
          <w:sz w:val="28"/>
          <w:szCs w:val="28"/>
        </w:rPr>
        <w:t>_____20</w:t>
      </w:r>
      <w:r>
        <w:rPr>
          <w:rFonts w:ascii="Times New Roman" w:hAnsi="Times New Roman"/>
          <w:sz w:val="28"/>
          <w:szCs w:val="28"/>
        </w:rPr>
        <w:t>19</w:t>
      </w:r>
      <w:r w:rsidRPr="007D6EF7">
        <w:rPr>
          <w:rFonts w:ascii="Times New Roman" w:hAnsi="Times New Roman"/>
          <w:sz w:val="28"/>
          <w:szCs w:val="28"/>
        </w:rPr>
        <w:t>г.</w:t>
      </w:r>
    </w:p>
    <w:p w:rsidR="00A033D5" w:rsidRDefault="00A033D5" w:rsidP="00B34D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6EF7">
        <w:rPr>
          <w:rFonts w:ascii="Times New Roman" w:hAnsi="Times New Roman"/>
          <w:sz w:val="28"/>
          <w:szCs w:val="28"/>
        </w:rPr>
        <w:t xml:space="preserve">Регистрационный </w:t>
      </w:r>
    </w:p>
    <w:p w:rsidR="00A033D5" w:rsidRPr="007D6EF7" w:rsidRDefault="00A033D5" w:rsidP="00B34D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 w:rsidRPr="007D6EF7">
        <w:rPr>
          <w:rFonts w:ascii="Times New Roman" w:hAnsi="Times New Roman"/>
          <w:sz w:val="28"/>
          <w:szCs w:val="28"/>
        </w:rPr>
        <w:t>__________</w:t>
      </w:r>
    </w:p>
    <w:p w:rsidR="00A033D5" w:rsidRDefault="00A033D5" w:rsidP="00B34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D5" w:rsidRPr="007D6EF7" w:rsidRDefault="00A033D5" w:rsidP="00B34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D5" w:rsidRPr="007D6EF7" w:rsidRDefault="00A033D5" w:rsidP="00B34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D5" w:rsidRPr="00E50089" w:rsidRDefault="00A033D5" w:rsidP="00B34D1C">
      <w:pPr>
        <w:spacing w:after="0" w:line="240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ГОСУДАРСТВЕННЫЙ ОБРАЗОВАТЕЛЬНЫЙ СТАНДАРТ </w:t>
      </w:r>
    </w:p>
    <w:p w:rsidR="00A033D5" w:rsidRDefault="00A033D5" w:rsidP="00B34D1C">
      <w:pPr>
        <w:spacing w:after="0" w:line="240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A033D5" w:rsidRPr="00E50089" w:rsidRDefault="00A033D5" w:rsidP="00B34D1C">
      <w:pPr>
        <w:spacing w:after="0" w:line="240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A033D5" w:rsidRDefault="00A033D5" w:rsidP="00B34D1C">
      <w:pPr>
        <w:spacing w:after="0" w:line="240" w:lineRule="auto"/>
        <w:ind w:left="20"/>
        <w:jc w:val="center"/>
        <w:rPr>
          <w:rFonts w:ascii="Times New Roman" w:hAnsi="Times New Roman"/>
          <w:sz w:val="28"/>
          <w:szCs w:val="28"/>
        </w:rPr>
      </w:pPr>
    </w:p>
    <w:p w:rsidR="00272500" w:rsidRPr="00D02E6C" w:rsidRDefault="00A033D5" w:rsidP="00B34D1C">
      <w:pPr>
        <w:spacing w:after="0" w:line="240" w:lineRule="auto"/>
        <w:ind w:left="20"/>
        <w:jc w:val="center"/>
        <w:rPr>
          <w:rStyle w:val="FontStyle74"/>
          <w:rFonts w:cs="Times New Roman"/>
          <w:b/>
          <w:sz w:val="28"/>
          <w:szCs w:val="28"/>
        </w:rPr>
      </w:pPr>
      <w:r w:rsidRPr="00D02E6C">
        <w:rPr>
          <w:rStyle w:val="FontStyle74"/>
          <w:b/>
          <w:sz w:val="28"/>
          <w:szCs w:val="28"/>
        </w:rPr>
        <w:t xml:space="preserve">Специальность: </w:t>
      </w:r>
      <w:r w:rsidR="00272500" w:rsidRPr="00D02E6C">
        <w:rPr>
          <w:rFonts w:ascii="Times New Roman" w:eastAsia="Calibri" w:hAnsi="Times New Roman" w:cs="Times New Roman"/>
          <w:b/>
          <w:sz w:val="28"/>
        </w:rPr>
        <w:t>160504 «Летная эксплуатация летательных аппаратов»</w:t>
      </w:r>
    </w:p>
    <w:p w:rsidR="00272500" w:rsidRPr="00D02E6C" w:rsidRDefault="00272500" w:rsidP="00B34D1C">
      <w:pPr>
        <w:spacing w:after="0" w:line="240" w:lineRule="auto"/>
        <w:ind w:left="20"/>
        <w:jc w:val="center"/>
        <w:rPr>
          <w:rStyle w:val="FontStyle74"/>
          <w:b/>
          <w:sz w:val="28"/>
          <w:szCs w:val="28"/>
        </w:rPr>
      </w:pPr>
    </w:p>
    <w:p w:rsidR="00272500" w:rsidRPr="00D02E6C" w:rsidRDefault="00272500" w:rsidP="00B34D1C">
      <w:pPr>
        <w:spacing w:after="0" w:line="240" w:lineRule="auto"/>
        <w:ind w:left="20"/>
        <w:jc w:val="center"/>
        <w:rPr>
          <w:rStyle w:val="FontStyle74"/>
          <w:b/>
          <w:sz w:val="28"/>
          <w:szCs w:val="28"/>
        </w:rPr>
      </w:pPr>
    </w:p>
    <w:p w:rsidR="00272500" w:rsidRPr="00D02E6C" w:rsidRDefault="00272500" w:rsidP="00B34D1C">
      <w:pPr>
        <w:spacing w:after="0" w:line="240" w:lineRule="auto"/>
        <w:ind w:left="20"/>
        <w:jc w:val="center"/>
        <w:rPr>
          <w:rStyle w:val="FontStyle74"/>
          <w:b/>
          <w:sz w:val="28"/>
          <w:szCs w:val="28"/>
        </w:rPr>
      </w:pPr>
    </w:p>
    <w:p w:rsidR="00272500" w:rsidRPr="00D02E6C" w:rsidRDefault="00272500" w:rsidP="00B34D1C">
      <w:pPr>
        <w:spacing w:after="0" w:line="240" w:lineRule="auto"/>
        <w:ind w:left="20"/>
        <w:jc w:val="center"/>
        <w:rPr>
          <w:rStyle w:val="FontStyle74"/>
          <w:b/>
          <w:sz w:val="28"/>
          <w:szCs w:val="28"/>
        </w:rPr>
      </w:pPr>
      <w:r w:rsidRPr="00D02E6C">
        <w:rPr>
          <w:rStyle w:val="FontStyle74"/>
          <w:b/>
          <w:sz w:val="28"/>
          <w:szCs w:val="28"/>
        </w:rPr>
        <w:t>Квалификация</w:t>
      </w:r>
      <w:r w:rsidR="00A033D5" w:rsidRPr="00D02E6C">
        <w:rPr>
          <w:rStyle w:val="FontStyle74"/>
          <w:b/>
          <w:sz w:val="28"/>
          <w:szCs w:val="28"/>
        </w:rPr>
        <w:t>:</w:t>
      </w:r>
      <w:r w:rsidRPr="00D02E6C">
        <w:rPr>
          <w:rStyle w:val="FontStyle74"/>
          <w:b/>
          <w:sz w:val="28"/>
          <w:szCs w:val="28"/>
        </w:rPr>
        <w:t xml:space="preserve"> пилот </w:t>
      </w:r>
    </w:p>
    <w:p w:rsidR="00272500" w:rsidRPr="00D02E6C" w:rsidRDefault="00272500" w:rsidP="00B34D1C">
      <w:pPr>
        <w:spacing w:after="0" w:line="240" w:lineRule="auto"/>
        <w:ind w:left="20"/>
        <w:jc w:val="center"/>
        <w:rPr>
          <w:rStyle w:val="FontStyle74"/>
          <w:b/>
          <w:sz w:val="28"/>
          <w:szCs w:val="28"/>
        </w:rPr>
      </w:pPr>
    </w:p>
    <w:p w:rsidR="00272500" w:rsidRPr="00D02E6C" w:rsidRDefault="00272500" w:rsidP="00B34D1C">
      <w:pPr>
        <w:spacing w:after="0" w:line="240" w:lineRule="auto"/>
        <w:ind w:left="20"/>
        <w:jc w:val="center"/>
        <w:rPr>
          <w:rStyle w:val="FontStyle74"/>
          <w:b/>
          <w:sz w:val="28"/>
          <w:szCs w:val="28"/>
        </w:rPr>
      </w:pPr>
    </w:p>
    <w:p w:rsidR="00272500" w:rsidRPr="00D02E6C" w:rsidRDefault="00272500" w:rsidP="00B34D1C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500" w:rsidRPr="00D02E6C" w:rsidRDefault="00272500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A033D5" w:rsidRPr="00D02E6C" w:rsidRDefault="00A033D5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272500" w:rsidRDefault="00272500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510F" w:rsidRDefault="00F9510F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510F" w:rsidRDefault="00F9510F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510F" w:rsidRDefault="00F9510F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510F" w:rsidRDefault="00F9510F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510F" w:rsidRDefault="00F9510F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510F" w:rsidRDefault="00F9510F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510F" w:rsidRDefault="00F9510F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510F" w:rsidRDefault="00F9510F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510F" w:rsidRDefault="00F9510F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9510F" w:rsidRPr="00D02E6C" w:rsidRDefault="00F9510F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72500" w:rsidRPr="00D02E6C" w:rsidRDefault="00272500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72500" w:rsidRPr="00D02E6C" w:rsidRDefault="00272500" w:rsidP="00B34D1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D6EF7" w:rsidRPr="00D02E6C" w:rsidRDefault="00A033D5" w:rsidP="00B34D1C">
      <w:pPr>
        <w:pStyle w:val="Style13"/>
        <w:widowControl/>
        <w:shd w:val="clear" w:color="auto" w:fill="FFFFFF" w:themeFill="background1"/>
        <w:spacing w:line="240" w:lineRule="auto"/>
        <w:rPr>
          <w:b/>
          <w:sz w:val="28"/>
          <w:szCs w:val="28"/>
          <w:lang w:val="ky-KG"/>
        </w:rPr>
      </w:pPr>
      <w:r w:rsidRPr="00D02E6C">
        <w:rPr>
          <w:b/>
          <w:sz w:val="28"/>
          <w:szCs w:val="28"/>
          <w:lang w:val="ky-KG"/>
        </w:rPr>
        <w:t>Бишкек 2019</w:t>
      </w:r>
    </w:p>
    <w:p w:rsidR="00A033D5" w:rsidRPr="00F15AAA" w:rsidRDefault="00A033D5" w:rsidP="00B34D1C">
      <w:pPr>
        <w:pStyle w:val="Style13"/>
        <w:widowControl/>
        <w:shd w:val="clear" w:color="auto" w:fill="FFFFFF" w:themeFill="background1"/>
        <w:spacing w:line="240" w:lineRule="auto"/>
        <w:rPr>
          <w:rStyle w:val="FontStyle75"/>
          <w:b w:val="0"/>
          <w:sz w:val="28"/>
          <w:szCs w:val="28"/>
          <w:lang w:val="ky-KG"/>
        </w:rPr>
      </w:pPr>
    </w:p>
    <w:p w:rsidR="00EF3632" w:rsidRPr="00F15AAA" w:rsidRDefault="008E795B" w:rsidP="00B34D1C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F15AAA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EF3632" w:rsidRPr="00F15AAA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8E795B" w:rsidRPr="00F15AAA" w:rsidRDefault="008E795B" w:rsidP="00B34D1C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15AAA" w:rsidRDefault="00EF3632" w:rsidP="00B34D1C">
      <w:pPr>
        <w:pStyle w:val="Style16"/>
        <w:widowControl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B34D1C">
        <w:rPr>
          <w:rFonts w:eastAsia="Calibri"/>
          <w:b/>
          <w:sz w:val="28"/>
        </w:rPr>
        <w:t xml:space="preserve">160504-«Летная эксплуатация летательных аппаратов» </w:t>
      </w:r>
      <w:r w:rsidRPr="00F15AAA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="00CA1CE9" w:rsidRPr="00F15AAA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="00CA1CE9" w:rsidRPr="00F15AAA">
        <w:rPr>
          <w:rStyle w:val="FontStyle74"/>
          <w:sz w:val="28"/>
          <w:szCs w:val="28"/>
          <w:lang w:val="ky-KG"/>
        </w:rPr>
        <w:t xml:space="preserve"> </w:t>
      </w:r>
      <w:r w:rsidR="008E795B" w:rsidRPr="00F15AAA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Pr="00F15AAA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8E795B" w:rsidRPr="00F15AAA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F15AAA">
        <w:rPr>
          <w:rStyle w:val="FontStyle74"/>
          <w:sz w:val="28"/>
          <w:szCs w:val="28"/>
        </w:rPr>
        <w:t>«Об образовании»</w:t>
      </w:r>
      <w:r w:rsidR="008E795B" w:rsidRPr="00F15AAA">
        <w:rPr>
          <w:rStyle w:val="FontStyle74"/>
          <w:sz w:val="28"/>
          <w:szCs w:val="28"/>
          <w:lang w:val="ky-KG"/>
        </w:rPr>
        <w:t xml:space="preserve"> </w:t>
      </w:r>
      <w:r w:rsidRPr="00F15AAA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EF3632" w:rsidRPr="00F15AAA" w:rsidRDefault="00CA1CE9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2.</w:t>
      </w:r>
      <w:r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F15AAA">
        <w:rPr>
          <w:rStyle w:val="FontStyle74"/>
          <w:sz w:val="28"/>
          <w:szCs w:val="28"/>
        </w:rPr>
        <w:t>следующие понятия:</w:t>
      </w:r>
      <w:r w:rsidR="00EF3632" w:rsidRPr="00F15AAA">
        <w:rPr>
          <w:rStyle w:val="FontStyle74"/>
          <w:sz w:val="28"/>
          <w:szCs w:val="28"/>
        </w:rPr>
        <w:t xml:space="preserve"> </w:t>
      </w:r>
      <w:r w:rsidR="008C59DF" w:rsidRPr="00F15AAA">
        <w:rPr>
          <w:rStyle w:val="FontStyle74"/>
          <w:sz w:val="28"/>
          <w:szCs w:val="28"/>
        </w:rPr>
        <w:t xml:space="preserve"> </w:t>
      </w:r>
    </w:p>
    <w:p w:rsidR="00EF3632" w:rsidRPr="00F15AAA" w:rsidRDefault="00EF3632" w:rsidP="00B34D1C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</w:t>
      </w:r>
      <w:r w:rsidR="001B2CAE" w:rsidRPr="00F15AAA">
        <w:rPr>
          <w:rStyle w:val="FontStyle75"/>
          <w:rFonts w:eastAsiaTheme="minorEastAsia"/>
          <w:b w:val="0"/>
          <w:bCs/>
          <w:sz w:val="28"/>
          <w:szCs w:val="28"/>
        </w:rPr>
        <w:t>рограмма</w:t>
      </w:r>
      <w:r w:rsidR="001B2CAE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F15AAA">
        <w:rPr>
          <w:rStyle w:val="FontStyle74"/>
          <w:sz w:val="28"/>
          <w:szCs w:val="28"/>
          <w:lang w:val="ky-KG"/>
        </w:rPr>
        <w:t xml:space="preserve">– </w:t>
      </w:r>
      <w:r w:rsidRPr="00F15AAA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EF3632" w:rsidRPr="00F15AAA" w:rsidRDefault="00EF3632" w:rsidP="00B34D1C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15AAA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15AAA">
        <w:rPr>
          <w:rStyle w:val="FontStyle74"/>
          <w:sz w:val="28"/>
          <w:szCs w:val="28"/>
          <w:lang w:val="ky-KG"/>
        </w:rPr>
        <w:t>–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F15AAA">
        <w:rPr>
          <w:rStyle w:val="FontStyle76"/>
          <w:b w:val="0"/>
          <w:bCs/>
          <w:sz w:val="28"/>
          <w:szCs w:val="28"/>
        </w:rPr>
        <w:t>часть</w:t>
      </w:r>
      <w:r w:rsidRPr="00F15AAA">
        <w:rPr>
          <w:rStyle w:val="FontStyle76"/>
          <w:bCs/>
          <w:sz w:val="28"/>
          <w:szCs w:val="28"/>
        </w:rPr>
        <w:t xml:space="preserve"> </w:t>
      </w:r>
      <w:r w:rsidRPr="00F15AAA">
        <w:rPr>
          <w:rStyle w:val="FontStyle74"/>
          <w:sz w:val="28"/>
          <w:szCs w:val="28"/>
        </w:rPr>
        <w:t xml:space="preserve">образовательной программы </w:t>
      </w:r>
      <w:r w:rsidRPr="00F15AAA">
        <w:rPr>
          <w:rStyle w:val="FontStyle76"/>
          <w:b w:val="0"/>
          <w:bCs/>
          <w:sz w:val="28"/>
          <w:szCs w:val="28"/>
        </w:rPr>
        <w:t xml:space="preserve">или </w:t>
      </w:r>
      <w:r w:rsidRPr="00F15AAA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F15AAA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F15AAA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EF3632" w:rsidRPr="00F15AAA" w:rsidRDefault="00EF3632" w:rsidP="00B34D1C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15AAA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15AAA">
        <w:rPr>
          <w:rStyle w:val="FontStyle74"/>
          <w:sz w:val="28"/>
          <w:szCs w:val="28"/>
          <w:lang w:val="ky-KG"/>
        </w:rPr>
        <w:t>–</w:t>
      </w:r>
      <w:r w:rsidRPr="00F15AAA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F3632" w:rsidRPr="00F15AAA" w:rsidRDefault="00EF3632" w:rsidP="00B34D1C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15AAA">
        <w:rPr>
          <w:rStyle w:val="FontStyle75"/>
          <w:rFonts w:eastAsiaTheme="minorEastAsia"/>
          <w:bCs/>
          <w:sz w:val="28"/>
          <w:szCs w:val="28"/>
        </w:rPr>
        <w:t xml:space="preserve">компетенция </w:t>
      </w:r>
      <w:r w:rsidR="001B2CAE" w:rsidRPr="00F15AAA">
        <w:rPr>
          <w:rStyle w:val="FontStyle74"/>
          <w:sz w:val="28"/>
          <w:szCs w:val="28"/>
          <w:lang w:val="ky-KG"/>
        </w:rPr>
        <w:t>–</w:t>
      </w:r>
      <w:r w:rsidRPr="00F15AAA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F3632" w:rsidRPr="00F15AAA" w:rsidRDefault="00EF3632" w:rsidP="00B34D1C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15AAA">
        <w:rPr>
          <w:rStyle w:val="FontStyle75"/>
          <w:rFonts w:eastAsiaTheme="minorEastAsia"/>
          <w:bCs/>
          <w:sz w:val="28"/>
          <w:szCs w:val="28"/>
        </w:rPr>
        <w:t>кредит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(зачетная единица)</w:t>
      </w:r>
      <w:r w:rsidRPr="00F15AAA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F15AAA">
        <w:rPr>
          <w:rStyle w:val="FontStyle74"/>
          <w:sz w:val="28"/>
          <w:szCs w:val="28"/>
          <w:lang w:val="ky-KG"/>
        </w:rPr>
        <w:t>–</w:t>
      </w:r>
      <w:r w:rsidRPr="00F15AAA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EF3632" w:rsidRPr="00F15AAA" w:rsidRDefault="00EF3632" w:rsidP="00B34D1C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F15AAA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F15AAA">
        <w:rPr>
          <w:rStyle w:val="FontStyle74"/>
          <w:sz w:val="28"/>
          <w:szCs w:val="28"/>
          <w:lang w:val="ky-KG"/>
        </w:rPr>
        <w:t>–</w:t>
      </w:r>
      <w:r w:rsidRPr="00F15AAA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8C59DF" w:rsidRPr="00F15AAA" w:rsidRDefault="008C59DF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15AAA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15AAA">
        <w:rPr>
          <w:rStyle w:val="FontStyle74"/>
          <w:sz w:val="28"/>
          <w:szCs w:val="28"/>
        </w:rPr>
        <w:t xml:space="preserve">, реализующих </w:t>
      </w:r>
      <w:r w:rsidRPr="00F15AAA">
        <w:rPr>
          <w:rStyle w:val="FontStyle74"/>
          <w:sz w:val="28"/>
          <w:szCs w:val="28"/>
          <w:lang w:val="ky-KG"/>
        </w:rPr>
        <w:t xml:space="preserve">программы </w:t>
      </w:r>
      <w:r w:rsidRPr="00F15AAA">
        <w:rPr>
          <w:rStyle w:val="FontStyle74"/>
          <w:sz w:val="28"/>
          <w:szCs w:val="28"/>
        </w:rPr>
        <w:t xml:space="preserve">среднего профессионального образования, независимо от их организационно-правовых </w:t>
      </w:r>
      <w:r w:rsidR="00164DC8" w:rsidRPr="00F15AAA">
        <w:rPr>
          <w:rStyle w:val="FontStyle74"/>
          <w:sz w:val="28"/>
          <w:szCs w:val="28"/>
        </w:rPr>
        <w:t>форм.</w:t>
      </w:r>
    </w:p>
    <w:p w:rsidR="00650F7C" w:rsidRPr="00F15AAA" w:rsidRDefault="00650F7C" w:rsidP="00B34D1C">
      <w:pPr>
        <w:pStyle w:val="Style18"/>
        <w:widowControl/>
        <w:shd w:val="clear" w:color="auto" w:fill="FFFFFF" w:themeFill="background1"/>
        <w:spacing w:line="240" w:lineRule="auto"/>
        <w:ind w:firstLine="0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15AAA" w:rsidRDefault="00C04D01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15AAA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F15AAA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:rsidR="00EF3632" w:rsidRPr="00F15AAA" w:rsidRDefault="00EF3632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6047C1" w:rsidRPr="00F15AAA" w:rsidRDefault="008C59DF" w:rsidP="00B34D1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color w:val="FF0000"/>
          <w:sz w:val="28"/>
          <w:szCs w:val="28"/>
        </w:rPr>
      </w:pP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B34D1C">
        <w:rPr>
          <w:rFonts w:eastAsia="Calibri"/>
          <w:b/>
          <w:sz w:val="28"/>
        </w:rPr>
        <w:t xml:space="preserve">160504-«Летная эксплуатация летательных аппаратов» </w:t>
      </w:r>
      <w:r w:rsidR="00C04D01" w:rsidRPr="00F15AAA">
        <w:rPr>
          <w:rStyle w:val="FontStyle75"/>
          <w:rFonts w:eastAsiaTheme="minorEastAsia"/>
          <w:b w:val="0"/>
          <w:bCs/>
          <w:sz w:val="28"/>
          <w:szCs w:val="28"/>
        </w:rPr>
        <w:t>(далее – Перечень)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15AAA">
        <w:rPr>
          <w:rStyle w:val="FontStyle75"/>
          <w:rFonts w:eastAsiaTheme="minorEastAsia"/>
          <w:b w:val="0"/>
          <w:bCs/>
          <w:color w:val="FF0000"/>
          <w:sz w:val="28"/>
          <w:szCs w:val="28"/>
        </w:rPr>
        <w:t xml:space="preserve"> 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всеми образовательными организациями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</w:t>
      </w:r>
      <w:r w:rsidR="00172E5A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имеющими лицензию </w:t>
      </w:r>
      <w:r w:rsidR="00F744DB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:rsidR="00EF3632" w:rsidRPr="00F15AAA" w:rsidRDefault="008C59DF" w:rsidP="00B34D1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F15AAA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B34D1C">
        <w:rPr>
          <w:rFonts w:eastAsia="Calibri"/>
          <w:b/>
          <w:sz w:val="28"/>
        </w:rPr>
        <w:t xml:space="preserve">160504-«Летная эксплуатация летательных аппаратов» 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:rsidR="00EF3632" w:rsidRPr="00F15AAA" w:rsidRDefault="00EF3632" w:rsidP="00B34D1C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F15AA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F15AAA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F15AAA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F15AAA">
        <w:rPr>
          <w:rFonts w:ascii="Times New Roman" w:hAnsi="Times New Roman" w:cs="Times New Roman"/>
          <w:sz w:val="28"/>
          <w:szCs w:val="28"/>
        </w:rPr>
        <w:t>х</w:t>
      </w:r>
      <w:r w:rsidRPr="00F15AAA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EF3632" w:rsidRPr="00F15AAA" w:rsidRDefault="00EF3632" w:rsidP="00B34D1C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EF3632" w:rsidRPr="00F15AAA" w:rsidRDefault="00EF3632" w:rsidP="00B34D1C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EF3632" w:rsidRPr="00F15AAA" w:rsidRDefault="00EF3632" w:rsidP="00B34D1C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F15AAA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:rsidR="00EF3632" w:rsidRPr="00F15AAA" w:rsidRDefault="001906BB" w:rsidP="00B34D1C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F15AAA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EF3632" w:rsidRPr="00F15AAA" w:rsidRDefault="00EF3632" w:rsidP="00B34D1C">
      <w:pPr>
        <w:pStyle w:val="Style18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F15AAA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F15AAA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F15AAA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:rsidR="008B4548" w:rsidRPr="00F15AAA" w:rsidRDefault="008B4548" w:rsidP="00B34D1C">
      <w:pPr>
        <w:pStyle w:val="Style13"/>
        <w:widowControl/>
        <w:shd w:val="clear" w:color="auto" w:fill="FFFFFF" w:themeFill="background1"/>
        <w:spacing w:line="240" w:lineRule="auto"/>
        <w:jc w:val="left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15AAA" w:rsidRDefault="00C04D01" w:rsidP="00B34D1C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F15AAA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F15AAA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F15AAA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F15AAA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:rsidR="00EF3632" w:rsidRPr="00F15AAA" w:rsidRDefault="00EF3632" w:rsidP="00B34D1C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:rsidR="00EF3632" w:rsidRPr="00F15AAA" w:rsidRDefault="008C59DF" w:rsidP="00B34D1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lang w:val="ky-KG"/>
        </w:rPr>
      </w:pPr>
      <w:r w:rsidRPr="00F15AAA">
        <w:rPr>
          <w:sz w:val="28"/>
          <w:szCs w:val="28"/>
        </w:rPr>
        <w:t>5.</w:t>
      </w:r>
      <w:r w:rsidRPr="00F15AAA">
        <w:rPr>
          <w:sz w:val="28"/>
          <w:szCs w:val="28"/>
        </w:rPr>
        <w:tab/>
      </w:r>
      <w:r w:rsidR="00EF3632" w:rsidRPr="00F15AAA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F15AAA">
        <w:rPr>
          <w:sz w:val="28"/>
          <w:szCs w:val="28"/>
        </w:rPr>
        <w:t xml:space="preserve"> </w:t>
      </w:r>
      <w:r w:rsidR="0061263F" w:rsidRPr="00F15AAA">
        <w:rPr>
          <w:rFonts w:eastAsia="Calibri"/>
          <w:b/>
          <w:sz w:val="28"/>
        </w:rPr>
        <w:t>160504 «Летная эксплуатация летательных аппаратов»</w:t>
      </w:r>
    </w:p>
    <w:p w:rsidR="00EF3632" w:rsidRPr="00F15AAA" w:rsidRDefault="00865B4F" w:rsidP="00B34D1C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очная.</w:t>
      </w:r>
    </w:p>
    <w:p w:rsidR="00EF3632" w:rsidRPr="00F15AAA" w:rsidRDefault="001531CD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6.</w:t>
      </w:r>
      <w:r w:rsidRPr="00F15AAA">
        <w:rPr>
          <w:rFonts w:ascii="Times New Roman" w:hAnsi="Times New Roman" w:cs="Times New Roman"/>
          <w:sz w:val="28"/>
          <w:szCs w:val="28"/>
        </w:rPr>
        <w:tab/>
      </w:r>
      <w:r w:rsidR="00EF3632" w:rsidRPr="00F15AAA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F15AAA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15AAA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F15AAA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F15AA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F15AA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F15AAA">
        <w:rPr>
          <w:rFonts w:ascii="Times New Roman" w:hAnsi="Times New Roman" w:cs="Times New Roman"/>
          <w:sz w:val="28"/>
          <w:szCs w:val="28"/>
        </w:rPr>
        <w:t xml:space="preserve">составляет не менее </w:t>
      </w:r>
      <w:r w:rsidR="00521A63" w:rsidRPr="00F15AAA">
        <w:rPr>
          <w:rFonts w:ascii="Times New Roman" w:hAnsi="Times New Roman" w:cs="Times New Roman"/>
          <w:sz w:val="28"/>
          <w:szCs w:val="28"/>
        </w:rPr>
        <w:t>2</w:t>
      </w:r>
      <w:r w:rsidR="00EF3632" w:rsidRPr="00F15AAA">
        <w:rPr>
          <w:rFonts w:ascii="Times New Roman" w:hAnsi="Times New Roman" w:cs="Times New Roman"/>
          <w:sz w:val="28"/>
          <w:szCs w:val="28"/>
        </w:rPr>
        <w:t xml:space="preserve"> год</w:t>
      </w:r>
      <w:r w:rsidR="00CF6049" w:rsidRPr="00F15AAA">
        <w:rPr>
          <w:rFonts w:ascii="Times New Roman" w:hAnsi="Times New Roman" w:cs="Times New Roman"/>
          <w:sz w:val="28"/>
          <w:szCs w:val="28"/>
        </w:rPr>
        <w:t>а</w:t>
      </w:r>
      <w:r w:rsidR="00EF3632" w:rsidRPr="00F15AAA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F15AA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F15AAA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F1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632" w:rsidRPr="00F15AAA" w:rsidRDefault="00272500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7</w:t>
      </w:r>
      <w:r w:rsidR="001531CD" w:rsidRPr="00F15AAA">
        <w:rPr>
          <w:rFonts w:ascii="Times New Roman" w:hAnsi="Times New Roman" w:cs="Times New Roman"/>
          <w:sz w:val="28"/>
          <w:szCs w:val="28"/>
        </w:rPr>
        <w:t>.</w:t>
      </w:r>
      <w:r w:rsidR="001531CD" w:rsidRPr="00F15AAA">
        <w:rPr>
          <w:rFonts w:ascii="Times New Roman" w:hAnsi="Times New Roman" w:cs="Times New Roman"/>
          <w:sz w:val="28"/>
          <w:szCs w:val="28"/>
        </w:rPr>
        <w:tab/>
      </w:r>
      <w:r w:rsidR="00EF3632" w:rsidRPr="00F15AAA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F15AAA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F15AAA">
        <w:rPr>
          <w:rFonts w:ascii="Times New Roman" w:hAnsi="Times New Roman" w:cs="Times New Roman"/>
          <w:sz w:val="28"/>
          <w:szCs w:val="28"/>
        </w:rPr>
        <w:t>н</w:t>
      </w:r>
      <w:r w:rsidR="00EF3632" w:rsidRPr="00F15AAA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F15AA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F15AAA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F15AAA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F15AAA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F15AAA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</w:t>
      </w:r>
      <w:r w:rsidR="00EF3632" w:rsidRPr="00F15AAA">
        <w:rPr>
          <w:rFonts w:ascii="Times New Roman" w:hAnsi="Times New Roman" w:cs="Times New Roman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EF3632" w:rsidRPr="00F15AAA" w:rsidRDefault="00272500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8</w:t>
      </w:r>
      <w:r w:rsidR="001531CD" w:rsidRPr="00F15AAA">
        <w:rPr>
          <w:rFonts w:ascii="Times New Roman" w:hAnsi="Times New Roman" w:cs="Times New Roman"/>
          <w:sz w:val="28"/>
          <w:szCs w:val="28"/>
        </w:rPr>
        <w:t>.</w:t>
      </w:r>
      <w:r w:rsidR="001531CD" w:rsidRPr="00F15AAA">
        <w:rPr>
          <w:rFonts w:ascii="Times New Roman" w:hAnsi="Times New Roman" w:cs="Times New Roman"/>
          <w:sz w:val="28"/>
          <w:szCs w:val="28"/>
        </w:rPr>
        <w:tab/>
      </w:r>
      <w:r w:rsidR="00EF3632" w:rsidRPr="00F15AAA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:rsidR="00EF3632" w:rsidRPr="00F15AAA" w:rsidRDefault="00EF3632" w:rsidP="00B34D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EF3632" w:rsidRPr="00F15AAA" w:rsidRDefault="00EF3632" w:rsidP="00B34D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EF3632" w:rsidRPr="00F15AAA" w:rsidRDefault="00272500" w:rsidP="00B34D1C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9</w:t>
      </w:r>
      <w:r w:rsidR="001531CD" w:rsidRPr="00F15AAA">
        <w:rPr>
          <w:rStyle w:val="FontStyle74"/>
          <w:sz w:val="28"/>
          <w:szCs w:val="28"/>
        </w:rPr>
        <w:t>.</w:t>
      </w:r>
      <w:r w:rsidR="001531CD"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 xml:space="preserve">Сроки освоения </w:t>
      </w:r>
      <w:r w:rsidR="00612D73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F15AAA">
        <w:rPr>
          <w:rStyle w:val="FontStyle74"/>
          <w:sz w:val="28"/>
          <w:szCs w:val="28"/>
        </w:rPr>
        <w:t>по</w:t>
      </w:r>
      <w:r w:rsidR="00EF3632" w:rsidRPr="00F15AAA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F15AAA">
        <w:rPr>
          <w:sz w:val="28"/>
          <w:szCs w:val="28"/>
        </w:rPr>
        <w:t xml:space="preserve"> </w:t>
      </w:r>
      <w:r w:rsidR="006D0237" w:rsidRPr="00F15AAA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F15AAA">
        <w:rPr>
          <w:rStyle w:val="FontStyle74"/>
          <w:sz w:val="28"/>
          <w:szCs w:val="28"/>
        </w:rPr>
        <w:t>технологий, увеличиваются</w:t>
      </w:r>
      <w:r w:rsidR="00EF3632" w:rsidRPr="00F15AAA">
        <w:rPr>
          <w:rStyle w:val="FontStyle74"/>
          <w:sz w:val="28"/>
          <w:szCs w:val="28"/>
        </w:rPr>
        <w:t xml:space="preserve"> </w:t>
      </w:r>
      <w:r w:rsidR="005A42A7" w:rsidRPr="00F15AAA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F15AAA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15AAA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F15AAA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15AAA">
        <w:rPr>
          <w:rStyle w:val="FontStyle74"/>
          <w:sz w:val="28"/>
          <w:szCs w:val="28"/>
        </w:rPr>
        <w:t xml:space="preserve"> на </w:t>
      </w:r>
      <w:r w:rsidR="00EF3632" w:rsidRPr="00F15AAA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F15AAA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EF3632" w:rsidRPr="00F15AAA" w:rsidRDefault="00EF3632" w:rsidP="00B34D1C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F15AAA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="00612D73" w:rsidRPr="00F15AAA">
        <w:rPr>
          <w:rStyle w:val="FontStyle75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F15AAA">
        <w:rPr>
          <w:rStyle w:val="FontStyle75"/>
          <w:bCs/>
          <w:i w:val="0"/>
          <w:sz w:val="28"/>
          <w:szCs w:val="28"/>
        </w:rPr>
        <w:t xml:space="preserve"> </w:t>
      </w:r>
      <w:r w:rsidR="00CE0056" w:rsidRPr="00F15AAA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15AAA">
        <w:rPr>
          <w:rStyle w:val="FontStyle74"/>
          <w:i w:val="0"/>
          <w:sz w:val="28"/>
          <w:szCs w:val="28"/>
        </w:rPr>
        <w:t>.</w:t>
      </w:r>
      <w:r w:rsidR="00751D37" w:rsidRPr="00F15AAA">
        <w:rPr>
          <w:rStyle w:val="FontStyle74"/>
          <w:i w:val="0"/>
          <w:sz w:val="28"/>
          <w:szCs w:val="28"/>
          <w:lang w:val="ky-KG"/>
        </w:rPr>
        <w:t xml:space="preserve"> </w:t>
      </w:r>
    </w:p>
    <w:p w:rsidR="00EF3632" w:rsidRPr="00F15AAA" w:rsidRDefault="00272500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10</w:t>
      </w:r>
      <w:r w:rsidR="001531CD" w:rsidRPr="00F15AAA">
        <w:rPr>
          <w:rStyle w:val="FontStyle74"/>
          <w:sz w:val="28"/>
          <w:szCs w:val="28"/>
        </w:rPr>
        <w:t>.</w:t>
      </w:r>
      <w:r w:rsidR="001531CD"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 xml:space="preserve">Трудоемкость </w:t>
      </w:r>
      <w:r w:rsidR="00612D73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15AAA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F15AAA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F15AAA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F15AAA">
        <w:rPr>
          <w:rStyle w:val="FontStyle74"/>
          <w:sz w:val="28"/>
          <w:szCs w:val="28"/>
        </w:rPr>
        <w:t xml:space="preserve"> </w:t>
      </w:r>
      <w:r w:rsidR="00C0267C" w:rsidRPr="007F6367">
        <w:rPr>
          <w:rStyle w:val="FontStyle74"/>
          <w:sz w:val="28"/>
          <w:szCs w:val="28"/>
        </w:rPr>
        <w:t>18</w:t>
      </w:r>
      <w:r w:rsidR="00EF3632" w:rsidRPr="007F6367">
        <w:rPr>
          <w:rStyle w:val="FontStyle74"/>
          <w:sz w:val="28"/>
          <w:szCs w:val="28"/>
        </w:rPr>
        <w:t>0</w:t>
      </w:r>
      <w:r w:rsidR="00EF3632" w:rsidRPr="00F15AAA">
        <w:rPr>
          <w:rStyle w:val="FontStyle74"/>
          <w:sz w:val="28"/>
          <w:szCs w:val="28"/>
        </w:rPr>
        <w:t xml:space="preserve"> кредит</w:t>
      </w:r>
      <w:r w:rsidR="00CF6049" w:rsidRPr="00F15AAA">
        <w:rPr>
          <w:rStyle w:val="FontStyle74"/>
          <w:sz w:val="28"/>
          <w:szCs w:val="28"/>
        </w:rPr>
        <w:t>ов</w:t>
      </w:r>
      <w:r w:rsidR="00EF3632" w:rsidRPr="00F15AAA">
        <w:rPr>
          <w:rStyle w:val="FontStyle74"/>
          <w:sz w:val="28"/>
          <w:szCs w:val="28"/>
        </w:rPr>
        <w:t xml:space="preserve"> (зачетны</w:t>
      </w:r>
      <w:r w:rsidR="00CF6049" w:rsidRPr="00F15AAA">
        <w:rPr>
          <w:rStyle w:val="FontStyle74"/>
          <w:sz w:val="28"/>
          <w:szCs w:val="28"/>
        </w:rPr>
        <w:t>х</w:t>
      </w:r>
      <w:r w:rsidR="00EF3632" w:rsidRPr="00F15AAA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F15AAA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F15AAA">
        <w:rPr>
          <w:rStyle w:val="FontStyle74"/>
          <w:sz w:val="28"/>
          <w:szCs w:val="28"/>
        </w:rPr>
        <w:t>семестровой организации учебного процесса).</w:t>
      </w:r>
    </w:p>
    <w:p w:rsidR="00EF3632" w:rsidRPr="00F15AAA" w:rsidRDefault="00EF3632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EF3632" w:rsidRPr="00F15AAA" w:rsidRDefault="00EF3632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Трудоемкость </w:t>
      </w:r>
      <w:r w:rsidR="00612D73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15AAA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F15AAA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F15AAA">
        <w:rPr>
          <w:rStyle w:val="FontStyle74"/>
          <w:sz w:val="28"/>
          <w:szCs w:val="28"/>
        </w:rPr>
        <w:t xml:space="preserve">за учебный год составляет </w:t>
      </w:r>
      <w:r w:rsidRPr="00F15AAA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F15AAA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F15AAA">
        <w:rPr>
          <w:rStyle w:val="FontStyle74"/>
          <w:sz w:val="28"/>
          <w:szCs w:val="28"/>
        </w:rPr>
        <w:t xml:space="preserve"> (</w:t>
      </w:r>
      <w:r w:rsidRPr="00F15AAA">
        <w:rPr>
          <w:rStyle w:val="FontStyle74"/>
          <w:sz w:val="28"/>
          <w:szCs w:val="28"/>
        </w:rPr>
        <w:t>зачетных единиц).</w:t>
      </w:r>
    </w:p>
    <w:p w:rsidR="00EF3632" w:rsidRPr="00F15AAA" w:rsidRDefault="00272500" w:rsidP="00B34D1C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11</w:t>
      </w:r>
      <w:r w:rsidR="001531CD" w:rsidRPr="00F15AAA">
        <w:rPr>
          <w:rStyle w:val="FontStyle74"/>
          <w:sz w:val="28"/>
          <w:szCs w:val="28"/>
        </w:rPr>
        <w:t>.</w:t>
      </w:r>
      <w:r w:rsidR="001531CD"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 xml:space="preserve">Цели </w:t>
      </w:r>
      <w:r w:rsidR="00612D73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15AAA">
        <w:rPr>
          <w:rStyle w:val="FontStyle74"/>
          <w:sz w:val="28"/>
          <w:szCs w:val="28"/>
        </w:rPr>
        <w:t xml:space="preserve"> по специальности</w:t>
      </w:r>
      <w:r w:rsidR="00172E5A" w:rsidRPr="00F15AAA">
        <w:rPr>
          <w:rStyle w:val="FontStyle74"/>
          <w:sz w:val="28"/>
          <w:szCs w:val="28"/>
        </w:rPr>
        <w:t xml:space="preserve"> </w:t>
      </w:r>
      <w:r w:rsidR="00B34D1C">
        <w:rPr>
          <w:rFonts w:eastAsia="Calibri"/>
          <w:b/>
          <w:sz w:val="28"/>
        </w:rPr>
        <w:t xml:space="preserve">160504-«Летная эксплуатация летательных аппаратов» </w:t>
      </w:r>
      <w:r w:rsidR="00172E5A" w:rsidRPr="00F15AAA">
        <w:rPr>
          <w:rStyle w:val="FontStyle74"/>
          <w:sz w:val="28"/>
          <w:szCs w:val="28"/>
        </w:rPr>
        <w:t xml:space="preserve"> </w:t>
      </w:r>
      <w:r w:rsidR="00EF3632" w:rsidRPr="00F15AAA">
        <w:rPr>
          <w:rStyle w:val="FontStyle74"/>
          <w:sz w:val="28"/>
          <w:szCs w:val="28"/>
        </w:rPr>
        <w:t xml:space="preserve"> в области обучения и воспитания личности.</w:t>
      </w:r>
      <w:r w:rsidR="00612D73" w:rsidRPr="00F15AAA">
        <w:rPr>
          <w:rStyle w:val="FontStyle74"/>
          <w:sz w:val="28"/>
          <w:szCs w:val="28"/>
        </w:rPr>
        <w:t xml:space="preserve"> </w:t>
      </w:r>
    </w:p>
    <w:p w:rsidR="0029562B" w:rsidRPr="00F15AAA" w:rsidRDefault="00612D73" w:rsidP="00B34D1C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В области</w:t>
      </w:r>
      <w:r w:rsidR="00EF3632" w:rsidRPr="00F15AAA">
        <w:rPr>
          <w:rStyle w:val="FontStyle74"/>
          <w:sz w:val="28"/>
          <w:szCs w:val="28"/>
        </w:rPr>
        <w:t xml:space="preserve"> обучения </w:t>
      </w:r>
      <w:r w:rsidRPr="00F15AAA">
        <w:rPr>
          <w:rStyle w:val="FontStyle74"/>
          <w:sz w:val="28"/>
          <w:szCs w:val="28"/>
        </w:rPr>
        <w:t>целью основной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F15AAA">
        <w:rPr>
          <w:rStyle w:val="FontStyle74"/>
          <w:sz w:val="28"/>
          <w:szCs w:val="28"/>
        </w:rPr>
        <w:t>по специальности</w:t>
      </w:r>
      <w:r w:rsidR="00EF3632" w:rsidRPr="00F15AAA">
        <w:rPr>
          <w:rStyle w:val="FontStyle74"/>
          <w:sz w:val="28"/>
          <w:szCs w:val="28"/>
        </w:rPr>
        <w:t xml:space="preserve"> </w:t>
      </w:r>
      <w:r w:rsidR="00B34D1C">
        <w:rPr>
          <w:rFonts w:eastAsia="Calibri"/>
          <w:b/>
          <w:sz w:val="28"/>
        </w:rPr>
        <w:t xml:space="preserve">160504-«Летная эксплуатация летательных аппаратов» </w:t>
      </w:r>
      <w:r w:rsidR="00EF3632" w:rsidRPr="00F15AAA">
        <w:rPr>
          <w:rStyle w:val="FontStyle74"/>
          <w:sz w:val="28"/>
          <w:szCs w:val="28"/>
        </w:rPr>
        <w:t>является:</w:t>
      </w:r>
      <w:r w:rsidR="0029562B">
        <w:rPr>
          <w:rStyle w:val="FontStyle74"/>
          <w:sz w:val="28"/>
          <w:szCs w:val="28"/>
        </w:rPr>
        <w:t xml:space="preserve"> </w:t>
      </w:r>
      <w:r w:rsidR="0029562B" w:rsidRPr="005F4652">
        <w:rPr>
          <w:rStyle w:val="FontStyle75"/>
          <w:rFonts w:eastAsiaTheme="minorEastAsia"/>
          <w:b w:val="0"/>
          <w:sz w:val="28"/>
        </w:rPr>
        <w:t xml:space="preserve">подготовка </w:t>
      </w:r>
      <w:r w:rsidR="0029562B" w:rsidRPr="0029562B">
        <w:rPr>
          <w:rStyle w:val="FontStyle75"/>
          <w:rFonts w:eastAsiaTheme="minorEastAsia"/>
          <w:b w:val="0"/>
          <w:sz w:val="28"/>
          <w:szCs w:val="28"/>
        </w:rPr>
        <w:t>пилота,</w:t>
      </w:r>
      <w:r w:rsidR="0029562B" w:rsidRPr="005F4652">
        <w:rPr>
          <w:rStyle w:val="FontStyle75"/>
          <w:rFonts w:eastAsiaTheme="minorEastAsia"/>
          <w:b w:val="0"/>
          <w:sz w:val="28"/>
        </w:rPr>
        <w:t xml:space="preserve"> обладающего общими и профессиональными компетенциями</w:t>
      </w:r>
      <w:r w:rsidR="0029562B" w:rsidRPr="005F4652">
        <w:rPr>
          <w:rStyle w:val="FontStyle75"/>
          <w:rFonts w:eastAsiaTheme="minorEastAsia"/>
          <w:b w:val="0"/>
        </w:rPr>
        <w:t xml:space="preserve"> </w:t>
      </w:r>
      <w:r w:rsidR="0029562B" w:rsidRPr="00D7433A">
        <w:rPr>
          <w:color w:val="000000"/>
          <w:sz w:val="28"/>
          <w:szCs w:val="28"/>
        </w:rPr>
        <w:t xml:space="preserve">в сфере </w:t>
      </w:r>
      <w:r w:rsidR="0029562B">
        <w:rPr>
          <w:sz w:val="28"/>
          <w:szCs w:val="28"/>
        </w:rPr>
        <w:t>л</w:t>
      </w:r>
      <w:r w:rsidR="0029562B" w:rsidRPr="00A914CF">
        <w:rPr>
          <w:sz w:val="28"/>
          <w:szCs w:val="28"/>
        </w:rPr>
        <w:t>етн</w:t>
      </w:r>
      <w:r w:rsidR="0029562B">
        <w:rPr>
          <w:sz w:val="28"/>
          <w:szCs w:val="28"/>
        </w:rPr>
        <w:t>ой</w:t>
      </w:r>
      <w:r w:rsidR="0029562B" w:rsidRPr="00A914CF">
        <w:rPr>
          <w:sz w:val="28"/>
          <w:szCs w:val="28"/>
        </w:rPr>
        <w:t xml:space="preserve"> эксплуатаци</w:t>
      </w:r>
      <w:r w:rsidR="0029562B">
        <w:rPr>
          <w:sz w:val="28"/>
          <w:szCs w:val="28"/>
        </w:rPr>
        <w:t>и</w:t>
      </w:r>
      <w:r w:rsidR="0029562B" w:rsidRPr="00A914CF">
        <w:rPr>
          <w:sz w:val="28"/>
          <w:szCs w:val="28"/>
        </w:rPr>
        <w:t xml:space="preserve"> воздушного судна и его функциональных систем в услови</w:t>
      </w:r>
      <w:r w:rsidR="0029562B">
        <w:rPr>
          <w:sz w:val="28"/>
          <w:szCs w:val="28"/>
        </w:rPr>
        <w:t>ях полета,</w:t>
      </w:r>
      <w:r w:rsidR="0029562B" w:rsidRPr="00A914CF">
        <w:rPr>
          <w:sz w:val="28"/>
          <w:szCs w:val="28"/>
        </w:rPr>
        <w:t xml:space="preserve"> организаци</w:t>
      </w:r>
      <w:r w:rsidR="0029562B">
        <w:rPr>
          <w:sz w:val="28"/>
          <w:szCs w:val="28"/>
        </w:rPr>
        <w:t>и</w:t>
      </w:r>
      <w:r w:rsidR="0029562B" w:rsidRPr="00A914CF">
        <w:rPr>
          <w:sz w:val="28"/>
          <w:szCs w:val="28"/>
        </w:rPr>
        <w:t xml:space="preserve"> и планировани</w:t>
      </w:r>
      <w:r w:rsidR="0029562B">
        <w:rPr>
          <w:sz w:val="28"/>
          <w:szCs w:val="28"/>
        </w:rPr>
        <w:t>я</w:t>
      </w:r>
      <w:r w:rsidR="0029562B" w:rsidRPr="00A914CF">
        <w:rPr>
          <w:sz w:val="28"/>
          <w:szCs w:val="28"/>
        </w:rPr>
        <w:t xml:space="preserve"> работы экипажа воздушного судна</w:t>
      </w:r>
      <w:r w:rsidR="0029562B">
        <w:rPr>
          <w:sz w:val="28"/>
          <w:szCs w:val="28"/>
        </w:rPr>
        <w:t>. Способного произвести</w:t>
      </w:r>
      <w:r w:rsidR="0029562B" w:rsidRPr="00A914CF">
        <w:rPr>
          <w:sz w:val="28"/>
          <w:szCs w:val="28"/>
        </w:rPr>
        <w:t xml:space="preserve"> выбор оптимальных решений при планировании работ в условиях нестандартных </w:t>
      </w:r>
      <w:r w:rsidR="0029562B" w:rsidRPr="00A914CF">
        <w:rPr>
          <w:sz w:val="28"/>
          <w:szCs w:val="28"/>
        </w:rPr>
        <w:lastRenderedPageBreak/>
        <w:t>ситуаций</w:t>
      </w:r>
      <w:r w:rsidR="0029562B">
        <w:rPr>
          <w:sz w:val="28"/>
          <w:szCs w:val="28"/>
        </w:rPr>
        <w:t>,</w:t>
      </w:r>
      <w:r w:rsidR="0029562B" w:rsidRPr="00A914CF">
        <w:rPr>
          <w:sz w:val="28"/>
          <w:szCs w:val="28"/>
        </w:rPr>
        <w:t xml:space="preserve"> участ</w:t>
      </w:r>
      <w:r w:rsidR="0029562B">
        <w:rPr>
          <w:sz w:val="28"/>
          <w:szCs w:val="28"/>
        </w:rPr>
        <w:t>вовать</w:t>
      </w:r>
      <w:r w:rsidR="0029562B" w:rsidRPr="00A914CF">
        <w:rPr>
          <w:sz w:val="28"/>
          <w:szCs w:val="28"/>
        </w:rPr>
        <w:t xml:space="preserve"> в оценке экономической эффективности деятельности; обеспеч</w:t>
      </w:r>
      <w:r w:rsidR="0029562B">
        <w:rPr>
          <w:sz w:val="28"/>
          <w:szCs w:val="28"/>
        </w:rPr>
        <w:t>ить</w:t>
      </w:r>
      <w:r w:rsidR="0029562B" w:rsidRPr="00A914CF">
        <w:rPr>
          <w:sz w:val="28"/>
          <w:szCs w:val="28"/>
        </w:rPr>
        <w:t xml:space="preserve"> техник</w:t>
      </w:r>
      <w:r w:rsidR="0029562B">
        <w:rPr>
          <w:sz w:val="28"/>
          <w:szCs w:val="28"/>
        </w:rPr>
        <w:t>у</w:t>
      </w:r>
      <w:r w:rsidR="0029562B" w:rsidRPr="00A914CF">
        <w:rPr>
          <w:sz w:val="28"/>
          <w:szCs w:val="28"/>
        </w:rPr>
        <w:t xml:space="preserve"> безопасности  на участке работ</w:t>
      </w:r>
      <w:r w:rsidR="0029562B">
        <w:rPr>
          <w:sz w:val="28"/>
          <w:szCs w:val="28"/>
        </w:rPr>
        <w:t>ы</w:t>
      </w:r>
      <w:r w:rsidR="0029562B" w:rsidRPr="00A914CF">
        <w:rPr>
          <w:sz w:val="28"/>
          <w:szCs w:val="28"/>
        </w:rPr>
        <w:t>.</w:t>
      </w:r>
    </w:p>
    <w:p w:rsidR="009953C9" w:rsidRPr="00DE7292" w:rsidRDefault="00EF3632" w:rsidP="00B34D1C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F15AAA">
        <w:rPr>
          <w:rStyle w:val="FontStyle74"/>
          <w:sz w:val="28"/>
          <w:szCs w:val="28"/>
        </w:rPr>
        <w:t>по специальности</w:t>
      </w:r>
      <w:r w:rsidR="0039410F" w:rsidRPr="00F15AAA">
        <w:rPr>
          <w:rStyle w:val="FontStyle74"/>
          <w:sz w:val="28"/>
          <w:szCs w:val="28"/>
        </w:rPr>
        <w:t xml:space="preserve"> </w:t>
      </w:r>
      <w:r w:rsidR="00B34D1C">
        <w:rPr>
          <w:rFonts w:eastAsia="Calibri"/>
          <w:b/>
          <w:sz w:val="28"/>
        </w:rPr>
        <w:t xml:space="preserve">160504-«Летная эксплуатация летательных аппаратов» </w:t>
      </w:r>
      <w:r w:rsidRPr="00F15AAA">
        <w:rPr>
          <w:rStyle w:val="FontStyle74"/>
          <w:sz w:val="28"/>
          <w:szCs w:val="28"/>
        </w:rPr>
        <w:t>является</w:t>
      </w:r>
      <w:r w:rsidR="009953C9">
        <w:rPr>
          <w:rStyle w:val="FontStyle74"/>
          <w:sz w:val="28"/>
          <w:szCs w:val="28"/>
        </w:rPr>
        <w:t xml:space="preserve"> формирование у студентов социально-личностных качеств:</w:t>
      </w:r>
      <w:r w:rsidR="009953C9" w:rsidRPr="00DE7292">
        <w:rPr>
          <w:rStyle w:val="FontStyle74"/>
          <w:sz w:val="28"/>
          <w:szCs w:val="28"/>
        </w:rPr>
        <w:t xml:space="preserve"> </w:t>
      </w:r>
    </w:p>
    <w:p w:rsidR="00272500" w:rsidRPr="00F15AAA" w:rsidRDefault="00272500" w:rsidP="00B34D1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- </w:t>
      </w:r>
      <w:r w:rsidRPr="00F15AAA">
        <w:rPr>
          <w:sz w:val="28"/>
          <w:szCs w:val="28"/>
        </w:rPr>
        <w:t xml:space="preserve">целеустремленность, организованность; </w:t>
      </w:r>
    </w:p>
    <w:p w:rsidR="00272500" w:rsidRPr="00F15AAA" w:rsidRDefault="00272500" w:rsidP="00B34D1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F15AAA">
        <w:rPr>
          <w:sz w:val="28"/>
          <w:szCs w:val="28"/>
        </w:rPr>
        <w:t xml:space="preserve">- трудолюбия и  ответственность; </w:t>
      </w:r>
    </w:p>
    <w:p w:rsidR="00272500" w:rsidRPr="00F15AAA" w:rsidRDefault="00272500" w:rsidP="00B34D1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F15AAA">
        <w:rPr>
          <w:sz w:val="28"/>
          <w:szCs w:val="28"/>
        </w:rPr>
        <w:t>- гражданственность, коммуникативность и толерантность;</w:t>
      </w:r>
    </w:p>
    <w:p w:rsidR="00272500" w:rsidRPr="00F15AAA" w:rsidRDefault="00272500" w:rsidP="00B34D1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i w:val="0"/>
          <w:sz w:val="28"/>
          <w:szCs w:val="28"/>
          <w:lang w:val="ky-KG"/>
        </w:rPr>
      </w:pPr>
      <w:r w:rsidRPr="00F15AAA">
        <w:rPr>
          <w:sz w:val="28"/>
          <w:szCs w:val="28"/>
        </w:rPr>
        <w:t>-  повышение их общей культуры;</w:t>
      </w:r>
    </w:p>
    <w:p w:rsidR="00876E40" w:rsidRPr="00F15AAA" w:rsidRDefault="00272500" w:rsidP="00B34D1C">
      <w:pPr>
        <w:pStyle w:val="24"/>
        <w:shd w:val="clear" w:color="auto" w:fill="auto"/>
        <w:spacing w:after="0" w:line="240" w:lineRule="auto"/>
        <w:ind w:right="-1" w:firstLine="0"/>
        <w:jc w:val="both"/>
        <w:rPr>
          <w:rStyle w:val="FontStyle74"/>
          <w:sz w:val="28"/>
        </w:rPr>
      </w:pPr>
      <w:r w:rsidRPr="00F15AAA">
        <w:rPr>
          <w:rStyle w:val="FontStyle74"/>
          <w:sz w:val="28"/>
        </w:rPr>
        <w:t xml:space="preserve">       12. </w:t>
      </w:r>
      <w:r w:rsidR="00EF3632" w:rsidRPr="00F15AAA">
        <w:rPr>
          <w:rStyle w:val="FontStyle74"/>
          <w:sz w:val="28"/>
        </w:rPr>
        <w:t xml:space="preserve">Область </w:t>
      </w:r>
      <w:r w:rsidR="003B46DA" w:rsidRPr="00F15AAA">
        <w:rPr>
          <w:rStyle w:val="FontStyle74"/>
          <w:sz w:val="28"/>
        </w:rPr>
        <w:t>профессиональной деятельности</w:t>
      </w:r>
      <w:r w:rsidR="00EF3632" w:rsidRPr="00F15AAA">
        <w:rPr>
          <w:rStyle w:val="FontStyle74"/>
          <w:sz w:val="28"/>
        </w:rPr>
        <w:t xml:space="preserve"> выпускников специальности </w:t>
      </w:r>
      <w:r w:rsidR="00B34D1C">
        <w:rPr>
          <w:rFonts w:eastAsia="Calibri"/>
          <w:b/>
        </w:rPr>
        <w:t xml:space="preserve">160504-«Летная эксплуатация летательных аппаратов» </w:t>
      </w:r>
      <w:r w:rsidR="00876E40" w:rsidRPr="00F15AAA">
        <w:rPr>
          <w:rStyle w:val="FontStyle74"/>
          <w:b/>
          <w:sz w:val="28"/>
        </w:rPr>
        <w:t xml:space="preserve"> </w:t>
      </w:r>
      <w:r w:rsidR="00EF3632" w:rsidRPr="00F15AAA">
        <w:rPr>
          <w:rStyle w:val="FontStyle74"/>
          <w:sz w:val="28"/>
        </w:rPr>
        <w:t>включает:</w:t>
      </w:r>
      <w:r w:rsidR="00876E40" w:rsidRPr="00F15AAA">
        <w:rPr>
          <w:rStyle w:val="FontStyle74"/>
          <w:sz w:val="28"/>
        </w:rPr>
        <w:t xml:space="preserve">  </w:t>
      </w:r>
    </w:p>
    <w:p w:rsidR="00876E40" w:rsidRDefault="00272500" w:rsidP="00B34D1C">
      <w:pPr>
        <w:pStyle w:val="24"/>
        <w:numPr>
          <w:ilvl w:val="0"/>
          <w:numId w:val="6"/>
        </w:numPr>
        <w:shd w:val="clear" w:color="auto" w:fill="auto"/>
        <w:spacing w:after="0" w:line="240" w:lineRule="auto"/>
        <w:ind w:left="0" w:right="220" w:firstLine="709"/>
        <w:jc w:val="both"/>
        <w:rPr>
          <w:color w:val="000000"/>
          <w:lang w:eastAsia="ru-RU" w:bidi="ru-RU"/>
        </w:rPr>
      </w:pPr>
      <w:r w:rsidRPr="00F15AAA">
        <w:rPr>
          <w:color w:val="000000"/>
          <w:lang w:eastAsia="ru-RU" w:bidi="ru-RU"/>
        </w:rPr>
        <w:t>Летная эксплуатация</w:t>
      </w:r>
      <w:r w:rsidR="00127729" w:rsidRPr="00F15AAA">
        <w:rPr>
          <w:color w:val="000000"/>
          <w:lang w:eastAsia="ru-RU" w:bidi="ru-RU"/>
        </w:rPr>
        <w:t xml:space="preserve"> </w:t>
      </w:r>
      <w:r w:rsidRPr="00F15AAA">
        <w:rPr>
          <w:color w:val="000000"/>
          <w:lang w:eastAsia="ru-RU" w:bidi="ru-RU"/>
        </w:rPr>
        <w:t xml:space="preserve"> </w:t>
      </w:r>
      <w:r w:rsidR="00127729" w:rsidRPr="00F15AAA">
        <w:rPr>
          <w:color w:val="000000"/>
          <w:lang w:eastAsia="ru-RU" w:bidi="ru-RU"/>
        </w:rPr>
        <w:t xml:space="preserve">летательных аппаратов, их функциональных </w:t>
      </w:r>
      <w:r w:rsidR="00E53CD8">
        <w:rPr>
          <w:color w:val="000000"/>
          <w:lang w:eastAsia="ru-RU" w:bidi="ru-RU"/>
        </w:rPr>
        <w:t>систем и авиационных двигателей;</w:t>
      </w:r>
    </w:p>
    <w:p w:rsidR="00E53CD8" w:rsidRPr="00F15AAA" w:rsidRDefault="00E53CD8" w:rsidP="00B34D1C">
      <w:pPr>
        <w:pStyle w:val="24"/>
        <w:numPr>
          <w:ilvl w:val="0"/>
          <w:numId w:val="6"/>
        </w:numPr>
        <w:shd w:val="clear" w:color="auto" w:fill="auto"/>
        <w:spacing w:after="0" w:line="240" w:lineRule="auto"/>
        <w:ind w:left="0" w:right="220" w:firstLine="709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движения воздушного транспорта.</w:t>
      </w:r>
    </w:p>
    <w:p w:rsidR="00EF3632" w:rsidRPr="00F15AAA" w:rsidRDefault="00272500" w:rsidP="00B34D1C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       13</w:t>
      </w:r>
      <w:r w:rsidR="001531CD" w:rsidRPr="00F15AAA">
        <w:rPr>
          <w:rStyle w:val="FontStyle74"/>
          <w:sz w:val="28"/>
          <w:szCs w:val="28"/>
        </w:rPr>
        <w:t>.</w:t>
      </w:r>
      <w:r w:rsidRPr="00F15AAA">
        <w:rPr>
          <w:rStyle w:val="FontStyle74"/>
          <w:sz w:val="28"/>
          <w:szCs w:val="28"/>
        </w:rPr>
        <w:t xml:space="preserve"> </w:t>
      </w:r>
      <w:r w:rsidR="00EF3632" w:rsidRPr="00F15AAA">
        <w:rPr>
          <w:rStyle w:val="FontStyle74"/>
          <w:sz w:val="28"/>
          <w:szCs w:val="28"/>
        </w:rPr>
        <w:t>Объектами профессиональной де</w:t>
      </w:r>
      <w:r w:rsidR="00876E40" w:rsidRPr="00F15AAA">
        <w:rPr>
          <w:rStyle w:val="FontStyle74"/>
          <w:sz w:val="28"/>
          <w:szCs w:val="28"/>
        </w:rPr>
        <w:t>ятельности выпускников являются:</w:t>
      </w:r>
    </w:p>
    <w:p w:rsidR="00876E40" w:rsidRPr="00F15AAA" w:rsidRDefault="00876E40" w:rsidP="00B34D1C">
      <w:pPr>
        <w:pStyle w:val="24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 w:rsidRPr="00F15AAA">
        <w:rPr>
          <w:lang w:eastAsia="ru-RU" w:bidi="ru-RU"/>
        </w:rPr>
        <w:t>летательные аппараты и их функциональные системы;</w:t>
      </w:r>
    </w:p>
    <w:p w:rsidR="00127729" w:rsidRPr="00F15AAA" w:rsidRDefault="00127729" w:rsidP="00B34D1C">
      <w:pPr>
        <w:pStyle w:val="24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 w:rsidRPr="00F15AAA">
        <w:rPr>
          <w:lang w:eastAsia="ru-RU" w:bidi="ru-RU"/>
        </w:rPr>
        <w:t>процессы управления летательными аппаратами при их летной эксплуатации;</w:t>
      </w:r>
    </w:p>
    <w:p w:rsidR="00876E40" w:rsidRPr="00F15AAA" w:rsidRDefault="00876E40" w:rsidP="00B34D1C">
      <w:pPr>
        <w:pStyle w:val="24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 w:rsidRPr="00F15AAA">
        <w:rPr>
          <w:lang w:eastAsia="ru-RU" w:bidi="ru-RU"/>
        </w:rPr>
        <w:t>двигатели летательных аппаратов и их функциональные системы;</w:t>
      </w:r>
    </w:p>
    <w:p w:rsidR="00521A63" w:rsidRPr="00F15AAA" w:rsidRDefault="00127729" w:rsidP="00B34D1C">
      <w:pPr>
        <w:pStyle w:val="24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 w:rsidRPr="00F15AAA">
        <w:rPr>
          <w:lang w:eastAsia="ru-RU" w:bidi="ru-RU"/>
        </w:rPr>
        <w:t xml:space="preserve">бортовое </w:t>
      </w:r>
      <w:r w:rsidR="00521A63" w:rsidRPr="00F15AAA">
        <w:rPr>
          <w:lang w:eastAsia="ru-RU" w:bidi="ru-RU"/>
        </w:rPr>
        <w:t>радиоэлектронное оборудование и пилотажно-навигационный комплекс летательного аппарата</w:t>
      </w:r>
      <w:r w:rsidR="00A31465" w:rsidRPr="00F15AAA">
        <w:rPr>
          <w:lang w:eastAsia="ru-RU" w:bidi="ru-RU"/>
        </w:rPr>
        <w:t>;</w:t>
      </w:r>
    </w:p>
    <w:p w:rsidR="00A31465" w:rsidRPr="00F15AAA" w:rsidRDefault="00A31465" w:rsidP="00B34D1C">
      <w:pPr>
        <w:pStyle w:val="24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 w:rsidRPr="00F15AAA">
        <w:rPr>
          <w:lang w:eastAsia="ru-RU" w:bidi="ru-RU"/>
        </w:rPr>
        <w:t>наземные навигационные РТС и системы захода на посадку;</w:t>
      </w:r>
    </w:p>
    <w:p w:rsidR="00A31465" w:rsidRPr="00F15AAA" w:rsidRDefault="00127729" w:rsidP="00B34D1C">
      <w:pPr>
        <w:pStyle w:val="24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 w:rsidRPr="00F15AAA">
        <w:rPr>
          <w:lang w:eastAsia="ru-RU" w:bidi="ru-RU"/>
        </w:rPr>
        <w:t>аэродромы и аэропорты ГА;</w:t>
      </w:r>
    </w:p>
    <w:p w:rsidR="00127729" w:rsidRPr="00F15AAA" w:rsidRDefault="00127729" w:rsidP="00B34D1C">
      <w:pPr>
        <w:pStyle w:val="24"/>
        <w:numPr>
          <w:ilvl w:val="0"/>
          <w:numId w:val="7"/>
        </w:numPr>
        <w:shd w:val="clear" w:color="auto" w:fill="auto"/>
        <w:spacing w:after="0" w:line="240" w:lineRule="auto"/>
        <w:ind w:left="0" w:firstLine="709"/>
        <w:jc w:val="both"/>
      </w:pPr>
      <w:r w:rsidRPr="00F15AAA">
        <w:rPr>
          <w:lang w:eastAsia="ru-RU" w:bidi="ru-RU"/>
        </w:rPr>
        <w:t>первичные трудовые коллективы.</w:t>
      </w:r>
    </w:p>
    <w:p w:rsidR="00272500" w:rsidRPr="00F15AAA" w:rsidRDefault="00272500" w:rsidP="00B34D1C">
      <w:pPr>
        <w:pStyle w:val="24"/>
        <w:shd w:val="clear" w:color="auto" w:fill="auto"/>
        <w:spacing w:after="0" w:line="240" w:lineRule="auto"/>
        <w:ind w:firstLine="0"/>
        <w:jc w:val="both"/>
      </w:pPr>
    </w:p>
    <w:p w:rsidR="009D7929" w:rsidRPr="00F15AAA" w:rsidRDefault="00272500" w:rsidP="00B34D1C">
      <w:pPr>
        <w:pStyle w:val="Style1"/>
        <w:widowControl/>
        <w:shd w:val="clear" w:color="auto" w:fill="FFFFFF" w:themeFill="background1"/>
        <w:spacing w:line="240" w:lineRule="auto"/>
        <w:ind w:firstLine="284"/>
        <w:rPr>
          <w:sz w:val="28"/>
          <w:szCs w:val="28"/>
        </w:rPr>
      </w:pPr>
      <w:r w:rsidRPr="00F15AAA">
        <w:rPr>
          <w:rStyle w:val="FontStyle74"/>
          <w:sz w:val="28"/>
        </w:rPr>
        <w:t xml:space="preserve">    14</w:t>
      </w:r>
      <w:r w:rsidR="004D249A" w:rsidRPr="00F15AAA">
        <w:rPr>
          <w:rStyle w:val="FontStyle74"/>
          <w:sz w:val="28"/>
        </w:rPr>
        <w:t xml:space="preserve">. </w:t>
      </w:r>
      <w:r w:rsidR="009D7929" w:rsidRPr="00F15AAA">
        <w:rPr>
          <w:sz w:val="28"/>
          <w:szCs w:val="28"/>
        </w:rPr>
        <w:t xml:space="preserve">Видами профессиональной деятельности </w:t>
      </w:r>
      <w:r w:rsidR="009D7929" w:rsidRPr="00F15AAA">
        <w:rPr>
          <w:rStyle w:val="FontStyle12"/>
          <w:sz w:val="28"/>
          <w:szCs w:val="28"/>
          <w:lang w:eastAsia="en-US"/>
        </w:rPr>
        <w:t>выпускников</w:t>
      </w:r>
      <w:r w:rsidR="009D7929" w:rsidRPr="00F15AAA">
        <w:rPr>
          <w:sz w:val="28"/>
          <w:szCs w:val="28"/>
        </w:rPr>
        <w:t xml:space="preserve"> по специальности </w:t>
      </w:r>
      <w:r w:rsidR="00B34D1C">
        <w:rPr>
          <w:rFonts w:eastAsia="Calibri"/>
          <w:sz w:val="28"/>
        </w:rPr>
        <w:t xml:space="preserve">160504-«Летная эксплуатация летательных аппаратов» </w:t>
      </w:r>
      <w:r w:rsidR="009D7929" w:rsidRPr="00F15AAA">
        <w:rPr>
          <w:sz w:val="28"/>
          <w:szCs w:val="28"/>
        </w:rPr>
        <w:t>являются:</w:t>
      </w:r>
    </w:p>
    <w:p w:rsidR="009D7929" w:rsidRPr="00F15AAA" w:rsidRDefault="009D7929" w:rsidP="00B34D1C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F15AAA">
        <w:rPr>
          <w:sz w:val="28"/>
          <w:szCs w:val="28"/>
        </w:rPr>
        <w:t xml:space="preserve">- эксплуатационно-технологическая; </w:t>
      </w:r>
    </w:p>
    <w:p w:rsidR="00876E40" w:rsidRPr="00F15AAA" w:rsidRDefault="009D7929" w:rsidP="00B34D1C">
      <w:pPr>
        <w:pStyle w:val="24"/>
        <w:shd w:val="clear" w:color="auto" w:fill="auto"/>
        <w:tabs>
          <w:tab w:val="left" w:pos="1538"/>
        </w:tabs>
        <w:spacing w:after="0" w:line="240" w:lineRule="auto"/>
        <w:ind w:firstLine="709"/>
        <w:jc w:val="both"/>
      </w:pPr>
      <w:r w:rsidRPr="00F15AAA">
        <w:t>- организационно-управленческая;</w:t>
      </w:r>
    </w:p>
    <w:p w:rsidR="005B65E7" w:rsidRPr="00F15AAA" w:rsidRDefault="00272500" w:rsidP="00B34D1C">
      <w:pPr>
        <w:pStyle w:val="af0"/>
        <w:tabs>
          <w:tab w:val="left" w:pos="1134"/>
        </w:tabs>
        <w:spacing w:after="0"/>
        <w:ind w:left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       15</w:t>
      </w:r>
      <w:r w:rsidR="00E02258" w:rsidRPr="00F15AAA">
        <w:rPr>
          <w:rStyle w:val="FontStyle74"/>
          <w:sz w:val="28"/>
          <w:szCs w:val="28"/>
        </w:rPr>
        <w:t>.</w:t>
      </w:r>
      <w:r w:rsidR="00E02258" w:rsidRPr="00F15AAA">
        <w:rPr>
          <w:rStyle w:val="FontStyle74"/>
          <w:sz w:val="28"/>
          <w:szCs w:val="28"/>
        </w:rPr>
        <w:tab/>
      </w:r>
      <w:r w:rsidR="005B65E7" w:rsidRPr="00F15AAA">
        <w:rPr>
          <w:sz w:val="28"/>
          <w:szCs w:val="28"/>
        </w:rPr>
        <w:t xml:space="preserve">Выпускник по подготовке специальности </w:t>
      </w:r>
      <w:r w:rsidR="00B34D1C">
        <w:rPr>
          <w:rFonts w:eastAsia="Calibri"/>
          <w:sz w:val="28"/>
        </w:rPr>
        <w:t xml:space="preserve">160504-«Летная эксплуатация летательных аппаратов» </w:t>
      </w:r>
      <w:r w:rsidR="005B65E7" w:rsidRPr="00F15AAA">
        <w:rPr>
          <w:sz w:val="28"/>
          <w:szCs w:val="28"/>
        </w:rPr>
        <w:t>должен решать следующие профессиональные задачи в соответствии с видами профессиональной деятельности:</w:t>
      </w:r>
      <w:r w:rsidR="005B65E7" w:rsidRPr="00F15AAA">
        <w:t xml:space="preserve"> </w:t>
      </w:r>
    </w:p>
    <w:p w:rsidR="009D7929" w:rsidRPr="00F15AAA" w:rsidRDefault="00612B9A" w:rsidP="00B34D1C">
      <w:pPr>
        <w:pStyle w:val="24"/>
        <w:shd w:val="clear" w:color="auto" w:fill="auto"/>
        <w:tabs>
          <w:tab w:val="left" w:pos="709"/>
        </w:tabs>
        <w:spacing w:after="0" w:line="240" w:lineRule="auto"/>
        <w:ind w:right="220" w:firstLine="709"/>
        <w:jc w:val="both"/>
        <w:rPr>
          <w:b/>
        </w:rPr>
      </w:pPr>
      <w:r w:rsidRPr="00F15AAA">
        <w:rPr>
          <w:i/>
        </w:rPr>
        <w:tab/>
      </w:r>
      <w:r w:rsidRPr="00F15AAA">
        <w:rPr>
          <w:b/>
        </w:rPr>
        <w:t>э</w:t>
      </w:r>
      <w:r w:rsidR="005B65E7" w:rsidRPr="00F15AAA">
        <w:rPr>
          <w:b/>
        </w:rPr>
        <w:t>ксплуатационн</w:t>
      </w:r>
      <w:r w:rsidR="009D7929" w:rsidRPr="00F15AAA">
        <w:rPr>
          <w:b/>
        </w:rPr>
        <w:t>о–технологическая</w:t>
      </w:r>
      <w:r w:rsidRPr="00F15AAA">
        <w:rPr>
          <w:b/>
        </w:rPr>
        <w:t>:</w:t>
      </w:r>
    </w:p>
    <w:p w:rsidR="009D7929" w:rsidRDefault="009D7929" w:rsidP="00B34D1C">
      <w:pPr>
        <w:pStyle w:val="24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right="220" w:firstLine="709"/>
        <w:jc w:val="both"/>
        <w:rPr>
          <w:color w:val="000000" w:themeColor="text1"/>
        </w:rPr>
      </w:pPr>
      <w:r w:rsidRPr="00F15AAA">
        <w:rPr>
          <w:color w:val="000000" w:themeColor="text1"/>
          <w:lang w:eastAsia="ru-RU" w:bidi="ru-RU"/>
        </w:rPr>
        <w:t>л</w:t>
      </w:r>
      <w:r w:rsidR="003038C8" w:rsidRPr="00F15AAA">
        <w:rPr>
          <w:color w:val="000000" w:themeColor="text1"/>
          <w:lang w:eastAsia="ru-RU" w:bidi="ru-RU"/>
        </w:rPr>
        <w:t>е</w:t>
      </w:r>
      <w:r w:rsidRPr="00F15AAA">
        <w:rPr>
          <w:color w:val="000000" w:themeColor="text1"/>
          <w:lang w:eastAsia="ru-RU" w:bidi="ru-RU"/>
        </w:rPr>
        <w:t>тная эксплуатация (пилотирование) летательных аппаратов базового типа, эксплуатация их двигателей и функциональных систем при подготовке и выполнении полётов;</w:t>
      </w:r>
    </w:p>
    <w:p w:rsidR="009D7929" w:rsidRPr="00F15AAA" w:rsidRDefault="009D7929" w:rsidP="00B34D1C">
      <w:pPr>
        <w:pStyle w:val="24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0" w:right="220" w:firstLine="709"/>
        <w:jc w:val="both"/>
      </w:pPr>
      <w:r w:rsidRPr="00F15AAA">
        <w:rPr>
          <w:color w:val="000000" w:themeColor="text1"/>
          <w:lang w:eastAsia="ru-RU" w:bidi="ru-RU"/>
        </w:rPr>
        <w:t xml:space="preserve">использование бортового </w:t>
      </w:r>
      <w:r w:rsidRPr="00F15AAA">
        <w:rPr>
          <w:lang w:eastAsia="ru-RU" w:bidi="ru-RU"/>
        </w:rPr>
        <w:t xml:space="preserve">пилотажно-навигационного комплекса летательного аппарата и наземных радиотехнических средств </w:t>
      </w:r>
      <w:r w:rsidRPr="00F15AAA">
        <w:rPr>
          <w:lang w:eastAsia="ru-RU" w:bidi="ru-RU"/>
        </w:rPr>
        <w:lastRenderedPageBreak/>
        <w:t>воздушной навигации в целях безопасного и точного вождения воздушных судов из одной точки земной поверхности  в другую;</w:t>
      </w:r>
    </w:p>
    <w:p w:rsidR="009D7929" w:rsidRPr="00F15AAA" w:rsidRDefault="009D7929" w:rsidP="00B34D1C">
      <w:pPr>
        <w:pStyle w:val="24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0" w:right="220" w:firstLine="709"/>
        <w:jc w:val="both"/>
        <w:rPr>
          <w:color w:val="000000" w:themeColor="text1"/>
        </w:rPr>
      </w:pPr>
      <w:r w:rsidRPr="00F15AAA">
        <w:rPr>
          <w:color w:val="000000" w:themeColor="text1"/>
        </w:rPr>
        <w:t>анализ  метеообстановки на аэродромах вылета, посадки, зап</w:t>
      </w:r>
      <w:r w:rsidR="00612B9A" w:rsidRPr="00F15AAA">
        <w:rPr>
          <w:color w:val="000000" w:themeColor="text1"/>
        </w:rPr>
        <w:t>асных и по маршруту следования;</w:t>
      </w:r>
    </w:p>
    <w:p w:rsidR="005B65E7" w:rsidRPr="00F15AAA" w:rsidRDefault="005B65E7" w:rsidP="00B34D1C">
      <w:pPr>
        <w:pStyle w:val="24"/>
        <w:shd w:val="clear" w:color="auto" w:fill="auto"/>
        <w:tabs>
          <w:tab w:val="left" w:pos="284"/>
        </w:tabs>
        <w:spacing w:after="0" w:line="240" w:lineRule="auto"/>
        <w:ind w:left="709" w:firstLine="709"/>
        <w:jc w:val="both"/>
      </w:pPr>
    </w:p>
    <w:p w:rsidR="009D7929" w:rsidRPr="00F15AAA" w:rsidRDefault="00612B9A" w:rsidP="00B34D1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15AAA">
        <w:rPr>
          <w:i/>
        </w:rPr>
        <w:tab/>
      </w:r>
      <w:r w:rsidRPr="00F15AAA">
        <w:rPr>
          <w:i/>
        </w:rPr>
        <w:tab/>
      </w:r>
      <w:r w:rsidRPr="00F15AAA">
        <w:rPr>
          <w:b/>
        </w:rPr>
        <w:t>организационно-управленческая:</w:t>
      </w:r>
    </w:p>
    <w:p w:rsidR="009D7929" w:rsidRPr="00F15AAA" w:rsidRDefault="005B65E7" w:rsidP="00B34D1C">
      <w:pPr>
        <w:pStyle w:val="24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 w:rsidRPr="00F15AAA">
        <w:t>организация и планирование работы экипажа воздушного судна</w:t>
      </w:r>
      <w:r w:rsidR="002F60B1" w:rsidRPr="00F15AAA">
        <w:t xml:space="preserve"> в процессе предварительной и предполётной подготовки, а также при выполнении полёта, согласно требованиям РЛЭ, АП КР и документов ИКАО</w:t>
      </w:r>
      <w:r w:rsidRPr="00F15AAA">
        <w:t xml:space="preserve">; </w:t>
      </w:r>
    </w:p>
    <w:p w:rsidR="00612B9A" w:rsidRPr="00F15AAA" w:rsidRDefault="005B65E7" w:rsidP="00B34D1C">
      <w:pPr>
        <w:pStyle w:val="24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 w:rsidRPr="00F15AAA">
        <w:t xml:space="preserve">выбор оптимальных </w:t>
      </w:r>
      <w:r w:rsidR="002F60B1" w:rsidRPr="00F15AAA">
        <w:t>вариантов при принятии решений на вылет,</w:t>
      </w:r>
      <w:r w:rsidRPr="00F15AAA">
        <w:t xml:space="preserve"> </w:t>
      </w:r>
      <w:r w:rsidR="00612B9A" w:rsidRPr="00F15AAA">
        <w:t>выбор</w:t>
      </w:r>
      <w:r w:rsidR="002F60B1" w:rsidRPr="00F15AAA">
        <w:t xml:space="preserve"> запасных аэродромов</w:t>
      </w:r>
      <w:r w:rsidR="00E54568" w:rsidRPr="00F15AAA">
        <w:t xml:space="preserve"> и режимов полёта; </w:t>
      </w:r>
    </w:p>
    <w:p w:rsidR="002F1DBD" w:rsidRPr="00F15AAA" w:rsidRDefault="00E54568" w:rsidP="00B34D1C">
      <w:pPr>
        <w:pStyle w:val="24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jc w:val="both"/>
      </w:pPr>
      <w:r w:rsidRPr="00F15AAA">
        <w:t xml:space="preserve">обеспечение точного выполнения экипажем РЛЭ при выполнении полётов и возникновении особых случаев в полёте. </w:t>
      </w:r>
    </w:p>
    <w:p w:rsidR="00ED20D6" w:rsidRPr="00F15AAA" w:rsidRDefault="00366143" w:rsidP="00B34D1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b/>
          <w:color w:val="000000" w:themeColor="text1"/>
        </w:rPr>
      </w:pPr>
      <w:r w:rsidRPr="00F15AAA">
        <w:rPr>
          <w:b/>
          <w:color w:val="000000" w:themeColor="text1"/>
        </w:rPr>
        <w:tab/>
      </w:r>
      <w:r w:rsidRPr="00F15AAA">
        <w:rPr>
          <w:b/>
          <w:color w:val="000000" w:themeColor="text1"/>
        </w:rPr>
        <w:tab/>
      </w:r>
    </w:p>
    <w:p w:rsidR="00EF3632" w:rsidRPr="00F15AAA" w:rsidRDefault="00272500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5AAA">
        <w:rPr>
          <w:rFonts w:ascii="Times New Roman" w:hAnsi="Times New Roman" w:cs="Times New Roman"/>
          <w:sz w:val="28"/>
          <w:szCs w:val="28"/>
        </w:rPr>
        <w:t>16</w:t>
      </w:r>
      <w:r w:rsidR="00E02258" w:rsidRPr="00F15AAA">
        <w:rPr>
          <w:rFonts w:ascii="Times New Roman" w:hAnsi="Times New Roman" w:cs="Times New Roman"/>
          <w:sz w:val="28"/>
          <w:szCs w:val="28"/>
        </w:rPr>
        <w:t>.</w:t>
      </w:r>
      <w:r w:rsidR="00E02258" w:rsidRPr="00F15AAA">
        <w:rPr>
          <w:rFonts w:ascii="Times New Roman" w:hAnsi="Times New Roman" w:cs="Times New Roman"/>
          <w:sz w:val="28"/>
          <w:szCs w:val="28"/>
        </w:rPr>
        <w:tab/>
      </w:r>
      <w:r w:rsidR="00EF3632" w:rsidRPr="00F15AAA">
        <w:rPr>
          <w:rFonts w:ascii="Times New Roman" w:hAnsi="Times New Roman" w:cs="Times New Roman"/>
          <w:sz w:val="28"/>
          <w:szCs w:val="28"/>
        </w:rPr>
        <w:t>Выпускник, освоивший основную профессиональную образовательную программу по специальности среднего профессионального образования</w:t>
      </w:r>
      <w:r w:rsidR="004D249A"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B34D1C">
        <w:rPr>
          <w:rFonts w:ascii="Times New Roman" w:eastAsia="Calibri" w:hAnsi="Times New Roman" w:cs="Times New Roman"/>
          <w:b/>
          <w:sz w:val="28"/>
        </w:rPr>
        <w:t xml:space="preserve">160504-«Летная эксплуатация летательных аппаратов» </w:t>
      </w:r>
      <w:r w:rsidR="004D249A" w:rsidRPr="00F15AAA">
        <w:rPr>
          <w:rStyle w:val="FontStyle74"/>
          <w:rFonts w:cs="Times New Roman"/>
          <w:b/>
          <w:sz w:val="28"/>
          <w:szCs w:val="28"/>
        </w:rPr>
        <w:t xml:space="preserve"> </w:t>
      </w:r>
      <w:r w:rsidR="00615A17" w:rsidRPr="00F15AAA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044C84" w:rsidRPr="00F15AAA" w:rsidRDefault="00044C84" w:rsidP="00B34D1C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196866" w:rsidRPr="00F15AAA" w:rsidRDefault="00EF3632" w:rsidP="00B34D1C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 xml:space="preserve">- </w:t>
      </w:r>
      <w:r w:rsidR="002D2E6F" w:rsidRPr="00DE7292">
        <w:rPr>
          <w:rFonts w:ascii="Times New Roman" w:hAnsi="Times New Roman" w:cs="Times New Roman"/>
          <w:sz w:val="28"/>
          <w:szCs w:val="28"/>
        </w:rPr>
        <w:t>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</w:t>
      </w:r>
      <w:r w:rsidR="002D2E6F">
        <w:rPr>
          <w:rFonts w:ascii="Times New Roman" w:hAnsi="Times New Roman" w:cs="Times New Roman"/>
          <w:sz w:val="28"/>
          <w:szCs w:val="28"/>
        </w:rPr>
        <w:t>,</w:t>
      </w:r>
      <w:r w:rsidR="002D2E6F" w:rsidRPr="00DE7292">
        <w:rPr>
          <w:rFonts w:ascii="Times New Roman" w:hAnsi="Times New Roman" w:cs="Times New Roman"/>
          <w:sz w:val="28"/>
          <w:szCs w:val="28"/>
        </w:rPr>
        <w:t xml:space="preserve"> </w:t>
      </w:r>
      <w:r w:rsidR="002D2E6F">
        <w:rPr>
          <w:rFonts w:ascii="Times New Roman" w:hAnsi="Times New Roman" w:cs="Times New Roman"/>
          <w:sz w:val="28"/>
          <w:szCs w:val="28"/>
        </w:rPr>
        <w:t>в соо</w:t>
      </w:r>
      <w:r w:rsidR="00B34D1C">
        <w:rPr>
          <w:rFonts w:ascii="Times New Roman" w:hAnsi="Times New Roman" w:cs="Times New Roman"/>
          <w:sz w:val="28"/>
          <w:szCs w:val="28"/>
        </w:rPr>
        <w:t>тветствии с классификатором ГОС</w:t>
      </w:r>
      <w:r w:rsidR="002D2E6F">
        <w:rPr>
          <w:rFonts w:ascii="Times New Roman" w:hAnsi="Times New Roman" w:cs="Times New Roman"/>
          <w:sz w:val="28"/>
          <w:szCs w:val="28"/>
        </w:rPr>
        <w:t xml:space="preserve"> ВПО, </w:t>
      </w:r>
      <w:r w:rsidR="002D2E6F" w:rsidRPr="00DE7292">
        <w:rPr>
          <w:rFonts w:ascii="Times New Roman" w:hAnsi="Times New Roman" w:cs="Times New Roman"/>
          <w:sz w:val="28"/>
          <w:szCs w:val="28"/>
        </w:rPr>
        <w:t>в ускоренные сроки.</w:t>
      </w:r>
    </w:p>
    <w:p w:rsidR="0042261D" w:rsidRPr="00F15AAA" w:rsidRDefault="0042261D" w:rsidP="00B34D1C">
      <w:p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Style w:val="FontStyle75"/>
          <w:bCs/>
          <w:sz w:val="28"/>
          <w:szCs w:val="28"/>
        </w:rPr>
      </w:pPr>
    </w:p>
    <w:p w:rsidR="00EF3632" w:rsidRPr="00F15AAA" w:rsidRDefault="00D5777F" w:rsidP="00B34D1C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F15AAA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F15AAA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F15AAA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:rsidR="00EF3632" w:rsidRPr="00F15AAA" w:rsidRDefault="00EF3632" w:rsidP="00B34D1C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15AAA" w:rsidRDefault="00E02258" w:rsidP="00B34D1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1</w:t>
      </w:r>
      <w:r w:rsidR="00272500" w:rsidRPr="00F15AAA">
        <w:rPr>
          <w:rStyle w:val="FontStyle74"/>
          <w:sz w:val="28"/>
          <w:szCs w:val="28"/>
        </w:rPr>
        <w:t>7</w:t>
      </w:r>
      <w:r w:rsidRPr="00F15AAA">
        <w:rPr>
          <w:rStyle w:val="FontStyle74"/>
          <w:sz w:val="28"/>
          <w:szCs w:val="28"/>
        </w:rPr>
        <w:t>.</w:t>
      </w:r>
      <w:r w:rsidRPr="00F15AAA">
        <w:rPr>
          <w:rStyle w:val="FontStyle74"/>
          <w:sz w:val="28"/>
          <w:szCs w:val="28"/>
        </w:rPr>
        <w:tab/>
      </w:r>
      <w:r w:rsidR="00615A17" w:rsidRPr="00F15AAA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F15AAA">
        <w:rPr>
          <w:rStyle w:val="FontStyle74"/>
          <w:sz w:val="28"/>
          <w:szCs w:val="28"/>
          <w:lang w:val="ky-KG"/>
        </w:rPr>
        <w:t>,</w:t>
      </w:r>
      <w:r w:rsidR="00EF3632" w:rsidRPr="00F15AAA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15AAA">
        <w:rPr>
          <w:rStyle w:val="FontStyle74"/>
          <w:sz w:val="28"/>
          <w:szCs w:val="28"/>
        </w:rPr>
        <w:t xml:space="preserve"> по специальности</w:t>
      </w:r>
      <w:r w:rsidR="00E84ABD" w:rsidRPr="00F15AAA">
        <w:rPr>
          <w:rStyle w:val="FontStyle74"/>
          <w:sz w:val="28"/>
          <w:szCs w:val="28"/>
        </w:rPr>
        <w:t xml:space="preserve">. </w:t>
      </w:r>
      <w:r w:rsidR="00E84ABD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F15AAA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F15AAA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F15AAA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F15AAA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F15AAA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F15AAA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F15AAA">
        <w:rPr>
          <w:rStyle w:val="FontStyle74"/>
          <w:sz w:val="28"/>
          <w:szCs w:val="28"/>
        </w:rPr>
        <w:t>по специальности</w:t>
      </w:r>
      <w:r w:rsidR="001B2CAE" w:rsidRPr="00F15AAA">
        <w:rPr>
          <w:rStyle w:val="FontStyle74"/>
          <w:sz w:val="28"/>
          <w:szCs w:val="28"/>
          <w:lang w:val="ky-KG"/>
        </w:rPr>
        <w:t>,</w:t>
      </w:r>
      <w:r w:rsidR="00EF3632" w:rsidRPr="00F15AAA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366143" w:rsidRPr="00F15AAA" w:rsidRDefault="00366143" w:rsidP="00B34D1C">
      <w:pPr>
        <w:pStyle w:val="Style18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Pr="00F15AAA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F15AAA">
        <w:rPr>
          <w:rStyle w:val="FontStyle74"/>
          <w:sz w:val="28"/>
          <w:szCs w:val="28"/>
          <w:lang w:val="ky-KG"/>
        </w:rPr>
        <w:t xml:space="preserve">с </w:t>
      </w:r>
      <w:r w:rsidRPr="00F15AAA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</w:t>
      </w:r>
      <w:r w:rsidRPr="00F15AAA">
        <w:rPr>
          <w:rStyle w:val="FontStyle74"/>
          <w:sz w:val="28"/>
          <w:szCs w:val="28"/>
          <w:lang w:val="ky-KG"/>
        </w:rPr>
        <w:t>ми</w:t>
      </w:r>
      <w:r w:rsidRPr="00F15AAA">
        <w:rPr>
          <w:rStyle w:val="FontStyle74"/>
          <w:sz w:val="28"/>
          <w:szCs w:val="28"/>
        </w:rPr>
        <w:t>ся:</w:t>
      </w:r>
    </w:p>
    <w:p w:rsidR="00EF3632" w:rsidRPr="00F15AAA" w:rsidRDefault="00EF3632" w:rsidP="00B34D1C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lastRenderedPageBreak/>
        <w:t>в разработке стратегии по обеспечению качества подготовки выпускников;</w:t>
      </w:r>
    </w:p>
    <w:p w:rsidR="00EF3632" w:rsidRPr="00F15AAA" w:rsidRDefault="00EF3632" w:rsidP="00B34D1C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EF3632" w:rsidRPr="00F15AAA" w:rsidRDefault="00EF3632" w:rsidP="00B34D1C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F3632" w:rsidRPr="00F15AAA" w:rsidRDefault="00EF3632" w:rsidP="00B34D1C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EF3632" w:rsidRPr="00F15AAA" w:rsidRDefault="00EF3632" w:rsidP="00B34D1C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F3632" w:rsidRPr="00F15AAA" w:rsidRDefault="00EF3632" w:rsidP="00B34D1C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в регулярном проведении самообследования </w:t>
      </w:r>
      <w:r w:rsidR="00C1443A" w:rsidRPr="00F15AAA">
        <w:rPr>
          <w:rStyle w:val="FontStyle74"/>
          <w:sz w:val="28"/>
          <w:szCs w:val="28"/>
        </w:rPr>
        <w:t xml:space="preserve">(самоаттестации) </w:t>
      </w:r>
      <w:r w:rsidRPr="00F15AAA">
        <w:rPr>
          <w:rStyle w:val="FontStyle74"/>
          <w:sz w:val="28"/>
          <w:szCs w:val="28"/>
        </w:rPr>
        <w:t xml:space="preserve">по согласованным критериям для оценки своей деятельности (стратегии) и сопоставления с другими образовательными </w:t>
      </w:r>
      <w:r w:rsidR="00C1443A" w:rsidRPr="00F15AAA">
        <w:rPr>
          <w:rStyle w:val="FontStyle74"/>
          <w:sz w:val="28"/>
          <w:szCs w:val="28"/>
          <w:lang w:val="ky-KG"/>
        </w:rPr>
        <w:t>учреждениями</w:t>
      </w:r>
      <w:r w:rsidRPr="00F15AAA">
        <w:rPr>
          <w:rStyle w:val="FontStyle74"/>
          <w:sz w:val="28"/>
          <w:szCs w:val="28"/>
        </w:rPr>
        <w:t>;</w:t>
      </w:r>
    </w:p>
    <w:p w:rsidR="00EF3632" w:rsidRPr="00F15AAA" w:rsidRDefault="00EF3632" w:rsidP="00B34D1C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EF3632" w:rsidRPr="00F15AAA" w:rsidRDefault="00272500" w:rsidP="00B34D1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18</w:t>
      </w:r>
      <w:r w:rsidR="00E02258" w:rsidRPr="00F15AAA">
        <w:rPr>
          <w:rStyle w:val="FontStyle74"/>
          <w:sz w:val="28"/>
          <w:szCs w:val="28"/>
        </w:rPr>
        <w:t>.</w:t>
      </w:r>
      <w:r w:rsidR="00E02258"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F15AAA">
        <w:rPr>
          <w:rStyle w:val="FontStyle74"/>
          <w:sz w:val="28"/>
          <w:szCs w:val="28"/>
        </w:rPr>
        <w:t>и</w:t>
      </w:r>
      <w:r w:rsidR="00EF3632" w:rsidRPr="00F15AAA">
        <w:rPr>
          <w:rStyle w:val="FontStyle74"/>
          <w:sz w:val="28"/>
          <w:szCs w:val="28"/>
        </w:rPr>
        <w:t xml:space="preserve">. </w:t>
      </w:r>
    </w:p>
    <w:p w:rsidR="00EF3632" w:rsidRPr="00F15AAA" w:rsidRDefault="00EF3632" w:rsidP="00B34D1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F15AAA">
        <w:rPr>
          <w:rStyle w:val="FontStyle74"/>
          <w:sz w:val="28"/>
          <w:szCs w:val="28"/>
        </w:rPr>
        <w:t xml:space="preserve">установленной </w:t>
      </w:r>
      <w:r w:rsidR="00615A17" w:rsidRPr="00F15AAA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15AAA">
        <w:rPr>
          <w:rStyle w:val="FontStyle74"/>
          <w:sz w:val="28"/>
          <w:szCs w:val="28"/>
        </w:rPr>
        <w:t>ей</w:t>
      </w:r>
      <w:r w:rsidR="00615A17" w:rsidRPr="00F15AAA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F15AAA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F15AAA">
        <w:rPr>
          <w:rStyle w:val="FontStyle74"/>
          <w:sz w:val="28"/>
          <w:szCs w:val="28"/>
        </w:rPr>
        <w:t>.</w:t>
      </w:r>
      <w:r w:rsidRPr="00F15AAA">
        <w:rPr>
          <w:rStyle w:val="FontStyle74"/>
          <w:sz w:val="28"/>
          <w:szCs w:val="28"/>
        </w:rPr>
        <w:t xml:space="preserve"> </w:t>
      </w:r>
    </w:p>
    <w:p w:rsidR="00EF3632" w:rsidRDefault="00EF3632" w:rsidP="00B34D1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177EAF" w:rsidRDefault="00177EAF" w:rsidP="00B34D1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177EAF" w:rsidRDefault="00177EAF" w:rsidP="00B34D1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экзамен по отдельной дисциплине;</w:t>
      </w:r>
    </w:p>
    <w:p w:rsidR="00177EAF" w:rsidRDefault="00177EAF" w:rsidP="00B34D1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междисциплинарный экзамен по специальности.</w:t>
      </w:r>
    </w:p>
    <w:p w:rsidR="00177EAF" w:rsidRDefault="00177EAF" w:rsidP="00B34D1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EF3632" w:rsidRPr="00F15AAA" w:rsidRDefault="00EF3632" w:rsidP="00B34D1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15AAA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F15AAA">
        <w:rPr>
          <w:rStyle w:val="FontStyle74"/>
          <w:sz w:val="28"/>
          <w:szCs w:val="28"/>
          <w:lang w:val="ky-KG"/>
        </w:rPr>
        <w:t xml:space="preserve"> </w:t>
      </w:r>
      <w:r w:rsidRPr="00F15AAA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F15AAA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15AAA">
        <w:rPr>
          <w:rStyle w:val="FontStyle74"/>
          <w:sz w:val="28"/>
          <w:szCs w:val="28"/>
        </w:rPr>
        <w:t>ей</w:t>
      </w:r>
      <w:r w:rsidR="00615A17" w:rsidRPr="00F15AAA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F15AAA">
        <w:rPr>
          <w:rStyle w:val="FontStyle74"/>
          <w:sz w:val="28"/>
          <w:szCs w:val="28"/>
        </w:rPr>
        <w:t>.</w:t>
      </w:r>
    </w:p>
    <w:p w:rsidR="00E02258" w:rsidRPr="00F15AAA" w:rsidRDefault="00272500" w:rsidP="00B34D1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lastRenderedPageBreak/>
        <w:t>19</w:t>
      </w:r>
      <w:r w:rsidR="00E02258" w:rsidRPr="00F15AAA">
        <w:rPr>
          <w:rStyle w:val="FontStyle74"/>
          <w:sz w:val="28"/>
          <w:szCs w:val="28"/>
        </w:rPr>
        <w:t>.</w:t>
      </w:r>
      <w:r w:rsidR="00E02258"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 xml:space="preserve">При разработке </w:t>
      </w:r>
      <w:r w:rsidR="00615A17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15AAA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F15AAA">
        <w:rPr>
          <w:rStyle w:val="FontStyle74"/>
          <w:sz w:val="28"/>
          <w:szCs w:val="28"/>
        </w:rPr>
        <w:t>образовательной организации</w:t>
      </w:r>
      <w:r w:rsidR="00615A17" w:rsidRPr="00F15AAA">
        <w:rPr>
          <w:rStyle w:val="FontStyle74"/>
          <w:sz w:val="28"/>
          <w:szCs w:val="28"/>
        </w:rPr>
        <w:t>, реализующ</w:t>
      </w:r>
      <w:r w:rsidR="00BE4F0E" w:rsidRPr="00F15AAA">
        <w:rPr>
          <w:rStyle w:val="FontStyle74"/>
          <w:sz w:val="28"/>
          <w:szCs w:val="28"/>
        </w:rPr>
        <w:t>ей</w:t>
      </w:r>
      <w:r w:rsidR="00615A17" w:rsidRPr="00F15AAA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F15AAA">
        <w:rPr>
          <w:rStyle w:val="FontStyle74"/>
          <w:sz w:val="28"/>
          <w:szCs w:val="28"/>
        </w:rPr>
        <w:t>,</w:t>
      </w:r>
      <w:r w:rsidR="00EF3632" w:rsidRPr="00F15AAA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</w:t>
      </w:r>
      <w:r w:rsidR="00C1443A" w:rsidRPr="00F15AAA">
        <w:rPr>
          <w:rStyle w:val="FontStyle74"/>
          <w:sz w:val="28"/>
          <w:szCs w:val="28"/>
        </w:rPr>
        <w:t>.</w:t>
      </w:r>
      <w:r w:rsidR="00EF3632" w:rsidRPr="00F15AAA">
        <w:rPr>
          <w:rStyle w:val="FontStyle74"/>
          <w:sz w:val="28"/>
          <w:szCs w:val="28"/>
        </w:rPr>
        <w:t xml:space="preserve"> </w:t>
      </w:r>
      <w:r w:rsidR="00D5777F" w:rsidRPr="00F15AAA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15AAA">
        <w:rPr>
          <w:rStyle w:val="FontStyle74"/>
          <w:sz w:val="28"/>
          <w:szCs w:val="28"/>
          <w:lang w:val="ky-KG"/>
        </w:rPr>
        <w:t>,</w:t>
      </w:r>
      <w:r w:rsidR="00EF3632" w:rsidRPr="00F15AAA">
        <w:rPr>
          <w:rStyle w:val="FontStyle74"/>
          <w:sz w:val="28"/>
          <w:szCs w:val="28"/>
        </w:rPr>
        <w:t xml:space="preserve"> обязан</w:t>
      </w:r>
      <w:r w:rsidR="00D5777F" w:rsidRPr="00F15AAA">
        <w:rPr>
          <w:rStyle w:val="FontStyle74"/>
          <w:sz w:val="28"/>
          <w:szCs w:val="28"/>
        </w:rPr>
        <w:t>а</w:t>
      </w:r>
      <w:r w:rsidR="00E02258" w:rsidRPr="00F15AAA">
        <w:rPr>
          <w:rStyle w:val="FontStyle74"/>
          <w:sz w:val="28"/>
          <w:szCs w:val="28"/>
        </w:rPr>
        <w:t>:</w:t>
      </w:r>
    </w:p>
    <w:p w:rsidR="007C3CCF" w:rsidRPr="00F15AAA" w:rsidRDefault="00E02258" w:rsidP="00B34D1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-</w:t>
      </w:r>
      <w:r w:rsidR="00EF3632" w:rsidRPr="00F15AAA">
        <w:rPr>
          <w:rStyle w:val="FontStyle74"/>
          <w:sz w:val="28"/>
          <w:szCs w:val="28"/>
        </w:rPr>
        <w:t xml:space="preserve"> сформировать </w:t>
      </w:r>
      <w:r w:rsidR="00D5777F" w:rsidRPr="00F15AAA">
        <w:rPr>
          <w:rStyle w:val="FontStyle74"/>
          <w:sz w:val="28"/>
          <w:szCs w:val="28"/>
        </w:rPr>
        <w:t xml:space="preserve">свою </w:t>
      </w:r>
      <w:r w:rsidR="007C3CCF" w:rsidRPr="00F15AAA">
        <w:rPr>
          <w:rStyle w:val="FontStyle74"/>
          <w:sz w:val="28"/>
          <w:szCs w:val="28"/>
        </w:rPr>
        <w:t>социокультурную среду;</w:t>
      </w:r>
    </w:p>
    <w:p w:rsidR="00EF3632" w:rsidRPr="00F15AAA" w:rsidRDefault="007C3CCF" w:rsidP="00B34D1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-</w:t>
      </w:r>
      <w:r w:rsidR="00EF3632" w:rsidRPr="00F15AAA">
        <w:rPr>
          <w:rStyle w:val="FontStyle74"/>
          <w:sz w:val="28"/>
          <w:szCs w:val="28"/>
        </w:rPr>
        <w:t xml:space="preserve"> создать условия, необходимые для </w:t>
      </w:r>
      <w:r w:rsidRPr="00F15AAA">
        <w:rPr>
          <w:rStyle w:val="FontStyle74"/>
          <w:sz w:val="28"/>
          <w:szCs w:val="28"/>
        </w:rPr>
        <w:t>всестороннего развития личности;</w:t>
      </w:r>
    </w:p>
    <w:p w:rsidR="00EF3632" w:rsidRPr="00F15AAA" w:rsidRDefault="00E02258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-</w:t>
      </w:r>
      <w:r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F3632" w:rsidRPr="00F15AAA" w:rsidRDefault="00272500" w:rsidP="00B34D1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20</w:t>
      </w:r>
      <w:r w:rsidR="007C3CCF" w:rsidRPr="00F15AAA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="007C3CCF" w:rsidRPr="00F15AAA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F15AAA">
        <w:rPr>
          <w:rStyle w:val="FontStyle74"/>
          <w:sz w:val="28"/>
          <w:szCs w:val="28"/>
        </w:rPr>
        <w:t xml:space="preserve"> </w:t>
      </w:r>
      <w:r w:rsidR="00D5777F" w:rsidRPr="00F15AAA">
        <w:rPr>
          <w:rStyle w:val="FontStyle74"/>
          <w:sz w:val="28"/>
          <w:szCs w:val="28"/>
        </w:rPr>
        <w:t>образовательной организаци</w:t>
      </w:r>
      <w:r w:rsidR="005612E4" w:rsidRPr="00F15AAA">
        <w:rPr>
          <w:rStyle w:val="FontStyle74"/>
          <w:sz w:val="28"/>
          <w:szCs w:val="28"/>
        </w:rPr>
        <w:t>и</w:t>
      </w:r>
      <w:r w:rsidR="00D5777F" w:rsidRPr="00F15AAA">
        <w:rPr>
          <w:rStyle w:val="FontStyle74"/>
          <w:sz w:val="28"/>
          <w:szCs w:val="28"/>
        </w:rPr>
        <w:t>, реализующ</w:t>
      </w:r>
      <w:r w:rsidR="005612E4" w:rsidRPr="00F15AAA">
        <w:rPr>
          <w:rStyle w:val="FontStyle74"/>
          <w:sz w:val="28"/>
          <w:szCs w:val="28"/>
        </w:rPr>
        <w:t>ей</w:t>
      </w:r>
      <w:r w:rsidR="00D5777F" w:rsidRPr="00F15AAA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F15AAA">
        <w:rPr>
          <w:rStyle w:val="FontStyle74"/>
          <w:sz w:val="28"/>
          <w:szCs w:val="28"/>
        </w:rPr>
        <w:t>,</w:t>
      </w:r>
      <w:r w:rsidR="00EF3632" w:rsidRPr="00F15AAA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F15AAA">
        <w:rPr>
          <w:rStyle w:val="FontStyle74"/>
          <w:sz w:val="28"/>
          <w:szCs w:val="28"/>
        </w:rPr>
        <w:t>цикла дисциплин</w:t>
      </w:r>
      <w:r w:rsidR="00EF3632" w:rsidRPr="00F15AAA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F15AAA">
        <w:rPr>
          <w:rStyle w:val="FontStyle74"/>
          <w:sz w:val="28"/>
          <w:szCs w:val="28"/>
        </w:rPr>
        <w:t>образовательной организаци</w:t>
      </w:r>
      <w:r w:rsidR="005612E4" w:rsidRPr="00F15AAA">
        <w:rPr>
          <w:rStyle w:val="FontStyle74"/>
          <w:sz w:val="28"/>
          <w:szCs w:val="28"/>
        </w:rPr>
        <w:t>и</w:t>
      </w:r>
      <w:r w:rsidR="00D5777F" w:rsidRPr="00F15AAA">
        <w:rPr>
          <w:rStyle w:val="FontStyle74"/>
          <w:sz w:val="28"/>
          <w:szCs w:val="28"/>
        </w:rPr>
        <w:t>, реализующ</w:t>
      </w:r>
      <w:r w:rsidR="005612E4" w:rsidRPr="00F15AAA">
        <w:rPr>
          <w:rStyle w:val="FontStyle74"/>
          <w:sz w:val="28"/>
          <w:szCs w:val="28"/>
        </w:rPr>
        <w:t>ей</w:t>
      </w:r>
      <w:r w:rsidR="00D5777F" w:rsidRPr="00F15AAA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F15AAA">
        <w:rPr>
          <w:rStyle w:val="FontStyle74"/>
          <w:sz w:val="28"/>
          <w:szCs w:val="28"/>
        </w:rPr>
        <w:t>.</w:t>
      </w:r>
      <w:r w:rsidR="00D5777F" w:rsidRPr="00F15AAA">
        <w:rPr>
          <w:rStyle w:val="FontStyle74"/>
          <w:sz w:val="28"/>
          <w:szCs w:val="28"/>
        </w:rPr>
        <w:t xml:space="preserve"> </w:t>
      </w:r>
    </w:p>
    <w:p w:rsidR="005612E4" w:rsidRPr="00F15AAA" w:rsidRDefault="00272500" w:rsidP="00B34D1C">
      <w:pPr>
        <w:pStyle w:val="Style63"/>
        <w:widowControl/>
        <w:shd w:val="clear" w:color="auto" w:fill="FFFFFF" w:themeFill="background1"/>
        <w:tabs>
          <w:tab w:val="left" w:pos="851"/>
          <w:tab w:val="left" w:pos="1418"/>
        </w:tabs>
        <w:spacing w:line="240" w:lineRule="auto"/>
        <w:ind w:firstLine="0"/>
        <w:jc w:val="left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           21</w:t>
      </w:r>
      <w:r w:rsidR="007D29C2" w:rsidRPr="00F15AAA">
        <w:rPr>
          <w:rStyle w:val="FontStyle74"/>
          <w:sz w:val="28"/>
          <w:szCs w:val="28"/>
        </w:rPr>
        <w:t>.</w:t>
      </w:r>
      <w:r w:rsidR="007D29C2" w:rsidRPr="00F15AAA">
        <w:rPr>
          <w:rStyle w:val="FontStyle74"/>
          <w:sz w:val="28"/>
          <w:szCs w:val="28"/>
        </w:rPr>
        <w:tab/>
      </w:r>
      <w:r w:rsidR="00D5777F" w:rsidRPr="00F15AAA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15AAA">
        <w:rPr>
          <w:rStyle w:val="FontStyle74"/>
          <w:sz w:val="28"/>
          <w:szCs w:val="28"/>
          <w:lang w:val="ky-KG"/>
        </w:rPr>
        <w:t>,</w:t>
      </w:r>
      <w:r w:rsidR="00EF3632" w:rsidRPr="00F15AAA">
        <w:rPr>
          <w:rStyle w:val="FontStyle74"/>
          <w:sz w:val="28"/>
          <w:szCs w:val="28"/>
        </w:rPr>
        <w:t xml:space="preserve"> обязан</w:t>
      </w:r>
      <w:r w:rsidR="00D5777F" w:rsidRPr="00F15AAA">
        <w:rPr>
          <w:rStyle w:val="FontStyle74"/>
          <w:sz w:val="28"/>
          <w:szCs w:val="28"/>
        </w:rPr>
        <w:t>а</w:t>
      </w:r>
      <w:r w:rsidR="005612E4" w:rsidRPr="00F15AAA">
        <w:rPr>
          <w:rStyle w:val="FontStyle74"/>
          <w:sz w:val="28"/>
          <w:szCs w:val="28"/>
        </w:rPr>
        <w:t>:</w:t>
      </w:r>
    </w:p>
    <w:p w:rsidR="00EF3632" w:rsidRPr="00F15AAA" w:rsidRDefault="005612E4" w:rsidP="00B34D1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-</w:t>
      </w:r>
      <w:r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F15AAA">
        <w:rPr>
          <w:rStyle w:val="FontStyle74"/>
          <w:sz w:val="28"/>
          <w:szCs w:val="28"/>
        </w:rPr>
        <w:t>овании своей программы обучения;</w:t>
      </w:r>
    </w:p>
    <w:p w:rsidR="005612E4" w:rsidRPr="00F15AAA" w:rsidRDefault="005612E4" w:rsidP="00B34D1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15AAA">
        <w:rPr>
          <w:rStyle w:val="FontStyle74"/>
          <w:sz w:val="28"/>
          <w:szCs w:val="28"/>
        </w:rPr>
        <w:t>-</w:t>
      </w:r>
      <w:r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:rsidR="00EF3632" w:rsidRPr="00F15AAA" w:rsidRDefault="005612E4" w:rsidP="00B34D1C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-</w:t>
      </w:r>
      <w:r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F15AAA">
        <w:rPr>
          <w:rStyle w:val="FontStyle74"/>
          <w:sz w:val="28"/>
          <w:szCs w:val="28"/>
        </w:rPr>
        <w:t xml:space="preserve"> </w:t>
      </w:r>
    </w:p>
    <w:p w:rsidR="00EF3632" w:rsidRPr="00F15AAA" w:rsidRDefault="007C3CCF" w:rsidP="00B34D1C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2</w:t>
      </w:r>
      <w:r w:rsidR="00272500" w:rsidRPr="00F15AAA">
        <w:rPr>
          <w:rStyle w:val="FontStyle74"/>
          <w:sz w:val="28"/>
          <w:szCs w:val="28"/>
        </w:rPr>
        <w:t>2</w:t>
      </w:r>
      <w:r w:rsidRPr="00F15AAA">
        <w:rPr>
          <w:rStyle w:val="FontStyle74"/>
          <w:sz w:val="28"/>
          <w:szCs w:val="28"/>
        </w:rPr>
        <w:t>.</w:t>
      </w:r>
      <w:r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F15AAA">
        <w:rPr>
          <w:rStyle w:val="FontStyle74"/>
          <w:sz w:val="28"/>
          <w:szCs w:val="28"/>
        </w:rPr>
        <w:t>, выбирать конкретные дисциплины.</w:t>
      </w:r>
    </w:p>
    <w:p w:rsidR="007C3CCF" w:rsidRPr="00F15AAA" w:rsidRDefault="007C3CCF" w:rsidP="00B34D1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2</w:t>
      </w:r>
      <w:r w:rsidR="00272500" w:rsidRPr="00F15AAA">
        <w:rPr>
          <w:rStyle w:val="FontStyle74"/>
          <w:sz w:val="28"/>
          <w:szCs w:val="28"/>
        </w:rPr>
        <w:t>3</w:t>
      </w:r>
      <w:r w:rsidRPr="00F15AAA">
        <w:rPr>
          <w:rStyle w:val="FontStyle74"/>
          <w:sz w:val="28"/>
          <w:szCs w:val="28"/>
        </w:rPr>
        <w:t>.</w:t>
      </w:r>
      <w:r w:rsidRPr="00F15AAA">
        <w:rPr>
          <w:rStyle w:val="FontStyle74"/>
          <w:sz w:val="28"/>
          <w:szCs w:val="28"/>
        </w:rPr>
        <w:tab/>
      </w:r>
      <w:r w:rsidR="00E84ABD" w:rsidRPr="00F15AAA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F15AAA">
        <w:rPr>
          <w:rStyle w:val="FontStyle74"/>
          <w:sz w:val="28"/>
          <w:szCs w:val="28"/>
        </w:rPr>
        <w:t>,</w:t>
      </w:r>
      <w:r w:rsidR="00D5777F" w:rsidRPr="00F15AAA">
        <w:rPr>
          <w:rStyle w:val="FontStyle74"/>
          <w:sz w:val="28"/>
          <w:szCs w:val="28"/>
        </w:rPr>
        <w:t xml:space="preserve"> предусмотренные </w:t>
      </w:r>
      <w:r w:rsidR="00D5777F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15AAA">
        <w:rPr>
          <w:rStyle w:val="FontStyle74"/>
          <w:sz w:val="28"/>
          <w:szCs w:val="28"/>
        </w:rPr>
        <w:t xml:space="preserve">образовательной </w:t>
      </w:r>
      <w:r w:rsidR="007D6EF7" w:rsidRPr="00F15AAA">
        <w:rPr>
          <w:rStyle w:val="FontStyle74"/>
          <w:sz w:val="28"/>
          <w:szCs w:val="28"/>
        </w:rPr>
        <w:t>организации</w:t>
      </w:r>
      <w:r w:rsidR="001B2CAE" w:rsidRPr="00F15AAA">
        <w:rPr>
          <w:rStyle w:val="FontStyle74"/>
          <w:sz w:val="28"/>
          <w:szCs w:val="28"/>
          <w:lang w:val="ky-KG"/>
        </w:rPr>
        <w:t>и</w:t>
      </w:r>
      <w:r w:rsidR="00D5777F" w:rsidRPr="00F15AAA">
        <w:rPr>
          <w:rStyle w:val="FontStyle74"/>
          <w:sz w:val="28"/>
          <w:szCs w:val="28"/>
        </w:rPr>
        <w:t xml:space="preserve">, </w:t>
      </w:r>
      <w:r w:rsidR="007D6EF7" w:rsidRPr="00F15AAA">
        <w:rPr>
          <w:rStyle w:val="FontStyle74"/>
          <w:sz w:val="28"/>
          <w:szCs w:val="28"/>
        </w:rPr>
        <w:t>реализующей</w:t>
      </w:r>
      <w:r w:rsidR="00D5777F" w:rsidRPr="00F15AAA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  <w:r w:rsidR="00EF3632" w:rsidRPr="00F15AAA">
        <w:rPr>
          <w:rStyle w:val="FontStyle74"/>
          <w:sz w:val="28"/>
          <w:szCs w:val="28"/>
        </w:rPr>
        <w:t xml:space="preserve"> </w:t>
      </w:r>
      <w:r w:rsidR="00BE340B" w:rsidRPr="00F15AAA">
        <w:rPr>
          <w:rStyle w:val="FontStyle74"/>
          <w:sz w:val="28"/>
          <w:szCs w:val="28"/>
        </w:rPr>
        <w:t xml:space="preserve">          </w:t>
      </w:r>
    </w:p>
    <w:p w:rsidR="00EF3632" w:rsidRPr="00F15AAA" w:rsidRDefault="00BE340B" w:rsidP="00B34D1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2</w:t>
      </w:r>
      <w:r w:rsidR="00272500" w:rsidRPr="00F15AAA">
        <w:rPr>
          <w:rStyle w:val="FontStyle74"/>
          <w:sz w:val="28"/>
          <w:szCs w:val="28"/>
        </w:rPr>
        <w:t>4</w:t>
      </w:r>
      <w:r w:rsidRPr="00F15AAA">
        <w:rPr>
          <w:rStyle w:val="FontStyle74"/>
          <w:sz w:val="28"/>
          <w:szCs w:val="28"/>
        </w:rPr>
        <w:t>.</w:t>
      </w:r>
      <w:r w:rsidR="00EF3632" w:rsidRPr="00F15AAA">
        <w:rPr>
          <w:rStyle w:val="FontStyle74"/>
          <w:sz w:val="28"/>
          <w:szCs w:val="28"/>
        </w:rPr>
        <w:t xml:space="preserve">  В целях достижения результатов при освоении </w:t>
      </w:r>
      <w:r w:rsidR="00D5777F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15AAA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F3632" w:rsidRPr="00F15AAA" w:rsidRDefault="007C3CCF" w:rsidP="00B34D1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lastRenderedPageBreak/>
        <w:t>2</w:t>
      </w:r>
      <w:r w:rsidR="00272500" w:rsidRPr="00F15AAA">
        <w:rPr>
          <w:rStyle w:val="FontStyle74"/>
          <w:sz w:val="28"/>
          <w:szCs w:val="28"/>
        </w:rPr>
        <w:t>5</w:t>
      </w:r>
      <w:r w:rsidRPr="00F15AAA">
        <w:rPr>
          <w:rStyle w:val="FontStyle74"/>
          <w:sz w:val="28"/>
          <w:szCs w:val="28"/>
        </w:rPr>
        <w:t>.</w:t>
      </w:r>
      <w:r w:rsidR="0045274E" w:rsidRPr="00F15AAA">
        <w:rPr>
          <w:rStyle w:val="FontStyle74"/>
          <w:sz w:val="28"/>
          <w:szCs w:val="28"/>
        </w:rPr>
        <w:t xml:space="preserve"> </w:t>
      </w:r>
      <w:r w:rsidR="00EF3632" w:rsidRPr="00F15AAA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F15AAA">
        <w:rPr>
          <w:rStyle w:val="FontStyle74"/>
          <w:sz w:val="28"/>
          <w:szCs w:val="28"/>
        </w:rPr>
        <w:t>ов</w:t>
      </w:r>
      <w:r w:rsidR="00EF3632" w:rsidRPr="00F15AAA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E84ABD" w:rsidRPr="00F15AAA" w:rsidRDefault="00EF3632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F15AAA">
        <w:rPr>
          <w:rStyle w:val="FontStyle74"/>
          <w:sz w:val="28"/>
          <w:szCs w:val="28"/>
        </w:rPr>
        <w:t>Государственным образовательным стандартом</w:t>
      </w:r>
      <w:r w:rsidRPr="00F15AAA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F15AAA">
        <w:rPr>
          <w:rStyle w:val="FontStyle74"/>
          <w:sz w:val="28"/>
          <w:szCs w:val="28"/>
          <w:lang w:val="ky-KG"/>
        </w:rPr>
        <w:t xml:space="preserve">не </w:t>
      </w:r>
      <w:r w:rsidR="005224CA" w:rsidRPr="00F15AAA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F15AAA">
        <w:rPr>
          <w:rStyle w:val="FontStyle74"/>
          <w:sz w:val="28"/>
          <w:szCs w:val="28"/>
        </w:rPr>
        <w:t>60</w:t>
      </w:r>
      <w:r w:rsidRPr="00F15AAA">
        <w:rPr>
          <w:rStyle w:val="FontStyle74"/>
          <w:sz w:val="28"/>
          <w:szCs w:val="28"/>
        </w:rPr>
        <w:t xml:space="preserve"> </w:t>
      </w:r>
      <w:r w:rsidR="008B4548" w:rsidRPr="00F15AAA">
        <w:rPr>
          <w:rStyle w:val="FontStyle74"/>
          <w:sz w:val="28"/>
          <w:szCs w:val="28"/>
        </w:rPr>
        <w:t>% общего</w:t>
      </w:r>
      <w:r w:rsidRPr="00F15AAA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:rsidR="00EF3632" w:rsidRPr="00F15AAA" w:rsidRDefault="00272500" w:rsidP="00B34D1C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26</w:t>
      </w:r>
      <w:r w:rsidR="009D71D3" w:rsidRPr="00F15AAA">
        <w:rPr>
          <w:rStyle w:val="FontStyle74"/>
          <w:sz w:val="28"/>
          <w:szCs w:val="28"/>
        </w:rPr>
        <w:t>.</w:t>
      </w:r>
      <w:r w:rsidR="0045274E" w:rsidRPr="00F15AAA">
        <w:rPr>
          <w:rStyle w:val="FontStyle74"/>
          <w:sz w:val="28"/>
          <w:szCs w:val="28"/>
        </w:rPr>
        <w:t xml:space="preserve"> </w:t>
      </w:r>
      <w:r w:rsidR="00EF3632" w:rsidRPr="00F15AAA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EF3632" w:rsidRPr="00F15AAA" w:rsidRDefault="00EF3632" w:rsidP="00B34D1C">
      <w:pPr>
        <w:pStyle w:val="Style1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9D71D3" w:rsidRPr="00F15AAA" w:rsidRDefault="00D5777F" w:rsidP="00B34D1C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  <w:r w:rsidRPr="00F15AAA">
        <w:rPr>
          <w:rStyle w:val="FontStyle74"/>
          <w:b/>
          <w:sz w:val="28"/>
          <w:szCs w:val="28"/>
        </w:rPr>
        <w:t xml:space="preserve">Глава 5. </w:t>
      </w:r>
      <w:r w:rsidR="00EF3632" w:rsidRPr="00F15AAA">
        <w:rPr>
          <w:rStyle w:val="FontStyle74"/>
          <w:b/>
          <w:sz w:val="28"/>
          <w:szCs w:val="28"/>
        </w:rPr>
        <w:t>Требования</w:t>
      </w:r>
      <w:r w:rsidR="00EF3632" w:rsidRPr="00F15AAA">
        <w:rPr>
          <w:rStyle w:val="FontStyle74"/>
          <w:sz w:val="28"/>
          <w:szCs w:val="28"/>
        </w:rPr>
        <w:t xml:space="preserve"> </w:t>
      </w:r>
      <w:r w:rsidR="00EF3632" w:rsidRPr="00F15AAA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F15AAA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F15AAA">
        <w:rPr>
          <w:rStyle w:val="FontStyle75"/>
          <w:rFonts w:eastAsiaTheme="minorEastAsia"/>
          <w:bCs/>
          <w:sz w:val="28"/>
          <w:szCs w:val="28"/>
        </w:rPr>
        <w:t>е</w:t>
      </w:r>
      <w:r w:rsidR="00EF3632" w:rsidRPr="00F15AAA">
        <w:rPr>
          <w:rStyle w:val="FontStyle74"/>
          <w:sz w:val="28"/>
          <w:szCs w:val="28"/>
        </w:rPr>
        <w:t xml:space="preserve"> </w:t>
      </w:r>
    </w:p>
    <w:p w:rsidR="0045274E" w:rsidRPr="00F15AAA" w:rsidRDefault="0045274E" w:rsidP="00B34D1C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</w:p>
    <w:p w:rsidR="006B71D0" w:rsidRPr="00F15AAA" w:rsidRDefault="00272500" w:rsidP="00B34D1C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27</w:t>
      </w:r>
      <w:r w:rsidR="006B71D0" w:rsidRPr="00F15AAA">
        <w:rPr>
          <w:rStyle w:val="FontStyle74"/>
          <w:sz w:val="28"/>
          <w:szCs w:val="28"/>
        </w:rPr>
        <w:t xml:space="preserve">. Выпускник по специальности </w:t>
      </w:r>
      <w:r w:rsidR="00B34D1C">
        <w:rPr>
          <w:rFonts w:eastAsia="Calibri"/>
          <w:b/>
          <w:sz w:val="28"/>
        </w:rPr>
        <w:t xml:space="preserve">160504-«Летная эксплуатация летательных аппаратов» </w:t>
      </w:r>
      <w:r w:rsidR="006B71D0" w:rsidRPr="00F15AAA">
        <w:rPr>
          <w:rStyle w:val="FontStyle74"/>
          <w:sz w:val="28"/>
          <w:szCs w:val="28"/>
        </w:rPr>
        <w:t xml:space="preserve">в соответствии с целями </w:t>
      </w:r>
      <w:r w:rsidR="006B71D0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F15AAA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F15AAA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F15AAA">
        <w:rPr>
          <w:rStyle w:val="FontStyle74"/>
          <w:sz w:val="28"/>
          <w:szCs w:val="28"/>
        </w:rPr>
        <w:t>п</w:t>
      </w:r>
      <w:r w:rsidRPr="00F15AAA">
        <w:rPr>
          <w:rStyle w:val="FontStyle74"/>
          <w:sz w:val="28"/>
          <w:szCs w:val="28"/>
          <w:lang w:val="ky-KG"/>
        </w:rPr>
        <w:t>унктах 11 и 15</w:t>
      </w:r>
      <w:r w:rsidR="006B71D0" w:rsidRPr="00F15AAA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="006B71D0" w:rsidRPr="00F15AAA">
        <w:rPr>
          <w:rStyle w:val="FontStyle74"/>
          <w:color w:val="FF0000"/>
          <w:sz w:val="28"/>
          <w:szCs w:val="28"/>
        </w:rPr>
        <w:t xml:space="preserve"> </w:t>
      </w:r>
      <w:r w:rsidR="006B71D0" w:rsidRPr="00F15AAA">
        <w:rPr>
          <w:rStyle w:val="FontStyle74"/>
          <w:sz w:val="28"/>
          <w:szCs w:val="28"/>
        </w:rPr>
        <w:t xml:space="preserve">настоящего Государственного образовательного стандарта, должен обладать </w:t>
      </w:r>
      <w:r w:rsidR="00672B32" w:rsidRPr="00F15AAA">
        <w:rPr>
          <w:rStyle w:val="FontStyle74"/>
          <w:sz w:val="28"/>
          <w:szCs w:val="28"/>
        </w:rPr>
        <w:t>соответствующими  компетенциями.</w:t>
      </w:r>
    </w:p>
    <w:p w:rsidR="00672B32" w:rsidRPr="00F15AAA" w:rsidRDefault="00672B32" w:rsidP="00B34D1C">
      <w:pPr>
        <w:pStyle w:val="ConsPlusNormal"/>
        <w:ind w:firstLine="540"/>
        <w:jc w:val="both"/>
      </w:pPr>
    </w:p>
    <w:p w:rsidR="00272500" w:rsidRPr="00F15AAA" w:rsidRDefault="00272500" w:rsidP="00B34D1C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  <w:lang w:val="ky-KG"/>
        </w:rPr>
      </w:pPr>
      <w:r w:rsidRPr="00F15AAA">
        <w:rPr>
          <w:rStyle w:val="FontStyle74"/>
          <w:sz w:val="28"/>
          <w:szCs w:val="28"/>
          <w:lang w:val="ky-KG"/>
        </w:rPr>
        <w:tab/>
      </w:r>
      <w:r w:rsidRPr="00F15AAA">
        <w:rPr>
          <w:rStyle w:val="FontStyle74"/>
          <w:b/>
          <w:sz w:val="28"/>
          <w:szCs w:val="28"/>
          <w:lang w:val="ky-KG"/>
        </w:rPr>
        <w:t>а)</w:t>
      </w:r>
      <w:r w:rsidRPr="00F15AAA">
        <w:rPr>
          <w:rStyle w:val="FontStyle74"/>
          <w:sz w:val="28"/>
          <w:szCs w:val="28"/>
          <w:lang w:val="ky-KG"/>
        </w:rPr>
        <w:t xml:space="preserve"> </w:t>
      </w:r>
      <w:r w:rsidRPr="00F15AAA">
        <w:rPr>
          <w:rStyle w:val="FontStyle74"/>
          <w:b/>
          <w:sz w:val="28"/>
          <w:szCs w:val="28"/>
          <w:lang w:val="ky-KG"/>
        </w:rPr>
        <w:t>о</w:t>
      </w:r>
      <w:r w:rsidRPr="00F15AAA">
        <w:rPr>
          <w:rStyle w:val="FontStyle79"/>
          <w:bCs/>
          <w:i w:val="0"/>
          <w:iCs/>
          <w:sz w:val="28"/>
          <w:szCs w:val="28"/>
        </w:rPr>
        <w:t>бщими</w:t>
      </w:r>
      <w:r w:rsidRPr="00F15AAA">
        <w:rPr>
          <w:rStyle w:val="FontStyle79"/>
          <w:bCs/>
          <w:i w:val="0"/>
          <w:iCs/>
          <w:sz w:val="28"/>
          <w:szCs w:val="28"/>
          <w:lang w:val="ky-KG"/>
        </w:rPr>
        <w:t>:</w:t>
      </w:r>
      <w:r w:rsidRPr="00F15AAA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</w:p>
    <w:p w:rsidR="00272500" w:rsidRPr="00B34D1C" w:rsidRDefault="00272500" w:rsidP="00B34D1C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1C">
        <w:rPr>
          <w:rFonts w:ascii="Times New Roman" w:hAnsi="Times New Roman" w:cs="Times New Roman"/>
          <w:sz w:val="28"/>
          <w:szCs w:val="28"/>
        </w:rPr>
        <w:t>ОК1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34D1C">
        <w:rPr>
          <w:rFonts w:ascii="Times New Roman" w:hAnsi="Times New Roman" w:cs="Times New Roman"/>
          <w:sz w:val="28"/>
          <w:szCs w:val="28"/>
        </w:rPr>
        <w:t xml:space="preserve"> </w:t>
      </w:r>
      <w:r w:rsidRPr="00B34D1C">
        <w:rPr>
          <w:rFonts w:ascii="Times New Roman" w:hAnsi="Times New Roman" w:cs="Times New Roman"/>
          <w:b/>
          <w:sz w:val="28"/>
          <w:szCs w:val="28"/>
        </w:rPr>
        <w:t>Уметь организовать</w:t>
      </w:r>
      <w:r w:rsidRPr="00B34D1C">
        <w:rPr>
          <w:rFonts w:ascii="Times New Roman" w:hAnsi="Times New Roman" w:cs="Times New Roman"/>
          <w:sz w:val="28"/>
          <w:szCs w:val="28"/>
        </w:rPr>
        <w:t xml:space="preserve">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272500" w:rsidRPr="00B34D1C" w:rsidRDefault="00272500" w:rsidP="00B34D1C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1C">
        <w:rPr>
          <w:rFonts w:ascii="Times New Roman" w:hAnsi="Times New Roman" w:cs="Times New Roman"/>
          <w:sz w:val="28"/>
          <w:szCs w:val="28"/>
        </w:rPr>
        <w:t>ОК2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34D1C">
        <w:rPr>
          <w:rFonts w:ascii="Times New Roman" w:hAnsi="Times New Roman" w:cs="Times New Roman"/>
          <w:sz w:val="28"/>
          <w:szCs w:val="28"/>
        </w:rPr>
        <w:t xml:space="preserve"> </w:t>
      </w:r>
      <w:r w:rsidRPr="00B34D1C">
        <w:rPr>
          <w:rFonts w:ascii="Times New Roman" w:hAnsi="Times New Roman" w:cs="Times New Roman"/>
          <w:b/>
          <w:sz w:val="28"/>
          <w:szCs w:val="28"/>
        </w:rPr>
        <w:t>Решать</w:t>
      </w:r>
      <w:r w:rsidRPr="00B34D1C">
        <w:rPr>
          <w:rFonts w:ascii="Times New Roman" w:hAnsi="Times New Roman" w:cs="Times New Roman"/>
          <w:sz w:val="28"/>
          <w:szCs w:val="28"/>
        </w:rPr>
        <w:t xml:space="preserve"> проблемы, принимать решения в стандартных и нестандартных ситуациях, проявлять инициативу и ответственность; </w:t>
      </w:r>
    </w:p>
    <w:p w:rsidR="00272500" w:rsidRPr="00F15AAA" w:rsidRDefault="00272500" w:rsidP="00B34D1C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1C">
        <w:rPr>
          <w:rFonts w:ascii="Times New Roman" w:hAnsi="Times New Roman" w:cs="Times New Roman"/>
          <w:sz w:val="28"/>
          <w:szCs w:val="28"/>
        </w:rPr>
        <w:t>ОК3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34D1C">
        <w:rPr>
          <w:rFonts w:ascii="Times New Roman" w:hAnsi="Times New Roman" w:cs="Times New Roman"/>
          <w:sz w:val="28"/>
          <w:szCs w:val="28"/>
        </w:rPr>
        <w:t xml:space="preserve">  </w:t>
      </w:r>
      <w:r w:rsidRPr="00B34D1C">
        <w:rPr>
          <w:rFonts w:ascii="Times New Roman" w:hAnsi="Times New Roman" w:cs="Times New Roman"/>
          <w:b/>
          <w:sz w:val="28"/>
          <w:szCs w:val="28"/>
        </w:rPr>
        <w:t>Осуществлять</w:t>
      </w:r>
      <w:r w:rsidRPr="00B34D1C">
        <w:rPr>
          <w:rFonts w:ascii="Times New Roman" w:hAnsi="Times New Roman" w:cs="Times New Roman"/>
          <w:sz w:val="28"/>
          <w:szCs w:val="28"/>
        </w:rPr>
        <w:t xml:space="preserve"> поиск, интерпретацию и использование информации, необходимой для эффективного выполнения </w:t>
      </w:r>
      <w:r w:rsidRPr="00F15AAA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развития;</w:t>
      </w:r>
    </w:p>
    <w:p w:rsidR="00272500" w:rsidRPr="00F15AAA" w:rsidRDefault="00272500" w:rsidP="00B34D1C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1C">
        <w:rPr>
          <w:rFonts w:ascii="Times New Roman" w:hAnsi="Times New Roman" w:cs="Times New Roman"/>
          <w:sz w:val="28"/>
          <w:szCs w:val="28"/>
        </w:rPr>
        <w:t>ОК4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34D1C">
        <w:rPr>
          <w:rFonts w:ascii="Times New Roman" w:hAnsi="Times New Roman" w:cs="Times New Roman"/>
          <w:sz w:val="28"/>
          <w:szCs w:val="28"/>
        </w:rPr>
        <w:t xml:space="preserve"> </w:t>
      </w:r>
      <w:r w:rsidRPr="00B34D1C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B34D1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</w:t>
      </w:r>
      <w:r w:rsidRPr="00F15AAA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272500" w:rsidRPr="00B34D1C" w:rsidRDefault="00272500" w:rsidP="00B34D1C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1C">
        <w:rPr>
          <w:rFonts w:ascii="Times New Roman" w:hAnsi="Times New Roman" w:cs="Times New Roman"/>
          <w:sz w:val="28"/>
          <w:szCs w:val="28"/>
        </w:rPr>
        <w:t>ОК5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34D1C">
        <w:rPr>
          <w:rFonts w:ascii="Times New Roman" w:hAnsi="Times New Roman" w:cs="Times New Roman"/>
          <w:sz w:val="28"/>
          <w:szCs w:val="28"/>
        </w:rPr>
        <w:t xml:space="preserve"> </w:t>
      </w:r>
      <w:r w:rsidRPr="00B34D1C">
        <w:rPr>
          <w:rFonts w:ascii="Times New Roman" w:hAnsi="Times New Roman" w:cs="Times New Roman"/>
          <w:b/>
          <w:sz w:val="28"/>
          <w:szCs w:val="28"/>
        </w:rPr>
        <w:t>Уметь</w:t>
      </w:r>
      <w:r w:rsidRPr="00B34D1C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 xml:space="preserve"> р</w:t>
      </w:r>
      <w:r w:rsidRPr="00B34D1C">
        <w:rPr>
          <w:rFonts w:ascii="Times New Roman" w:hAnsi="Times New Roman" w:cs="Times New Roman"/>
          <w:sz w:val="28"/>
          <w:szCs w:val="28"/>
        </w:rPr>
        <w:t>уководством, клиентами;</w:t>
      </w:r>
    </w:p>
    <w:p w:rsidR="00272500" w:rsidRPr="00B34D1C" w:rsidRDefault="00272500" w:rsidP="00B34D1C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1C">
        <w:rPr>
          <w:rFonts w:ascii="Times New Roman" w:hAnsi="Times New Roman" w:cs="Times New Roman"/>
          <w:sz w:val="28"/>
          <w:szCs w:val="28"/>
        </w:rPr>
        <w:t>ОК6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34D1C">
        <w:rPr>
          <w:rFonts w:ascii="Times New Roman" w:hAnsi="Times New Roman" w:cs="Times New Roman"/>
          <w:sz w:val="28"/>
          <w:szCs w:val="28"/>
        </w:rPr>
        <w:t xml:space="preserve"> </w:t>
      </w:r>
      <w:r w:rsidRPr="00B34D1C">
        <w:rPr>
          <w:rFonts w:ascii="Times New Roman" w:hAnsi="Times New Roman" w:cs="Times New Roman"/>
          <w:b/>
          <w:sz w:val="28"/>
          <w:szCs w:val="28"/>
        </w:rPr>
        <w:t>Брать</w:t>
      </w:r>
      <w:r w:rsidRPr="00B34D1C">
        <w:rPr>
          <w:rFonts w:ascii="Times New Roman" w:hAnsi="Times New Roman" w:cs="Times New Roman"/>
          <w:sz w:val="28"/>
          <w:szCs w:val="28"/>
        </w:rPr>
        <w:t xml:space="preserve"> ответственность за работу членов команды (подчиненных) и их обучение на рабочем месте, за результат выполнения заданий; </w:t>
      </w:r>
    </w:p>
    <w:p w:rsidR="00272500" w:rsidRPr="00F15AAA" w:rsidRDefault="00272500" w:rsidP="00B34D1C">
      <w:pPr>
        <w:tabs>
          <w:tab w:val="left" w:pos="284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ОК7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Pr="00F15AAA">
        <w:rPr>
          <w:rFonts w:ascii="Times New Roman" w:hAnsi="Times New Roman" w:cs="Times New Roman"/>
          <w:b/>
          <w:sz w:val="28"/>
          <w:szCs w:val="28"/>
        </w:rPr>
        <w:t>Управлять</w:t>
      </w:r>
      <w:r w:rsidRPr="00F15AAA">
        <w:rPr>
          <w:rFonts w:ascii="Times New Roman" w:hAnsi="Times New Roman" w:cs="Times New Roman"/>
          <w:sz w:val="28"/>
          <w:szCs w:val="28"/>
        </w:rPr>
        <w:t xml:space="preserve">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272500" w:rsidRPr="00F15AAA" w:rsidRDefault="00272500" w:rsidP="00B34D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ОК8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Pr="00F15AAA">
        <w:rPr>
          <w:rFonts w:ascii="Times New Roman" w:hAnsi="Times New Roman" w:cs="Times New Roman"/>
          <w:b/>
          <w:sz w:val="28"/>
          <w:szCs w:val="28"/>
        </w:rPr>
        <w:t>Быть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Pr="00F15AAA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организационно-управленческой работе с малыми коллективами</w:t>
      </w:r>
      <w:r w:rsidRPr="00F15AAA">
        <w:rPr>
          <w:rFonts w:ascii="Times New Roman" w:hAnsi="Times New Roman" w:cs="Times New Roman"/>
          <w:sz w:val="28"/>
          <w:szCs w:val="28"/>
        </w:rPr>
        <w:t>;</w:t>
      </w:r>
    </w:p>
    <w:p w:rsidR="00272500" w:rsidRPr="00B34D1C" w:rsidRDefault="00272500" w:rsidP="00B34D1C">
      <w:pPr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1C">
        <w:rPr>
          <w:rFonts w:ascii="Times New Roman" w:hAnsi="Times New Roman" w:cs="Times New Roman"/>
          <w:sz w:val="28"/>
          <w:szCs w:val="28"/>
        </w:rPr>
        <w:t>ОК9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34D1C">
        <w:rPr>
          <w:rFonts w:ascii="Times New Roman" w:hAnsi="Times New Roman" w:cs="Times New Roman"/>
          <w:sz w:val="28"/>
          <w:szCs w:val="28"/>
        </w:rPr>
        <w:t xml:space="preserve"> </w:t>
      </w:r>
      <w:r w:rsidRPr="00B34D1C">
        <w:rPr>
          <w:rFonts w:ascii="Times New Roman" w:hAnsi="Times New Roman" w:cs="Times New Roman"/>
          <w:b/>
          <w:sz w:val="28"/>
          <w:szCs w:val="28"/>
        </w:rPr>
        <w:t>Приобретать</w:t>
      </w:r>
      <w:r w:rsidRPr="00B34D1C">
        <w:rPr>
          <w:rFonts w:ascii="Times New Roman" w:hAnsi="Times New Roman" w:cs="Times New Roman"/>
          <w:sz w:val="28"/>
          <w:szCs w:val="28"/>
        </w:rPr>
        <w:t xml:space="preserve"> новые знания, с большой степенью самостоятельности, с использованием современных образовательных и информационных технологий;</w:t>
      </w:r>
    </w:p>
    <w:p w:rsidR="00272500" w:rsidRPr="00B34D1C" w:rsidRDefault="00272500" w:rsidP="00B34D1C">
      <w:pPr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1C">
        <w:rPr>
          <w:rFonts w:ascii="Times New Roman" w:hAnsi="Times New Roman" w:cs="Times New Roman"/>
          <w:sz w:val="28"/>
          <w:szCs w:val="28"/>
        </w:rPr>
        <w:lastRenderedPageBreak/>
        <w:t>ОК10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B34D1C">
        <w:rPr>
          <w:rFonts w:ascii="Times New Roman" w:hAnsi="Times New Roman" w:cs="Times New Roman"/>
          <w:sz w:val="28"/>
          <w:szCs w:val="28"/>
        </w:rPr>
        <w:t xml:space="preserve"> </w:t>
      </w:r>
      <w:r w:rsidRPr="00B34D1C">
        <w:rPr>
          <w:rFonts w:ascii="Times New Roman" w:hAnsi="Times New Roman" w:cs="Times New Roman"/>
          <w:b/>
          <w:sz w:val="28"/>
          <w:szCs w:val="28"/>
        </w:rPr>
        <w:t>Оценить</w:t>
      </w:r>
      <w:r w:rsidRPr="00B34D1C">
        <w:rPr>
          <w:rFonts w:ascii="Times New Roman" w:hAnsi="Times New Roman" w:cs="Times New Roman"/>
          <w:sz w:val="28"/>
          <w:szCs w:val="28"/>
        </w:rPr>
        <w:t xml:space="preserve"> свой труд, оценивать с большой степенью самостоятельности, результаты своей деятельности; </w:t>
      </w:r>
    </w:p>
    <w:p w:rsidR="00672B32" w:rsidRPr="00F15AAA" w:rsidRDefault="00672B32" w:rsidP="00B34D1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47B22" w:rsidRPr="00F15AAA" w:rsidRDefault="00D47B22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 xml:space="preserve">б) </w:t>
      </w:r>
      <w:r w:rsidRPr="00F15AAA">
        <w:rPr>
          <w:rFonts w:ascii="Times New Roman" w:hAnsi="Times New Roman" w:cs="Times New Roman"/>
          <w:b/>
          <w:sz w:val="28"/>
          <w:szCs w:val="28"/>
        </w:rPr>
        <w:t>профессиональными,</w:t>
      </w:r>
      <w:r w:rsidRPr="00F15AAA">
        <w:rPr>
          <w:rFonts w:ascii="Times New Roman" w:hAnsi="Times New Roman" w:cs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366143" w:rsidRPr="00F15AAA" w:rsidRDefault="00366143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D47B22" w:rsidRPr="00F15AAA" w:rsidRDefault="00D47B22" w:rsidP="00B34D1C">
      <w:pPr>
        <w:pStyle w:val="24"/>
        <w:numPr>
          <w:ilvl w:val="0"/>
          <w:numId w:val="10"/>
        </w:numPr>
        <w:shd w:val="clear" w:color="auto" w:fill="auto"/>
        <w:tabs>
          <w:tab w:val="left" w:pos="1745"/>
        </w:tabs>
        <w:spacing w:after="0" w:line="240" w:lineRule="auto"/>
        <w:ind w:left="284" w:hanging="284"/>
        <w:jc w:val="left"/>
        <w:rPr>
          <w:b/>
        </w:rPr>
      </w:pPr>
      <w:r w:rsidRPr="00F15AAA">
        <w:rPr>
          <w:b/>
          <w:color w:val="000000"/>
          <w:lang w:eastAsia="ru-RU" w:bidi="ru-RU"/>
        </w:rPr>
        <w:t>Эксплуатационно-техническая  деятельность:</w:t>
      </w:r>
    </w:p>
    <w:p w:rsidR="00672B32" w:rsidRPr="00F15AAA" w:rsidRDefault="00420112" w:rsidP="00B34D1C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ПК1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D82855" w:rsidRPr="00F15AAA">
        <w:rPr>
          <w:rFonts w:ascii="Times New Roman" w:hAnsi="Times New Roman" w:cs="Times New Roman"/>
          <w:b/>
          <w:sz w:val="28"/>
          <w:szCs w:val="28"/>
        </w:rPr>
        <w:t>Обеспечиват</w:t>
      </w:r>
      <w:r w:rsidR="00D82855" w:rsidRPr="00F15AAA">
        <w:rPr>
          <w:rFonts w:ascii="Times New Roman" w:hAnsi="Times New Roman" w:cs="Times New Roman"/>
          <w:sz w:val="28"/>
          <w:szCs w:val="28"/>
        </w:rPr>
        <w:t>ь квалифицированную л</w:t>
      </w:r>
      <w:r w:rsidR="00672B32" w:rsidRPr="00F15AAA">
        <w:rPr>
          <w:rFonts w:ascii="Times New Roman" w:hAnsi="Times New Roman" w:cs="Times New Roman"/>
          <w:sz w:val="28"/>
          <w:szCs w:val="28"/>
        </w:rPr>
        <w:t>етн</w:t>
      </w:r>
      <w:r w:rsidR="00D82855" w:rsidRPr="00F15AAA">
        <w:rPr>
          <w:rFonts w:ascii="Times New Roman" w:hAnsi="Times New Roman" w:cs="Times New Roman"/>
          <w:sz w:val="28"/>
          <w:szCs w:val="28"/>
        </w:rPr>
        <w:t>ую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D82855" w:rsidRPr="00F15AAA">
        <w:rPr>
          <w:rFonts w:ascii="Times New Roman" w:hAnsi="Times New Roman" w:cs="Times New Roman"/>
          <w:sz w:val="28"/>
          <w:szCs w:val="28"/>
        </w:rPr>
        <w:t>ю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D82855" w:rsidRPr="00F15AAA">
        <w:rPr>
          <w:rFonts w:ascii="Times New Roman" w:hAnsi="Times New Roman" w:cs="Times New Roman"/>
          <w:sz w:val="28"/>
          <w:szCs w:val="28"/>
        </w:rPr>
        <w:t>летательного аппарата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и его функциональных систем</w:t>
      </w:r>
      <w:r w:rsidR="00366143" w:rsidRPr="00F15AAA">
        <w:rPr>
          <w:rFonts w:ascii="Times New Roman" w:hAnsi="Times New Roman" w:cs="Times New Roman"/>
          <w:sz w:val="28"/>
          <w:szCs w:val="28"/>
        </w:rPr>
        <w:t>;</w:t>
      </w:r>
    </w:p>
    <w:p w:rsidR="00672B32" w:rsidRPr="00F15AAA" w:rsidRDefault="00420112" w:rsidP="00B34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ПК2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672B32" w:rsidRPr="00F15AAA">
        <w:rPr>
          <w:rFonts w:ascii="Times New Roman" w:hAnsi="Times New Roman" w:cs="Times New Roman"/>
          <w:b/>
          <w:sz w:val="28"/>
          <w:szCs w:val="28"/>
        </w:rPr>
        <w:t xml:space="preserve">Сохранять 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летную годность воздушного судна и двигателя, их функциональных систем </w:t>
      </w:r>
      <w:r w:rsidR="00F852DE" w:rsidRPr="00F15AAA">
        <w:rPr>
          <w:rFonts w:ascii="Times New Roman" w:hAnsi="Times New Roman" w:cs="Times New Roman"/>
          <w:sz w:val="28"/>
          <w:szCs w:val="28"/>
        </w:rPr>
        <w:t>в процессе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летной эксплуатации</w:t>
      </w:r>
      <w:r w:rsidR="00366143" w:rsidRPr="00F15AAA">
        <w:rPr>
          <w:rFonts w:ascii="Times New Roman" w:hAnsi="Times New Roman" w:cs="Times New Roman"/>
          <w:sz w:val="28"/>
          <w:szCs w:val="28"/>
        </w:rPr>
        <w:t>;</w:t>
      </w:r>
    </w:p>
    <w:p w:rsidR="00672B32" w:rsidRPr="00F15AAA" w:rsidRDefault="00420112" w:rsidP="00B34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ПК3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672B32" w:rsidRPr="00F15AAA">
        <w:rPr>
          <w:rFonts w:ascii="Times New Roman" w:hAnsi="Times New Roman" w:cs="Times New Roman"/>
          <w:b/>
          <w:sz w:val="28"/>
          <w:szCs w:val="28"/>
        </w:rPr>
        <w:t>Обеспечивать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эксплуатацию воздушного судна, двигателя и их функциональных систем в ожидаемых условиях </w:t>
      </w:r>
      <w:r w:rsidR="00366143" w:rsidRPr="00F15AAA">
        <w:rPr>
          <w:rFonts w:ascii="Times New Roman" w:hAnsi="Times New Roman" w:cs="Times New Roman"/>
          <w:sz w:val="28"/>
          <w:szCs w:val="28"/>
        </w:rPr>
        <w:t>эксплуатации и особых ситуациях;</w:t>
      </w:r>
    </w:p>
    <w:p w:rsidR="00672B32" w:rsidRPr="00F15AAA" w:rsidRDefault="00420112" w:rsidP="00B34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ПК4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672B32" w:rsidRPr="00F15AAA">
        <w:rPr>
          <w:rFonts w:ascii="Times New Roman" w:hAnsi="Times New Roman" w:cs="Times New Roman"/>
          <w:b/>
          <w:sz w:val="28"/>
          <w:szCs w:val="28"/>
        </w:rPr>
        <w:t>Обеспечивать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D82855" w:rsidRPr="00F15AAA">
        <w:rPr>
          <w:rFonts w:ascii="Times New Roman" w:hAnsi="Times New Roman" w:cs="Times New Roman"/>
          <w:sz w:val="28"/>
          <w:szCs w:val="28"/>
        </w:rPr>
        <w:t>, регулярность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и экономическую эффективность полетов</w:t>
      </w:r>
      <w:r w:rsidR="00366143" w:rsidRPr="00F15AAA">
        <w:rPr>
          <w:rFonts w:ascii="Times New Roman" w:hAnsi="Times New Roman" w:cs="Times New Roman"/>
          <w:sz w:val="28"/>
          <w:szCs w:val="28"/>
        </w:rPr>
        <w:t>;</w:t>
      </w:r>
    </w:p>
    <w:p w:rsidR="00672B32" w:rsidRPr="00F15AAA" w:rsidRDefault="00420112" w:rsidP="00B34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ПК5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672B32" w:rsidRPr="00F15AAA">
        <w:rPr>
          <w:rFonts w:ascii="Times New Roman" w:hAnsi="Times New Roman" w:cs="Times New Roman"/>
          <w:b/>
          <w:sz w:val="28"/>
          <w:szCs w:val="28"/>
        </w:rPr>
        <w:t>Проводить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D82855" w:rsidRPr="00F15AAA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комплекс мероприятий по </w:t>
      </w:r>
      <w:r w:rsidR="00D82855" w:rsidRPr="00F15AAA">
        <w:rPr>
          <w:rFonts w:ascii="Times New Roman" w:hAnsi="Times New Roman" w:cs="Times New Roman"/>
          <w:sz w:val="28"/>
          <w:szCs w:val="28"/>
        </w:rPr>
        <w:t xml:space="preserve">предполетной </w:t>
      </w:r>
      <w:r w:rsidR="00672B32" w:rsidRPr="00F15AAA">
        <w:rPr>
          <w:rFonts w:ascii="Times New Roman" w:hAnsi="Times New Roman" w:cs="Times New Roman"/>
          <w:sz w:val="28"/>
          <w:szCs w:val="28"/>
        </w:rPr>
        <w:t>проверке исправности, работоспособности и готовности воздушного судна, двигателя и их функциональных систем к использованию по назначению</w:t>
      </w:r>
      <w:r w:rsidRPr="00F15AAA">
        <w:rPr>
          <w:rFonts w:ascii="Times New Roman" w:hAnsi="Times New Roman" w:cs="Times New Roman"/>
          <w:sz w:val="28"/>
          <w:szCs w:val="28"/>
        </w:rPr>
        <w:t>;</w:t>
      </w:r>
    </w:p>
    <w:p w:rsidR="00672B32" w:rsidRPr="00F15AAA" w:rsidRDefault="00672B32" w:rsidP="00B34D1C">
      <w:pPr>
        <w:pStyle w:val="ConsPlusNormal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B22" w:rsidRPr="00F15AAA" w:rsidRDefault="00366143" w:rsidP="00B34D1C">
      <w:pPr>
        <w:pStyle w:val="24"/>
        <w:shd w:val="clear" w:color="auto" w:fill="auto"/>
        <w:spacing w:after="0" w:line="240" w:lineRule="auto"/>
        <w:ind w:firstLine="0"/>
        <w:jc w:val="both"/>
        <w:rPr>
          <w:b/>
        </w:rPr>
      </w:pPr>
      <w:r w:rsidRPr="00F15AAA">
        <w:rPr>
          <w:b/>
          <w:color w:val="000000"/>
          <w:lang w:eastAsia="ru-RU" w:bidi="ru-RU"/>
        </w:rPr>
        <w:t xml:space="preserve">2. </w:t>
      </w:r>
      <w:r w:rsidR="00D47B22" w:rsidRPr="00F15AAA">
        <w:rPr>
          <w:b/>
          <w:color w:val="000000"/>
          <w:lang w:eastAsia="ru-RU" w:bidi="ru-RU"/>
        </w:rPr>
        <w:t>Организационно-управленческая деятельность:</w:t>
      </w:r>
    </w:p>
    <w:p w:rsidR="00672B32" w:rsidRPr="00F15AAA" w:rsidRDefault="00420112" w:rsidP="00B34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ПК6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672B32" w:rsidRPr="00F15AAA">
        <w:rPr>
          <w:rFonts w:ascii="Times New Roman" w:hAnsi="Times New Roman" w:cs="Times New Roman"/>
          <w:b/>
          <w:sz w:val="28"/>
          <w:szCs w:val="28"/>
        </w:rPr>
        <w:t>Организовывать,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планировать и руководить деятельностью экипажа воздушного су</w:t>
      </w:r>
      <w:r w:rsidR="00B15B06" w:rsidRPr="00F15AAA">
        <w:rPr>
          <w:rFonts w:ascii="Times New Roman" w:hAnsi="Times New Roman" w:cs="Times New Roman"/>
          <w:sz w:val="28"/>
          <w:szCs w:val="28"/>
        </w:rPr>
        <w:t>дна, структурного подразделения;</w:t>
      </w:r>
    </w:p>
    <w:p w:rsidR="00672B32" w:rsidRDefault="00420112" w:rsidP="00B34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ПК7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672B32" w:rsidRPr="00F15AAA">
        <w:rPr>
          <w:rFonts w:ascii="Times New Roman" w:hAnsi="Times New Roman" w:cs="Times New Roman"/>
          <w:b/>
          <w:sz w:val="28"/>
          <w:szCs w:val="28"/>
        </w:rPr>
        <w:t>Выбирать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оптимальные решения при планировании действий в условиях возникновения особых ситуаций</w:t>
      </w:r>
      <w:r w:rsidR="00B15B06" w:rsidRPr="00F15AAA">
        <w:rPr>
          <w:rFonts w:ascii="Times New Roman" w:hAnsi="Times New Roman" w:cs="Times New Roman"/>
          <w:sz w:val="28"/>
          <w:szCs w:val="28"/>
        </w:rPr>
        <w:t>;</w:t>
      </w:r>
    </w:p>
    <w:p w:rsidR="00A95E14" w:rsidRPr="00FF1CFB" w:rsidRDefault="00A95E14" w:rsidP="00B34D1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>
        <w:t>ПК</w:t>
      </w:r>
      <w:r w:rsidRPr="00FF1CFB">
        <w:t>8</w:t>
      </w:r>
      <w:r w:rsidR="00B34D1C">
        <w:rPr>
          <w:lang w:val="ky-KG"/>
        </w:rPr>
        <w:t>.</w:t>
      </w:r>
      <w:r w:rsidRPr="00FF1CFB">
        <w:t xml:space="preserve"> </w:t>
      </w:r>
      <w:r w:rsidRPr="00FF1CFB">
        <w:rPr>
          <w:b/>
          <w:color w:val="000000"/>
          <w:lang w:eastAsia="ru-RU" w:bidi="ru-RU"/>
        </w:rPr>
        <w:t>Организовывать</w:t>
      </w:r>
      <w:r w:rsidRPr="00FF1CFB">
        <w:rPr>
          <w:color w:val="000000"/>
          <w:lang w:eastAsia="ru-RU" w:bidi="ru-RU"/>
        </w:rPr>
        <w:t xml:space="preserve"> обеспечение безопасности </w:t>
      </w:r>
      <w:r>
        <w:rPr>
          <w:color w:val="000000"/>
          <w:lang w:eastAsia="ru-RU" w:bidi="ru-RU"/>
        </w:rPr>
        <w:t>при совершении полета;</w:t>
      </w:r>
    </w:p>
    <w:p w:rsidR="00672B32" w:rsidRDefault="00420112" w:rsidP="00B34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ПК</w:t>
      </w:r>
      <w:r w:rsidR="00A95E14">
        <w:rPr>
          <w:rFonts w:ascii="Times New Roman" w:hAnsi="Times New Roman" w:cs="Times New Roman"/>
          <w:sz w:val="28"/>
          <w:szCs w:val="28"/>
        </w:rPr>
        <w:t>9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672B32" w:rsidRPr="00F15AAA">
        <w:rPr>
          <w:rFonts w:ascii="Times New Roman" w:hAnsi="Times New Roman" w:cs="Times New Roman"/>
          <w:b/>
          <w:sz w:val="28"/>
          <w:szCs w:val="28"/>
        </w:rPr>
        <w:t>Осуществлять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контроль за организацией, планированием и выполнением по</w:t>
      </w:r>
      <w:r w:rsidR="00B15B06" w:rsidRPr="00F15AAA">
        <w:rPr>
          <w:rFonts w:ascii="Times New Roman" w:hAnsi="Times New Roman" w:cs="Times New Roman"/>
          <w:sz w:val="28"/>
          <w:szCs w:val="28"/>
        </w:rPr>
        <w:t>летов и качеством летной работы</w:t>
      </w:r>
      <w:r w:rsidRPr="00F15AAA">
        <w:rPr>
          <w:rFonts w:ascii="Times New Roman" w:hAnsi="Times New Roman" w:cs="Times New Roman"/>
          <w:sz w:val="28"/>
          <w:szCs w:val="28"/>
        </w:rPr>
        <w:t>;</w:t>
      </w:r>
    </w:p>
    <w:p w:rsidR="00202FB1" w:rsidRPr="00FF1CFB" w:rsidRDefault="00202FB1" w:rsidP="00B34D1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A95E14">
        <w:t>10</w:t>
      </w:r>
      <w:r w:rsidR="00B34D1C">
        <w:rPr>
          <w:lang w:val="ky-KG"/>
        </w:rPr>
        <w:t>.</w:t>
      </w:r>
      <w:r w:rsidRPr="00FF1CFB">
        <w:t xml:space="preserve"> </w:t>
      </w:r>
      <w:r w:rsidRPr="00FF1CFB">
        <w:rPr>
          <w:b/>
          <w:color w:val="000000"/>
          <w:lang w:eastAsia="ru-RU" w:bidi="ru-RU"/>
        </w:rPr>
        <w:t>Организовывать</w:t>
      </w:r>
      <w:r w:rsidRPr="00FF1CFB">
        <w:rPr>
          <w:color w:val="000000"/>
          <w:lang w:eastAsia="ru-RU" w:bidi="ru-RU"/>
        </w:rPr>
        <w:t xml:space="preserve"> и контролировать деятельность подчиненных;</w:t>
      </w:r>
    </w:p>
    <w:p w:rsidR="00672B32" w:rsidRPr="00F15AAA" w:rsidRDefault="00420112" w:rsidP="00B34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ПК</w:t>
      </w:r>
      <w:r w:rsidR="00202FB1">
        <w:rPr>
          <w:rFonts w:ascii="Times New Roman" w:hAnsi="Times New Roman" w:cs="Times New Roman"/>
          <w:sz w:val="28"/>
          <w:szCs w:val="28"/>
        </w:rPr>
        <w:t>1</w:t>
      </w:r>
      <w:r w:rsidR="00A95E14">
        <w:rPr>
          <w:rFonts w:ascii="Times New Roman" w:hAnsi="Times New Roman" w:cs="Times New Roman"/>
          <w:sz w:val="28"/>
          <w:szCs w:val="28"/>
        </w:rPr>
        <w:t>1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672B32" w:rsidRPr="00F15AAA">
        <w:rPr>
          <w:rFonts w:ascii="Times New Roman" w:hAnsi="Times New Roman" w:cs="Times New Roman"/>
          <w:b/>
          <w:sz w:val="28"/>
          <w:szCs w:val="28"/>
        </w:rPr>
        <w:t>Принимать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участие в оценке экономической эф</w:t>
      </w:r>
      <w:r w:rsidR="00B15B06" w:rsidRPr="00F15AAA">
        <w:rPr>
          <w:rFonts w:ascii="Times New Roman" w:hAnsi="Times New Roman" w:cs="Times New Roman"/>
          <w:sz w:val="28"/>
          <w:szCs w:val="28"/>
        </w:rPr>
        <w:t>фективности летной эксплуатации;</w:t>
      </w:r>
    </w:p>
    <w:p w:rsidR="00672B32" w:rsidRDefault="00420112" w:rsidP="00B34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ПК1</w:t>
      </w:r>
      <w:r w:rsidR="00A95E14">
        <w:rPr>
          <w:rFonts w:ascii="Times New Roman" w:hAnsi="Times New Roman" w:cs="Times New Roman"/>
          <w:sz w:val="28"/>
          <w:szCs w:val="28"/>
        </w:rPr>
        <w:t>2</w:t>
      </w:r>
      <w:r w:rsidR="00B34D1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15AAA">
        <w:rPr>
          <w:rFonts w:ascii="Times New Roman" w:hAnsi="Times New Roman" w:cs="Times New Roman"/>
          <w:sz w:val="28"/>
          <w:szCs w:val="28"/>
        </w:rPr>
        <w:t xml:space="preserve"> </w:t>
      </w:r>
      <w:r w:rsidR="00672B32" w:rsidRPr="00F15AAA">
        <w:rPr>
          <w:rFonts w:ascii="Times New Roman" w:hAnsi="Times New Roman" w:cs="Times New Roman"/>
          <w:b/>
          <w:sz w:val="28"/>
          <w:szCs w:val="28"/>
        </w:rPr>
        <w:t>Обеспечивать</w:t>
      </w:r>
      <w:r w:rsidR="00672B32" w:rsidRPr="00F15AAA">
        <w:rPr>
          <w:rFonts w:ascii="Times New Roman" w:hAnsi="Times New Roman" w:cs="Times New Roman"/>
          <w:sz w:val="28"/>
          <w:szCs w:val="28"/>
        </w:rPr>
        <w:t xml:space="preserve"> технику безопасности </w:t>
      </w:r>
      <w:r w:rsidR="00B15B06" w:rsidRPr="00F15AAA">
        <w:rPr>
          <w:rFonts w:ascii="Times New Roman" w:hAnsi="Times New Roman" w:cs="Times New Roman"/>
          <w:sz w:val="28"/>
          <w:szCs w:val="28"/>
        </w:rPr>
        <w:t>и охрану труда на участке работ</w:t>
      </w:r>
      <w:r w:rsidR="00A95E14">
        <w:rPr>
          <w:rFonts w:ascii="Times New Roman" w:hAnsi="Times New Roman" w:cs="Times New Roman"/>
          <w:sz w:val="28"/>
          <w:szCs w:val="28"/>
        </w:rPr>
        <w:t>.</w:t>
      </w:r>
    </w:p>
    <w:p w:rsidR="00E50089" w:rsidRPr="00F15AAA" w:rsidRDefault="00E50089" w:rsidP="00B34D1C">
      <w:pPr>
        <w:pStyle w:val="24"/>
        <w:shd w:val="clear" w:color="auto" w:fill="auto"/>
        <w:spacing w:after="0" w:line="240" w:lineRule="auto"/>
        <w:ind w:right="200" w:firstLine="691"/>
        <w:jc w:val="both"/>
        <w:rPr>
          <w:color w:val="000000"/>
          <w:lang w:eastAsia="ru-RU" w:bidi="ru-RU"/>
        </w:rPr>
      </w:pPr>
    </w:p>
    <w:p w:rsidR="00EF3632" w:rsidRPr="00F15AAA" w:rsidRDefault="00420112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28</w:t>
      </w:r>
      <w:r w:rsidR="003610D4" w:rsidRPr="00F15AAA">
        <w:rPr>
          <w:rFonts w:ascii="Times New Roman" w:hAnsi="Times New Roman" w:cs="Times New Roman"/>
          <w:sz w:val="28"/>
          <w:szCs w:val="28"/>
        </w:rPr>
        <w:t>.</w:t>
      </w:r>
      <w:r w:rsidR="003610D4" w:rsidRPr="00F15AAA">
        <w:rPr>
          <w:rFonts w:ascii="Times New Roman" w:hAnsi="Times New Roman" w:cs="Times New Roman"/>
          <w:sz w:val="28"/>
          <w:szCs w:val="28"/>
        </w:rPr>
        <w:tab/>
      </w:r>
      <w:r w:rsidR="0045274E" w:rsidRPr="00F15AAA">
        <w:rPr>
          <w:rFonts w:ascii="Times New Roman" w:hAnsi="Times New Roman" w:cs="Times New Roman"/>
          <w:sz w:val="28"/>
          <w:szCs w:val="28"/>
        </w:rPr>
        <w:t>О</w:t>
      </w:r>
      <w:r w:rsidR="00996333" w:rsidRPr="00F15AAA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F15AAA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4760C0" w:rsidRPr="00F15AAA" w:rsidRDefault="004760C0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15AAA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F15AAA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F15AAA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EF3632" w:rsidRPr="00F15AAA" w:rsidRDefault="004760C0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15AAA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F15AAA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EF3632" w:rsidRPr="00F15AAA" w:rsidRDefault="004760C0" w:rsidP="00B34D1C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15AAA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F15AAA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:rsidR="00EF3632" w:rsidRPr="00F15AAA" w:rsidRDefault="00EF3632" w:rsidP="00B34D1C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и разделов:</w:t>
      </w:r>
    </w:p>
    <w:p w:rsidR="00EF3632" w:rsidRPr="00F15AAA" w:rsidRDefault="004760C0" w:rsidP="00B34D1C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15AAA">
        <w:rPr>
          <w:rStyle w:val="FontStyle78"/>
          <w:b w:val="0"/>
          <w:bCs/>
          <w:i w:val="0"/>
          <w:iCs/>
          <w:sz w:val="28"/>
          <w:szCs w:val="28"/>
        </w:rPr>
        <w:lastRenderedPageBreak/>
        <w:t>4) п</w:t>
      </w:r>
      <w:r w:rsidR="00EF3632" w:rsidRPr="00F15AAA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:rsidR="004760C0" w:rsidRPr="00F15AAA" w:rsidRDefault="004760C0" w:rsidP="00B34D1C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15AAA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F15AAA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F15AAA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F15AAA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F15AAA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F15AAA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F15AAA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EF3632" w:rsidRPr="00F15AAA" w:rsidRDefault="004760C0" w:rsidP="00B34D1C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15AAA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F15AAA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F15AAA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EF3632" w:rsidRPr="00F15AAA" w:rsidRDefault="000750DB" w:rsidP="00B34D1C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15AAA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F15AAA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F15AAA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F15AAA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:rsidR="00EF3632" w:rsidRPr="00F15AAA" w:rsidRDefault="00420112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29</w:t>
      </w:r>
      <w:r w:rsidR="009D71D3" w:rsidRPr="00F15AAA">
        <w:rPr>
          <w:rStyle w:val="FontStyle74"/>
          <w:sz w:val="28"/>
          <w:szCs w:val="28"/>
        </w:rPr>
        <w:t>.</w:t>
      </w:r>
      <w:r w:rsidR="009D71D3"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 xml:space="preserve">Каждый цикл дисциплин </w:t>
      </w:r>
      <w:r w:rsidR="009D190A" w:rsidRPr="00F15AAA">
        <w:rPr>
          <w:rStyle w:val="FontStyle74"/>
          <w:sz w:val="28"/>
          <w:szCs w:val="28"/>
        </w:rPr>
        <w:t xml:space="preserve">должен иметь </w:t>
      </w:r>
      <w:r w:rsidR="00EF3632" w:rsidRPr="00F15AAA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F15AAA">
        <w:rPr>
          <w:rStyle w:val="FontStyle74"/>
          <w:sz w:val="28"/>
          <w:szCs w:val="28"/>
        </w:rPr>
        <w:t>ая</w:t>
      </w:r>
      <w:r w:rsidR="00EF3632" w:rsidRPr="00F15AAA">
        <w:rPr>
          <w:rStyle w:val="FontStyle74"/>
          <w:sz w:val="28"/>
          <w:szCs w:val="28"/>
        </w:rPr>
        <w:t xml:space="preserve"> часть </w:t>
      </w:r>
      <w:r w:rsidR="009D190A" w:rsidRPr="00F15AAA">
        <w:rPr>
          <w:rStyle w:val="FontStyle74"/>
          <w:sz w:val="28"/>
          <w:szCs w:val="28"/>
        </w:rPr>
        <w:t xml:space="preserve">должна </w:t>
      </w:r>
      <w:r w:rsidR="003467AD" w:rsidRPr="00F15AAA">
        <w:rPr>
          <w:rStyle w:val="FontStyle74"/>
          <w:sz w:val="28"/>
          <w:szCs w:val="28"/>
        </w:rPr>
        <w:t>дать возможность</w:t>
      </w:r>
      <w:r w:rsidR="00EF3632" w:rsidRPr="00F15AAA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F15AAA">
        <w:rPr>
          <w:rStyle w:val="FontStyle74"/>
          <w:sz w:val="28"/>
          <w:szCs w:val="28"/>
        </w:rPr>
        <w:t xml:space="preserve"> студентов</w:t>
      </w:r>
      <w:r w:rsidR="00EF3632" w:rsidRPr="00F15AAA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F15AAA">
        <w:rPr>
          <w:rStyle w:val="FontStyle74"/>
          <w:sz w:val="28"/>
          <w:szCs w:val="28"/>
        </w:rPr>
        <w:t>Вариативн</w:t>
      </w:r>
      <w:r w:rsidR="004760C0" w:rsidRPr="00F15AAA">
        <w:rPr>
          <w:rStyle w:val="FontStyle74"/>
          <w:sz w:val="28"/>
          <w:szCs w:val="28"/>
        </w:rPr>
        <w:t>ая</w:t>
      </w:r>
      <w:r w:rsidR="003467AD" w:rsidRPr="00F15AAA">
        <w:rPr>
          <w:rStyle w:val="FontStyle74"/>
          <w:sz w:val="28"/>
          <w:szCs w:val="28"/>
        </w:rPr>
        <w:t xml:space="preserve"> часть</w:t>
      </w:r>
      <w:r w:rsidR="00EF3632" w:rsidRPr="00F15AAA">
        <w:rPr>
          <w:rStyle w:val="FontStyle74"/>
          <w:sz w:val="28"/>
          <w:szCs w:val="28"/>
        </w:rPr>
        <w:t xml:space="preserve"> устанавлива</w:t>
      </w:r>
      <w:r w:rsidR="00354782" w:rsidRPr="00F15AAA">
        <w:rPr>
          <w:rStyle w:val="FontStyle74"/>
          <w:sz w:val="28"/>
          <w:szCs w:val="28"/>
        </w:rPr>
        <w:t>ется</w:t>
      </w:r>
      <w:r w:rsidR="009D190A" w:rsidRPr="00F15AAA">
        <w:rPr>
          <w:rStyle w:val="FontStyle74"/>
          <w:sz w:val="28"/>
          <w:szCs w:val="28"/>
        </w:rPr>
        <w:t xml:space="preserve"> </w:t>
      </w:r>
      <w:r w:rsidR="00EF3632" w:rsidRPr="00F15AAA">
        <w:rPr>
          <w:rStyle w:val="FontStyle74"/>
          <w:sz w:val="28"/>
          <w:szCs w:val="28"/>
        </w:rPr>
        <w:t xml:space="preserve"> </w:t>
      </w:r>
      <w:r w:rsidR="00354782" w:rsidRPr="00F15AAA">
        <w:rPr>
          <w:rStyle w:val="FontStyle74"/>
          <w:sz w:val="28"/>
          <w:szCs w:val="28"/>
        </w:rPr>
        <w:t xml:space="preserve"> средним профессиональным</w:t>
      </w:r>
      <w:r w:rsidR="009D190A" w:rsidRPr="00F15AAA">
        <w:rPr>
          <w:rStyle w:val="FontStyle74"/>
          <w:sz w:val="28"/>
          <w:szCs w:val="28"/>
        </w:rPr>
        <w:t xml:space="preserve"> учебн</w:t>
      </w:r>
      <w:r w:rsidR="00354782" w:rsidRPr="00F15AAA">
        <w:rPr>
          <w:rStyle w:val="FontStyle74"/>
          <w:sz w:val="28"/>
          <w:szCs w:val="28"/>
        </w:rPr>
        <w:t>ым</w:t>
      </w:r>
      <w:r w:rsidR="009D190A" w:rsidRPr="00F15AAA">
        <w:rPr>
          <w:rStyle w:val="FontStyle74"/>
          <w:sz w:val="28"/>
          <w:szCs w:val="28"/>
        </w:rPr>
        <w:t xml:space="preserve"> </w:t>
      </w:r>
      <w:r w:rsidR="003467AD" w:rsidRPr="00F15AAA">
        <w:rPr>
          <w:rStyle w:val="FontStyle74"/>
          <w:sz w:val="28"/>
          <w:szCs w:val="28"/>
        </w:rPr>
        <w:t>заведение</w:t>
      </w:r>
      <w:r w:rsidR="00354782" w:rsidRPr="00F15AAA">
        <w:rPr>
          <w:rStyle w:val="FontStyle74"/>
          <w:sz w:val="28"/>
          <w:szCs w:val="28"/>
        </w:rPr>
        <w:t>м</w:t>
      </w:r>
      <w:r w:rsidR="003467AD" w:rsidRPr="00F15AAA">
        <w:rPr>
          <w:rStyle w:val="FontStyle74"/>
          <w:sz w:val="28"/>
          <w:szCs w:val="28"/>
        </w:rPr>
        <w:t xml:space="preserve"> исходя</w:t>
      </w:r>
      <w:r w:rsidR="004760C0" w:rsidRPr="00F15AAA">
        <w:rPr>
          <w:rStyle w:val="FontStyle74"/>
          <w:sz w:val="28"/>
          <w:szCs w:val="28"/>
        </w:rPr>
        <w:t xml:space="preserve"> из специфики</w:t>
      </w:r>
      <w:r w:rsidR="00EF3632" w:rsidRPr="00F15AAA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EF3632" w:rsidRPr="00F15AAA" w:rsidRDefault="00420112" w:rsidP="00B34D1C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F15AAA">
        <w:rPr>
          <w:rStyle w:val="FontStyle74"/>
          <w:sz w:val="28"/>
          <w:szCs w:val="28"/>
        </w:rPr>
        <w:t>30</w:t>
      </w:r>
      <w:r w:rsidR="009D71D3" w:rsidRPr="00F15AAA">
        <w:rPr>
          <w:rStyle w:val="FontStyle74"/>
          <w:sz w:val="28"/>
          <w:szCs w:val="28"/>
        </w:rPr>
        <w:t>.</w:t>
      </w:r>
      <w:r w:rsidR="009D71D3" w:rsidRPr="00F15AAA">
        <w:rPr>
          <w:rStyle w:val="FontStyle74"/>
          <w:sz w:val="28"/>
          <w:szCs w:val="28"/>
        </w:rPr>
        <w:tab/>
      </w:r>
      <w:r w:rsidR="00EF3632" w:rsidRPr="00F15AAA">
        <w:rPr>
          <w:rStyle w:val="FontStyle74"/>
          <w:sz w:val="28"/>
          <w:szCs w:val="28"/>
        </w:rPr>
        <w:t xml:space="preserve">Реализация </w:t>
      </w:r>
      <w:r w:rsidR="003467AD"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15AAA">
        <w:rPr>
          <w:rStyle w:val="FontStyle74"/>
          <w:b/>
          <w:sz w:val="28"/>
          <w:szCs w:val="28"/>
        </w:rPr>
        <w:t xml:space="preserve"> </w:t>
      </w:r>
      <w:r w:rsidR="00EF3632" w:rsidRPr="00F15AAA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EF3632" w:rsidRPr="00F15AAA" w:rsidRDefault="00EF3632" w:rsidP="00B34D1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15AAA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="00AD4F06" w:rsidRPr="00F15AAA">
        <w:rPr>
          <w:rStyle w:val="FontStyle74"/>
          <w:sz w:val="28"/>
          <w:szCs w:val="28"/>
          <w:lang w:val="ky-KG"/>
        </w:rPr>
        <w:t xml:space="preserve"> (кроме </w:t>
      </w:r>
      <w:r w:rsidR="0083477C">
        <w:rPr>
          <w:rStyle w:val="FontStyle74"/>
          <w:sz w:val="28"/>
          <w:szCs w:val="28"/>
          <w:lang w:val="ky-KG"/>
        </w:rPr>
        <w:t>дисциплин авиационной направленности</w:t>
      </w:r>
      <w:r w:rsidR="00791F4F">
        <w:rPr>
          <w:rStyle w:val="FontStyle74"/>
          <w:sz w:val="28"/>
          <w:szCs w:val="28"/>
          <w:lang w:val="ky-KG"/>
        </w:rPr>
        <w:t xml:space="preserve">, </w:t>
      </w:r>
      <w:r w:rsidR="00791F4F" w:rsidRPr="007F6367">
        <w:rPr>
          <w:rStyle w:val="FontStyle74"/>
          <w:sz w:val="28"/>
          <w:szCs w:val="28"/>
          <w:lang w:val="ky-KG"/>
        </w:rPr>
        <w:t>преподаватели которых</w:t>
      </w:r>
      <w:r w:rsidR="00C0267C" w:rsidRPr="007F6367">
        <w:rPr>
          <w:rStyle w:val="FontStyle74"/>
          <w:sz w:val="28"/>
          <w:szCs w:val="28"/>
          <w:lang w:val="ky-KG"/>
        </w:rPr>
        <w:t>,</w:t>
      </w:r>
      <w:r w:rsidR="00791F4F" w:rsidRPr="007F6367">
        <w:rPr>
          <w:rStyle w:val="FontStyle74"/>
          <w:sz w:val="28"/>
          <w:szCs w:val="28"/>
          <w:lang w:val="ky-KG"/>
        </w:rPr>
        <w:t xml:space="preserve"> могут </w:t>
      </w:r>
      <w:r w:rsidR="0083477C" w:rsidRPr="007F6367">
        <w:rPr>
          <w:rStyle w:val="FontStyle74"/>
          <w:sz w:val="28"/>
          <w:szCs w:val="28"/>
          <w:lang w:val="ky-KG"/>
        </w:rPr>
        <w:t>заниматься педагогической деятельностью, имея</w:t>
      </w:r>
      <w:r w:rsidR="00791F4F" w:rsidRPr="007F6367">
        <w:rPr>
          <w:rStyle w:val="FontStyle74"/>
          <w:sz w:val="28"/>
          <w:szCs w:val="28"/>
          <w:lang w:val="ky-KG"/>
        </w:rPr>
        <w:t xml:space="preserve"> среднее профессиональное образование, но при этом необходим опыт работы </w:t>
      </w:r>
      <w:r w:rsidR="0083477C" w:rsidRPr="007F6367">
        <w:rPr>
          <w:rStyle w:val="FontStyle74"/>
          <w:sz w:val="28"/>
          <w:szCs w:val="28"/>
          <w:lang w:val="ky-KG"/>
        </w:rPr>
        <w:t>по специальности</w:t>
      </w:r>
      <w:r w:rsidR="00AD4F06" w:rsidRPr="007F6367">
        <w:rPr>
          <w:rStyle w:val="FontStyle74"/>
          <w:sz w:val="28"/>
          <w:szCs w:val="28"/>
          <w:lang w:val="ky-KG"/>
        </w:rPr>
        <w:t>)</w:t>
      </w:r>
      <w:r w:rsidRPr="00F15AAA">
        <w:rPr>
          <w:rStyle w:val="FontStyle74"/>
          <w:sz w:val="28"/>
          <w:szCs w:val="28"/>
        </w:rPr>
        <w:t xml:space="preserve"> по соответствующей специальности или направлению подготовки.</w:t>
      </w:r>
    </w:p>
    <w:p w:rsidR="00420112" w:rsidRPr="00F15AAA" w:rsidRDefault="00420112" w:rsidP="00B34D1C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15AAA">
        <w:rPr>
          <w:rStyle w:val="FontStyle74"/>
          <w:sz w:val="28"/>
          <w:szCs w:val="28"/>
        </w:rPr>
        <w:t xml:space="preserve">31. Реализация 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15AAA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Pr="00F15AAA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F15AAA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Pr="00F15AAA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Pr="00F15AAA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420112" w:rsidRPr="00F15AAA" w:rsidRDefault="00420112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Библиотечный фонд должен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общегуманитарного и социально-экономического цикла за последние 5 лет).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420112" w:rsidRPr="00F15AAA" w:rsidRDefault="00420112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F15AAA">
        <w:rPr>
          <w:rStyle w:val="FontStyle75"/>
          <w:b w:val="0"/>
          <w:bCs/>
          <w:sz w:val="28"/>
          <w:szCs w:val="28"/>
          <w:lang w:val="ky-KG"/>
        </w:rPr>
        <w:lastRenderedPageBreak/>
        <w:t>32.</w:t>
      </w:r>
      <w:r w:rsidRPr="00F15AAA">
        <w:rPr>
          <w:rStyle w:val="FontStyle75"/>
          <w:b w:val="0"/>
          <w:bCs/>
          <w:sz w:val="28"/>
          <w:szCs w:val="28"/>
          <w:lang w:val="ky-KG"/>
        </w:rPr>
        <w:tab/>
        <w:t xml:space="preserve">Образовательная </w:t>
      </w:r>
      <w:r w:rsidRPr="00F15AAA">
        <w:rPr>
          <w:rStyle w:val="FontStyle75"/>
          <w:b w:val="0"/>
          <w:bCs/>
          <w:sz w:val="28"/>
          <w:szCs w:val="28"/>
        </w:rPr>
        <w:t>организация,</w:t>
      </w:r>
      <w:r w:rsidRPr="00F15AAA">
        <w:rPr>
          <w:rStyle w:val="FontStyle74"/>
          <w:sz w:val="28"/>
          <w:szCs w:val="28"/>
        </w:rPr>
        <w:t xml:space="preserve"> реализующая </w:t>
      </w:r>
      <w:r w:rsidRPr="00F15AAA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F15AAA">
        <w:rPr>
          <w:rStyle w:val="FontStyle74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F15AAA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Pr="00F15AAA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F15AAA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Pr="00F15AAA">
        <w:rPr>
          <w:rStyle w:val="FontStyle74"/>
          <w:sz w:val="28"/>
          <w:szCs w:val="28"/>
        </w:rPr>
        <w:t>, соответствующей действующим санитарным и противопожарным правилам и нормам. И включает в себя агрегаты, механизмы, конструктивные элементы воздушных судов, средств наземной механизации аэропортов, применяемые  специалистами  при работе по данной специальн</w:t>
      </w:r>
      <w:r w:rsidR="00B34D1C">
        <w:rPr>
          <w:rStyle w:val="FontStyle74"/>
          <w:sz w:val="28"/>
          <w:szCs w:val="28"/>
        </w:rPr>
        <w:t>ости. Для более полного усвоения</w:t>
      </w:r>
      <w:r w:rsidRPr="00F15AAA">
        <w:rPr>
          <w:rStyle w:val="FontStyle74"/>
          <w:sz w:val="28"/>
          <w:szCs w:val="28"/>
        </w:rPr>
        <w:t xml:space="preserve"> данной специальности предусмотрено создание учебного полигона, на котором располагаются реальные летательные аппараты, элементы конструкции и двигатели воздушных судов для проведения практических занятий.</w:t>
      </w:r>
    </w:p>
    <w:p w:rsidR="00E50089" w:rsidRPr="00F15AAA" w:rsidRDefault="00E50089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</w:p>
    <w:p w:rsidR="003E30C7" w:rsidRPr="00F15AAA" w:rsidRDefault="003E30C7" w:rsidP="00B34D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AA">
        <w:rPr>
          <w:rFonts w:ascii="Times New Roman" w:hAnsi="Times New Roman" w:cs="Times New Roman"/>
          <w:b/>
          <w:sz w:val="28"/>
          <w:szCs w:val="28"/>
        </w:rPr>
        <w:t xml:space="preserve">Перечень кабинетов, лабораторий, мастерских и др. для подготовки по специальности </w:t>
      </w:r>
      <w:r w:rsidR="001E6883" w:rsidRPr="00F15AAA">
        <w:rPr>
          <w:rFonts w:ascii="Times New Roman" w:eastAsia="Calibri" w:hAnsi="Times New Roman" w:cs="Times New Roman"/>
          <w:b/>
          <w:sz w:val="28"/>
        </w:rPr>
        <w:t>160504 «Летная эксплуатация летательных аппаратов»</w:t>
      </w:r>
    </w:p>
    <w:p w:rsidR="003E30C7" w:rsidRPr="00F15AAA" w:rsidRDefault="003E30C7" w:rsidP="00B34D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(по программе базовой подготовки)</w:t>
      </w:r>
    </w:p>
    <w:p w:rsidR="00433786" w:rsidRPr="00F15AAA" w:rsidRDefault="00433786" w:rsidP="00B34D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15AAA">
        <w:rPr>
          <w:rFonts w:ascii="Times New Roman" w:hAnsi="Times New Roman" w:cs="Times New Roman"/>
          <w:b/>
          <w:sz w:val="28"/>
          <w:szCs w:val="28"/>
        </w:rPr>
        <w:t xml:space="preserve">      Кабинеты: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Химии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Математики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Информатики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Инженерной графики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Технической механики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Материаловедения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Аэродинамики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Основ конструкции летательных аппаратов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Теории летательных аппаратов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Конструкции летательных аппаратов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Конструкции двигателей летательных аппаратов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Приборов и электрооборудования летательных аппаратов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Технической эксплуатации летательных аппаратов и двигателей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Правовых дисциплин</w:t>
      </w:r>
    </w:p>
    <w:p w:rsidR="00433786" w:rsidRPr="00F15AAA" w:rsidRDefault="005F35A8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 xml:space="preserve">Аэронавигации и </w:t>
      </w:r>
      <w:r w:rsidR="005D6C9C">
        <w:rPr>
          <w:rFonts w:ascii="Times New Roman" w:hAnsi="Times New Roman" w:cs="Times New Roman"/>
          <w:sz w:val="28"/>
          <w:szCs w:val="28"/>
        </w:rPr>
        <w:t>а</w:t>
      </w:r>
      <w:r w:rsidRPr="00F15AAA">
        <w:rPr>
          <w:rFonts w:ascii="Times New Roman" w:hAnsi="Times New Roman" w:cs="Times New Roman"/>
          <w:sz w:val="28"/>
          <w:szCs w:val="28"/>
        </w:rPr>
        <w:t>в</w:t>
      </w:r>
      <w:r w:rsidR="005D6C9C">
        <w:rPr>
          <w:rFonts w:ascii="Times New Roman" w:hAnsi="Times New Roman" w:cs="Times New Roman"/>
          <w:sz w:val="28"/>
          <w:szCs w:val="28"/>
        </w:rPr>
        <w:t>иационной</w:t>
      </w:r>
      <w:r w:rsidRPr="00F15AAA">
        <w:rPr>
          <w:rFonts w:ascii="Times New Roman" w:hAnsi="Times New Roman" w:cs="Times New Roman"/>
          <w:sz w:val="28"/>
          <w:szCs w:val="28"/>
        </w:rPr>
        <w:t xml:space="preserve"> метеорологии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 xml:space="preserve">Безопасности полётов 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Безопасности  жизнедеятельности</w:t>
      </w:r>
    </w:p>
    <w:p w:rsidR="00433786" w:rsidRPr="00F15AAA" w:rsidRDefault="00433786" w:rsidP="00B34D1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AAA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Технической механики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Информатики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Электротехники и электроники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Материаловедения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lastRenderedPageBreak/>
        <w:t>Аэродинамики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Теории двигателей летательных аппаратов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Приборов и электрооборудования летательных аппаратов</w:t>
      </w:r>
    </w:p>
    <w:p w:rsidR="00433786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Технических средств обучения</w:t>
      </w:r>
    </w:p>
    <w:p w:rsidR="005D6C9C" w:rsidRDefault="005D6C9C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полигон </w:t>
      </w:r>
    </w:p>
    <w:p w:rsidR="005D6C9C" w:rsidRPr="00F15AAA" w:rsidRDefault="005D6C9C" w:rsidP="00B34D1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86" w:rsidRPr="00F15AAA" w:rsidRDefault="00433786" w:rsidP="00B34D1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AAA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 xml:space="preserve">Открытий стадион широкого профиля </w:t>
      </w:r>
    </w:p>
    <w:p w:rsidR="00433786" w:rsidRPr="00F15AAA" w:rsidRDefault="00433786" w:rsidP="00B34D1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AAA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433786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Библиотека и читальный зал</w:t>
      </w:r>
    </w:p>
    <w:p w:rsidR="003E30C7" w:rsidRPr="00F15AAA" w:rsidRDefault="00433786" w:rsidP="00B34D1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AAA">
        <w:rPr>
          <w:rFonts w:ascii="Times New Roman" w:hAnsi="Times New Roman" w:cs="Times New Roman"/>
          <w:sz w:val="28"/>
          <w:szCs w:val="28"/>
        </w:rPr>
        <w:t>Актовый зал</w:t>
      </w:r>
    </w:p>
    <w:p w:rsidR="0045274E" w:rsidRDefault="00090E41" w:rsidP="00B34D1C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AAA">
        <w:rPr>
          <w:sz w:val="28"/>
          <w:szCs w:val="28"/>
        </w:rPr>
        <w:t>3</w:t>
      </w:r>
      <w:r w:rsidR="00420112" w:rsidRPr="00F15AAA">
        <w:rPr>
          <w:sz w:val="28"/>
          <w:szCs w:val="28"/>
          <w:lang w:val="ky-KG"/>
        </w:rPr>
        <w:t>3</w:t>
      </w:r>
      <w:r w:rsidRPr="00F15AAA">
        <w:rPr>
          <w:sz w:val="28"/>
          <w:szCs w:val="28"/>
        </w:rPr>
        <w:t>.</w:t>
      </w:r>
      <w:r w:rsidR="0045274E" w:rsidRPr="00F15AAA">
        <w:rPr>
          <w:sz w:val="28"/>
          <w:szCs w:val="28"/>
        </w:rPr>
        <w:t xml:space="preserve"> </w:t>
      </w:r>
      <w:r w:rsidR="00FD3274" w:rsidRPr="00F15AAA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F15AAA">
        <w:rPr>
          <w:sz w:val="28"/>
          <w:szCs w:val="28"/>
        </w:rPr>
        <w:t xml:space="preserve">средним профессиональным учебным </w:t>
      </w:r>
      <w:r w:rsidR="00CB56A6" w:rsidRPr="00F15AAA">
        <w:rPr>
          <w:sz w:val="28"/>
          <w:szCs w:val="28"/>
        </w:rPr>
        <w:t>заведением с</w:t>
      </w:r>
      <w:r w:rsidR="00FD3274" w:rsidRPr="00F15AAA">
        <w:rPr>
          <w:sz w:val="28"/>
          <w:szCs w:val="28"/>
        </w:rPr>
        <w:t xml:space="preserve"> учетом </w:t>
      </w:r>
      <w:r w:rsidR="00B1483B" w:rsidRPr="00F15AAA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F15AAA">
        <w:rPr>
          <w:rStyle w:val="FontStyle74"/>
          <w:sz w:val="28"/>
          <w:szCs w:val="28"/>
        </w:rPr>
        <w:t>,</w:t>
      </w:r>
      <w:r w:rsidR="0045274E" w:rsidRPr="00F15AAA">
        <w:rPr>
          <w:rStyle w:val="FontStyle74"/>
          <w:sz w:val="28"/>
          <w:szCs w:val="28"/>
        </w:rPr>
        <w:t xml:space="preserve"> утвержденно</w:t>
      </w:r>
      <w:r w:rsidR="008151F6" w:rsidRPr="00F15AAA">
        <w:rPr>
          <w:rStyle w:val="FontStyle74"/>
          <w:sz w:val="28"/>
          <w:szCs w:val="28"/>
        </w:rPr>
        <w:t>го</w:t>
      </w:r>
      <w:r w:rsidR="0045274E" w:rsidRPr="00F15AAA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F15AAA">
        <w:rPr>
          <w:sz w:val="28"/>
          <w:szCs w:val="28"/>
        </w:rPr>
        <w:t>.</w:t>
      </w:r>
    </w:p>
    <w:p w:rsidR="0045274E" w:rsidRPr="00F15AAA" w:rsidRDefault="0045274E" w:rsidP="00B34D1C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8"/>
          <w:szCs w:val="28"/>
        </w:rPr>
      </w:pPr>
      <w:r w:rsidRPr="00F15AAA">
        <w:rPr>
          <w:rStyle w:val="FontStyle78"/>
          <w:b w:val="0"/>
          <w:bCs/>
          <w:i w:val="0"/>
          <w:iCs/>
          <w:sz w:val="28"/>
          <w:szCs w:val="28"/>
        </w:rPr>
        <w:t>___________________________________________________</w:t>
      </w:r>
    </w:p>
    <w:p w:rsidR="00CE0056" w:rsidRPr="00F15AAA" w:rsidRDefault="00CE0056" w:rsidP="00B34D1C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B1483B" w:rsidRPr="00F15AAA" w:rsidRDefault="00B1483B" w:rsidP="00B34D1C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F15AAA" w:rsidSect="001B2CAE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34D1C" w:rsidRDefault="00B34D1C" w:rsidP="00B34D1C">
      <w:pPr>
        <w:pStyle w:val="Style19"/>
        <w:widowControl/>
        <w:shd w:val="clear" w:color="auto" w:fill="FFFFFF" w:themeFill="background1"/>
        <w:spacing w:line="240" w:lineRule="auto"/>
        <w:ind w:firstLine="0"/>
        <w:jc w:val="right"/>
        <w:rPr>
          <w:rStyle w:val="FontStyle78"/>
          <w:bCs/>
          <w:i w:val="0"/>
          <w:iCs/>
          <w:sz w:val="24"/>
          <w:lang w:val="ky-KG"/>
        </w:rPr>
      </w:pPr>
      <w:r>
        <w:rPr>
          <w:rStyle w:val="FontStyle78"/>
          <w:bCs/>
          <w:i w:val="0"/>
          <w:iCs/>
          <w:sz w:val="24"/>
          <w:lang w:val="ky-KG"/>
        </w:rPr>
        <w:lastRenderedPageBreak/>
        <w:t>Приложение 1</w:t>
      </w:r>
    </w:p>
    <w:p w:rsidR="0011406D" w:rsidRPr="00F15AAA" w:rsidRDefault="0011406D" w:rsidP="00B34D1C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F15AAA">
        <w:rPr>
          <w:rStyle w:val="FontStyle78"/>
          <w:bCs/>
          <w:i w:val="0"/>
          <w:iCs/>
          <w:sz w:val="24"/>
          <w:lang w:val="ky-KG"/>
        </w:rPr>
        <w:t xml:space="preserve">СТРУКТУРА </w:t>
      </w:r>
    </w:p>
    <w:p w:rsidR="0011406D" w:rsidRPr="00F15AAA" w:rsidRDefault="0011406D" w:rsidP="00B34D1C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F15AAA">
        <w:rPr>
          <w:rStyle w:val="FontStyle78"/>
          <w:bCs/>
          <w:i w:val="0"/>
          <w:iCs/>
          <w:sz w:val="24"/>
          <w:lang w:val="ky-KG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</w:p>
    <w:p w:rsidR="0011406D" w:rsidRPr="00F15AAA" w:rsidRDefault="0011406D" w:rsidP="00B34D1C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Fonts w:eastAsia="Calibri"/>
          <w:b/>
        </w:rPr>
      </w:pPr>
      <w:r w:rsidRPr="00F15AAA">
        <w:rPr>
          <w:rFonts w:eastAsia="Calibri"/>
          <w:b/>
          <w:sz w:val="28"/>
          <w:szCs w:val="28"/>
        </w:rPr>
        <w:t>160504 «Летная  эксплуатация летательных аппаратов и двигателей»</w:t>
      </w:r>
    </w:p>
    <w:p w:rsidR="0011406D" w:rsidRPr="00F15AAA" w:rsidRDefault="0011406D" w:rsidP="00B34D1C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Fonts w:eastAsia="Calibri"/>
          <w:b/>
        </w:rPr>
      </w:pPr>
    </w:p>
    <w:tbl>
      <w:tblPr>
        <w:tblStyle w:val="af3"/>
        <w:tblW w:w="490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616"/>
        <w:gridCol w:w="1549"/>
        <w:gridCol w:w="1549"/>
        <w:gridCol w:w="2434"/>
        <w:gridCol w:w="1793"/>
      </w:tblGrid>
      <w:tr w:rsidR="0011406D" w:rsidRPr="00F15AAA" w:rsidTr="00932F1E">
        <w:trPr>
          <w:trHeight w:val="886"/>
          <w:tblHeader/>
        </w:trPr>
        <w:tc>
          <w:tcPr>
            <w:tcW w:w="195" w:type="pct"/>
            <w:vMerge w:val="restart"/>
            <w:hideMark/>
          </w:tcPr>
          <w:p w:rsidR="0011406D" w:rsidRPr="00F15AAA" w:rsidRDefault="0011406D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80" w:type="pct"/>
            <w:vMerge w:val="restart"/>
            <w:hideMark/>
          </w:tcPr>
          <w:p w:rsidR="0011406D" w:rsidRPr="00F15AAA" w:rsidRDefault="0011406D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AAA">
              <w:rPr>
                <w:b/>
                <w:bCs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068" w:type="pct"/>
            <w:gridSpan w:val="2"/>
            <w:hideMark/>
          </w:tcPr>
          <w:p w:rsidR="0011406D" w:rsidRPr="00F15AAA" w:rsidRDefault="0011406D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AAA">
              <w:rPr>
                <w:b/>
                <w:bCs/>
                <w:sz w:val="24"/>
                <w:szCs w:val="24"/>
              </w:rPr>
              <w:t>Трудоемкость, кредиты (зачетные единицы) при различных сроках обучения на базе среднего общего образования</w:t>
            </w:r>
          </w:p>
        </w:tc>
        <w:tc>
          <w:tcPr>
            <w:tcW w:w="839" w:type="pct"/>
            <w:vMerge w:val="restart"/>
            <w:hideMark/>
          </w:tcPr>
          <w:p w:rsidR="0011406D" w:rsidRPr="00F15AAA" w:rsidRDefault="0011406D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AAA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618" w:type="pct"/>
            <w:vMerge w:val="restart"/>
            <w:hideMark/>
          </w:tcPr>
          <w:p w:rsidR="0011406D" w:rsidRPr="00F15AAA" w:rsidRDefault="0011406D" w:rsidP="00B34D1C">
            <w:pPr>
              <w:shd w:val="clear" w:color="auto" w:fill="FFFFFF" w:themeFill="background1"/>
              <w:tabs>
                <w:tab w:val="left" w:pos="-12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AAA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C0267C" w:rsidRPr="00F15AAA" w:rsidTr="00C0267C">
        <w:trPr>
          <w:trHeight w:val="886"/>
          <w:tblHeader/>
        </w:trPr>
        <w:tc>
          <w:tcPr>
            <w:tcW w:w="195" w:type="pct"/>
            <w:vMerge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80" w:type="pct"/>
            <w:vMerge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68" w:type="pct"/>
            <w:gridSpan w:val="2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5AAA">
              <w:rPr>
                <w:b/>
                <w:bCs/>
                <w:sz w:val="24"/>
                <w:szCs w:val="24"/>
              </w:rPr>
              <w:t>2 г</w:t>
            </w:r>
            <w:r w:rsidRPr="00F15AAA">
              <w:rPr>
                <w:b/>
                <w:bCs/>
                <w:sz w:val="24"/>
                <w:szCs w:val="24"/>
                <w:lang w:val="ky-KG"/>
              </w:rPr>
              <w:t>ода</w:t>
            </w:r>
            <w:r w:rsidRPr="00F15AAA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AAA">
              <w:rPr>
                <w:b/>
                <w:bCs/>
                <w:sz w:val="24"/>
                <w:szCs w:val="24"/>
              </w:rPr>
              <w:t>10 мес.</w:t>
            </w:r>
          </w:p>
        </w:tc>
        <w:tc>
          <w:tcPr>
            <w:tcW w:w="839" w:type="pct"/>
            <w:vMerge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0267C" w:rsidRPr="00F15AAA" w:rsidTr="00C0267C">
        <w:trPr>
          <w:trHeight w:val="388"/>
        </w:trPr>
        <w:tc>
          <w:tcPr>
            <w:tcW w:w="195" w:type="pct"/>
            <w:vMerge w:val="restart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1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pct"/>
            <w:shd w:val="clear" w:color="auto" w:fill="auto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15AAA">
              <w:rPr>
                <w:rStyle w:val="FontStyle78"/>
                <w:bCs/>
                <w:i w:val="0"/>
                <w:iCs/>
                <w:sz w:val="24"/>
                <w:szCs w:val="24"/>
              </w:rPr>
              <w:t>О</w:t>
            </w:r>
            <w:r w:rsidRPr="00F15AAA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БЩЕ</w:t>
            </w:r>
            <w:r w:rsidRPr="00F15AAA">
              <w:rPr>
                <w:rStyle w:val="FontStyle78"/>
                <w:bCs/>
                <w:i w:val="0"/>
                <w:iCs/>
                <w:sz w:val="24"/>
                <w:szCs w:val="24"/>
              </w:rPr>
              <w:t>ГУМАНИТАРНЫЙ ЦИКЛ</w:t>
            </w:r>
          </w:p>
        </w:tc>
        <w:tc>
          <w:tcPr>
            <w:tcW w:w="1068" w:type="pct"/>
            <w:gridSpan w:val="2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9" w:type="pct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 </w:t>
            </w:r>
          </w:p>
        </w:tc>
      </w:tr>
      <w:tr w:rsidR="00C0267C" w:rsidRPr="00F15AAA" w:rsidTr="00C0267C">
        <w:trPr>
          <w:trHeight w:val="388"/>
        </w:trPr>
        <w:tc>
          <w:tcPr>
            <w:tcW w:w="195" w:type="pct"/>
            <w:vMerge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pct"/>
            <w:shd w:val="clear" w:color="auto" w:fill="auto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rStyle w:val="FontStyle78"/>
                <w:i w:val="0"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 xml:space="preserve">Базовая часть. </w:t>
            </w:r>
          </w:p>
        </w:tc>
        <w:tc>
          <w:tcPr>
            <w:tcW w:w="1068" w:type="pct"/>
            <w:gridSpan w:val="2"/>
          </w:tcPr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9" w:type="pct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267C" w:rsidRPr="00F15AAA" w:rsidTr="00C0267C">
        <w:trPr>
          <w:trHeight w:val="388"/>
        </w:trPr>
        <w:tc>
          <w:tcPr>
            <w:tcW w:w="195" w:type="pct"/>
            <w:vMerge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pct"/>
            <w:shd w:val="clear" w:color="auto" w:fill="auto"/>
          </w:tcPr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 xml:space="preserve">знать: 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C0267C" w:rsidRPr="00F15AAA" w:rsidRDefault="00C0267C" w:rsidP="00B34D1C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F15AAA">
              <w:rPr>
                <w:b/>
                <w:sz w:val="24"/>
                <w:szCs w:val="24"/>
              </w:rPr>
              <w:t xml:space="preserve">- </w:t>
            </w:r>
            <w:r w:rsidRPr="00F15AAA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F15AAA">
              <w:rPr>
                <w:sz w:val="24"/>
                <w:szCs w:val="24"/>
              </w:rPr>
              <w:t>«</w:t>
            </w:r>
            <w:r w:rsidRPr="00F15AAA">
              <w:rPr>
                <w:sz w:val="24"/>
                <w:szCs w:val="24"/>
                <w:lang w:val="ky-KG"/>
              </w:rPr>
              <w:t>Манас</w:t>
            </w:r>
            <w:r w:rsidRPr="00F15AAA">
              <w:rPr>
                <w:sz w:val="24"/>
                <w:szCs w:val="24"/>
              </w:rPr>
              <w:t>»</w:t>
            </w:r>
            <w:r w:rsidRPr="00F15AAA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F15AAA">
              <w:rPr>
                <w:sz w:val="24"/>
                <w:szCs w:val="24"/>
              </w:rPr>
              <w:t>«М</w:t>
            </w:r>
            <w:r w:rsidRPr="00F15AAA">
              <w:rPr>
                <w:sz w:val="24"/>
                <w:szCs w:val="24"/>
                <w:lang w:val="ky-KG"/>
              </w:rPr>
              <w:t>анас</w:t>
            </w:r>
            <w:r w:rsidRPr="00F15AAA">
              <w:rPr>
                <w:sz w:val="24"/>
                <w:szCs w:val="24"/>
              </w:rPr>
              <w:t>»</w:t>
            </w:r>
            <w:r w:rsidRPr="00F15AAA">
              <w:rPr>
                <w:sz w:val="24"/>
                <w:szCs w:val="24"/>
                <w:lang w:val="ky-KG"/>
              </w:rPr>
              <w:t xml:space="preserve">; - основные </w:t>
            </w:r>
            <w:r w:rsidRPr="00F15AAA">
              <w:rPr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 xml:space="preserve">уметь: 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 w:rsidRPr="00F15AAA">
              <w:t xml:space="preserve"> </w:t>
            </w:r>
            <w:r w:rsidRPr="00F15AAA">
              <w:rPr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C0267C" w:rsidRPr="00F15AAA" w:rsidRDefault="00C0267C" w:rsidP="00B34D1C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F15AAA">
              <w:rPr>
                <w:b/>
                <w:sz w:val="24"/>
                <w:szCs w:val="24"/>
              </w:rPr>
              <w:t xml:space="preserve">- </w:t>
            </w:r>
            <w:r w:rsidRPr="00F15AAA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F15AAA">
              <w:rPr>
                <w:sz w:val="24"/>
                <w:szCs w:val="24"/>
              </w:rPr>
              <w:t>«</w:t>
            </w:r>
            <w:r w:rsidRPr="00F15AAA">
              <w:rPr>
                <w:sz w:val="24"/>
                <w:szCs w:val="24"/>
                <w:lang w:val="ky-KG"/>
              </w:rPr>
              <w:t>Манас</w:t>
            </w:r>
            <w:r w:rsidRPr="00F15AAA">
              <w:rPr>
                <w:sz w:val="24"/>
                <w:szCs w:val="24"/>
              </w:rPr>
              <w:t>»</w:t>
            </w:r>
            <w:r w:rsidRPr="00F15AAA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F15AAA">
              <w:rPr>
                <w:sz w:val="24"/>
                <w:szCs w:val="24"/>
              </w:rPr>
              <w:t>«</w:t>
            </w:r>
            <w:r w:rsidRPr="00F15AAA">
              <w:rPr>
                <w:sz w:val="24"/>
                <w:szCs w:val="24"/>
                <w:lang w:val="ky-KG"/>
              </w:rPr>
              <w:t>Манас</w:t>
            </w:r>
            <w:r w:rsidRPr="00F15AAA">
              <w:rPr>
                <w:sz w:val="24"/>
                <w:szCs w:val="24"/>
              </w:rPr>
              <w:t>»</w:t>
            </w:r>
            <w:r w:rsidRPr="00F15AAA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владеть: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- навыками культуры общения на кыргызском, русском и иностранном языках; - эффективными методиками коммуникации; - навыками лингвистического анализа </w:t>
            </w:r>
            <w:r w:rsidRPr="00F15AAA">
              <w:rPr>
                <w:sz w:val="24"/>
                <w:szCs w:val="24"/>
              </w:rPr>
              <w:lastRenderedPageBreak/>
              <w:t>различных текстов; - навыками грамотного письма и устной речи на кыргызском, русском и иностранном языках;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F15AAA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rStyle w:val="FontStyle78"/>
                <w:b w:val="0"/>
                <w:i w:val="0"/>
                <w:sz w:val="24"/>
                <w:szCs w:val="24"/>
              </w:rPr>
            </w:pPr>
          </w:p>
        </w:tc>
        <w:tc>
          <w:tcPr>
            <w:tcW w:w="1068" w:type="pct"/>
            <w:gridSpan w:val="2"/>
          </w:tcPr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pct"/>
          </w:tcPr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Кыргызский язык и литература</w:t>
            </w: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</w:p>
          <w:p w:rsidR="00C0267C" w:rsidRPr="00F15AAA" w:rsidRDefault="00C0267C" w:rsidP="00B34D1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15AAA"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:rsidR="00C0267C" w:rsidRPr="00F15AAA" w:rsidRDefault="00C0267C" w:rsidP="00B34D1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История Кыргызстана</w:t>
            </w:r>
          </w:p>
          <w:p w:rsidR="00C0267C" w:rsidRPr="00F15AAA" w:rsidRDefault="00C0267C" w:rsidP="00B34D1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</w:p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lastRenderedPageBreak/>
              <w:t>ОК1 – ОК10</w:t>
            </w:r>
          </w:p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267C" w:rsidRPr="00F15AAA" w:rsidTr="00C0267C">
        <w:trPr>
          <w:trHeight w:val="388"/>
        </w:trPr>
        <w:tc>
          <w:tcPr>
            <w:tcW w:w="195" w:type="pct"/>
            <w:vMerge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pct"/>
            <w:shd w:val="clear" w:color="auto" w:fill="auto"/>
          </w:tcPr>
          <w:p w:rsidR="00C0267C" w:rsidRPr="00F15AAA" w:rsidRDefault="00C0267C" w:rsidP="00B34D1C">
            <w:pPr>
              <w:spacing w:after="0" w:line="240" w:lineRule="auto"/>
              <w:jc w:val="both"/>
              <w:rPr>
                <w:rStyle w:val="FontStyle78"/>
                <w:b w:val="0"/>
                <w:bCs/>
                <w:i w:val="0"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068" w:type="pct"/>
            <w:gridSpan w:val="2"/>
          </w:tcPr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" w:type="pct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267C" w:rsidRPr="00F15AAA" w:rsidTr="00C0267C">
        <w:trPr>
          <w:trHeight w:val="388"/>
        </w:trPr>
        <w:tc>
          <w:tcPr>
            <w:tcW w:w="195" w:type="pct"/>
            <w:vMerge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pct"/>
            <w:shd w:val="clear" w:color="auto" w:fill="auto"/>
          </w:tcPr>
          <w:p w:rsidR="00C0267C" w:rsidRPr="00F15AAA" w:rsidRDefault="00C0267C" w:rsidP="00B34D1C">
            <w:pPr>
              <w:spacing w:after="0" w:line="240" w:lineRule="auto"/>
              <w:jc w:val="both"/>
              <w:rPr>
                <w:rStyle w:val="FontStyle78"/>
                <w:b w:val="0"/>
                <w:i w:val="0"/>
                <w:sz w:val="20"/>
              </w:rPr>
            </w:pPr>
            <w:r w:rsidRPr="00F15AAA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068" w:type="pct"/>
            <w:gridSpan w:val="2"/>
          </w:tcPr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" w:type="pct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267C" w:rsidRPr="00F15AAA" w:rsidTr="00C0267C">
        <w:trPr>
          <w:trHeight w:val="388"/>
        </w:trPr>
        <w:tc>
          <w:tcPr>
            <w:tcW w:w="195" w:type="pct"/>
            <w:vMerge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pct"/>
            <w:shd w:val="clear" w:color="auto" w:fill="auto"/>
          </w:tcPr>
          <w:p w:rsidR="00C0267C" w:rsidRPr="00F15AAA" w:rsidRDefault="00C0267C" w:rsidP="00B34D1C">
            <w:pPr>
              <w:spacing w:after="0" w:line="240" w:lineRule="auto"/>
              <w:jc w:val="both"/>
              <w:rPr>
                <w:rStyle w:val="FontStyle78"/>
                <w:b w:val="0"/>
                <w:i w:val="0"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068" w:type="pct"/>
            <w:gridSpan w:val="2"/>
          </w:tcPr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267C" w:rsidRPr="00F15AAA" w:rsidTr="00C0267C">
        <w:trPr>
          <w:trHeight w:val="388"/>
        </w:trPr>
        <w:tc>
          <w:tcPr>
            <w:tcW w:w="195" w:type="pct"/>
            <w:vMerge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pct"/>
            <w:shd w:val="clear" w:color="auto" w:fill="auto"/>
          </w:tcPr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знать: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</w:t>
            </w:r>
            <w:r w:rsidRPr="00F15AAA">
              <w:rPr>
                <w:sz w:val="24"/>
                <w:szCs w:val="24"/>
              </w:rPr>
              <w:lastRenderedPageBreak/>
              <w:t>основы алгебры и геометрии;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F15AAA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F15AAA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F15AAA"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F15AAA">
              <w:rPr>
                <w:sz w:val="24"/>
                <w:szCs w:val="24"/>
              </w:rPr>
              <w:t>;</w:t>
            </w:r>
            <w:r w:rsidRPr="00F15AAA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F15AAA"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 xml:space="preserve">уметь: 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F15AAA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F15AAA">
              <w:rPr>
                <w:sz w:val="24"/>
                <w:szCs w:val="24"/>
              </w:rPr>
              <w:t xml:space="preserve">- соблюдать правила техники безопасности и </w:t>
            </w:r>
            <w:r w:rsidRPr="00F15AAA">
              <w:rPr>
                <w:sz w:val="24"/>
                <w:szCs w:val="24"/>
              </w:rPr>
              <w:lastRenderedPageBreak/>
              <w:t>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владеть:</w:t>
            </w:r>
          </w:p>
          <w:p w:rsidR="00C0267C" w:rsidRPr="00F15AAA" w:rsidRDefault="00C0267C" w:rsidP="00B3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F15AAA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15AAA"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15AAA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F15AAA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F15AAA"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C0267C" w:rsidRPr="00F15AAA" w:rsidRDefault="00C0267C" w:rsidP="00B34D1C">
            <w:pPr>
              <w:spacing w:after="0" w:line="240" w:lineRule="auto"/>
              <w:jc w:val="both"/>
              <w:rPr>
                <w:rStyle w:val="FontStyle78"/>
                <w:b w:val="0"/>
                <w:i w:val="0"/>
                <w:sz w:val="24"/>
                <w:szCs w:val="24"/>
              </w:rPr>
            </w:pPr>
          </w:p>
        </w:tc>
        <w:tc>
          <w:tcPr>
            <w:tcW w:w="1068" w:type="pct"/>
            <w:gridSpan w:val="2"/>
          </w:tcPr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pct"/>
          </w:tcPr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 w:rsidRPr="00F15AAA">
              <w:rPr>
                <w:sz w:val="24"/>
                <w:szCs w:val="24"/>
              </w:rPr>
              <w:t xml:space="preserve"> </w:t>
            </w: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Информатика</w:t>
            </w:r>
          </w:p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</w:p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C0267C" w:rsidRPr="00F15AAA" w:rsidRDefault="00C0267C" w:rsidP="00B34D1C">
            <w:pPr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lastRenderedPageBreak/>
              <w:t>ОК1 – ОК10</w:t>
            </w:r>
          </w:p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267C" w:rsidRPr="00F15AAA" w:rsidTr="00C0267C">
        <w:trPr>
          <w:trHeight w:val="591"/>
        </w:trPr>
        <w:tc>
          <w:tcPr>
            <w:tcW w:w="195" w:type="pct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auto"/>
            </w:tcBorders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15AAA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F15AAA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068" w:type="pct"/>
            <w:gridSpan w:val="2"/>
          </w:tcPr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6" w:space="0" w:color="auto"/>
            </w:tcBorders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267C" w:rsidRPr="00F15AAA" w:rsidTr="00C0267C">
        <w:trPr>
          <w:trHeight w:val="295"/>
        </w:trPr>
        <w:tc>
          <w:tcPr>
            <w:tcW w:w="195" w:type="pct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pct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068" w:type="pct"/>
            <w:gridSpan w:val="2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F15AAA">
              <w:rPr>
                <w:b/>
                <w:sz w:val="24"/>
                <w:szCs w:val="24"/>
              </w:rPr>
              <w:t>13</w:t>
            </w:r>
            <w:r w:rsidRPr="00F15AAA"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39" w:type="pct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hideMark/>
          </w:tcPr>
          <w:p w:rsidR="00C0267C" w:rsidRPr="00F15AAA" w:rsidRDefault="00C0267C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5197" w:rsidRPr="00F15AAA" w:rsidTr="00C0267C">
        <w:trPr>
          <w:trHeight w:val="313"/>
        </w:trPr>
        <w:tc>
          <w:tcPr>
            <w:tcW w:w="195" w:type="pct"/>
            <w:vMerge w:val="restart"/>
            <w:hideMark/>
          </w:tcPr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 </w:t>
            </w:r>
          </w:p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 </w:t>
            </w:r>
          </w:p>
        </w:tc>
        <w:tc>
          <w:tcPr>
            <w:tcW w:w="2280" w:type="pct"/>
            <w:vMerge w:val="restart"/>
          </w:tcPr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Базовая часть </w:t>
            </w:r>
          </w:p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В результате изучения базовой части цикла студент должен </w:t>
            </w:r>
          </w:p>
          <w:p w:rsidR="00CE5197" w:rsidRPr="00F15AAA" w:rsidRDefault="00CE5197" w:rsidP="00B34D1C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15AAA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CE5197" w:rsidRPr="00F15AAA" w:rsidRDefault="00CE5197" w:rsidP="00D7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5AAA">
              <w:rPr>
                <w:sz w:val="24"/>
                <w:szCs w:val="24"/>
              </w:rPr>
              <w:t>классификацию аэродромов и аэропортов; характер угроз гражданской авиации;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  <w:shd w:val="clear" w:color="auto" w:fill="FFFFFF"/>
              </w:rPr>
              <w:t>основные понятие, законы и модули электрического тока, электрических и магнитных полей;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15AAA">
              <w:rPr>
                <w:sz w:val="24"/>
                <w:szCs w:val="24"/>
                <w:shd w:val="clear" w:color="auto" w:fill="FFFFFF"/>
              </w:rPr>
              <w:lastRenderedPageBreak/>
              <w:t>объекты, задачи и виды профессиональной деятельности, правовые основы, основные понятие и определения;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15AAA">
              <w:rPr>
                <w:sz w:val="24"/>
                <w:szCs w:val="24"/>
                <w:shd w:val="clear" w:color="auto" w:fill="FFFFFF"/>
              </w:rPr>
              <w:t>основные параметры и свойства воздуха, принципы возникновения аэродинамических сил и моментов; основные требования Авиационных правил КР по данной специальности и иной нормативной документации в части касающейся их деятельности;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15AAA">
              <w:rPr>
                <w:sz w:val="24"/>
                <w:szCs w:val="24"/>
              </w:rPr>
              <w:t>терминологию, основные понятия  и определения, используемые при характеристике проблем обеспечения БП;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основные психические процессы и их значение в профессиональной деятельности авиаспециалиста</w:t>
            </w:r>
            <w:r>
              <w:rPr>
                <w:sz w:val="24"/>
                <w:szCs w:val="24"/>
              </w:rPr>
              <w:t xml:space="preserve">; </w:t>
            </w:r>
            <w:r w:rsidRPr="00F15AAA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основные параметры и свойства воздуха, принципы возникновения аэродинамических сил и моментов; </w:t>
            </w:r>
          </w:p>
          <w:p w:rsidR="00CE5197" w:rsidRPr="00F15AAA" w:rsidRDefault="00CE5197" w:rsidP="005F20FB">
            <w:pPr>
              <w:spacing w:after="0" w:line="240" w:lineRule="auto"/>
              <w:ind w:left="32" w:right="13"/>
              <w:jc w:val="both"/>
              <w:rPr>
                <w:b/>
                <w:sz w:val="24"/>
                <w:szCs w:val="24"/>
                <w:u w:val="single"/>
              </w:rPr>
            </w:pPr>
            <w:r w:rsidRPr="00F15AAA">
              <w:rPr>
                <w:color w:val="000000"/>
                <w:sz w:val="24"/>
                <w:szCs w:val="24"/>
              </w:rPr>
              <w:t>конструкцию планера самолета и его систем; летную эксплуатацию планера и его систем; конструкцию агрегатов и работу;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 w:rsidRPr="00F15AAA">
              <w:rPr>
                <w:color w:val="000000"/>
                <w:sz w:val="24"/>
                <w:szCs w:val="24"/>
              </w:rPr>
              <w:t>сновные параметры и свойства воздуха, изменение температуры и давления с поднятием на высоту; основные законы движения воздуха и принципы формирования аэродинамических сил и моментов;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строение и состав атмосферы Земли; параметры и свойства воздуха;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терминологию, основные понятия  и определения, используемые при характеристике проблем обеспечения БП;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 xml:space="preserve">принятую специальную терминологию и определения; основы построения авиационных карт;  теоретические </w:t>
            </w:r>
            <w:r w:rsidRPr="00F15AAA">
              <w:rPr>
                <w:sz w:val="24"/>
                <w:szCs w:val="24"/>
              </w:rPr>
              <w:lastRenderedPageBreak/>
              <w:t>основы применения средств и способов воздушной навигации при выполнении полётов;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основы функционирования и применения бортовых и наземных навигационных комплексов; особенности самолётовождения в различных условиях полёта</w:t>
            </w:r>
            <w:r>
              <w:rPr>
                <w:sz w:val="24"/>
                <w:szCs w:val="24"/>
              </w:rPr>
              <w:t xml:space="preserve">; </w:t>
            </w:r>
            <w:r w:rsidRPr="00F15AAA">
              <w:rPr>
                <w:sz w:val="24"/>
                <w:szCs w:val="24"/>
              </w:rPr>
              <w:t>классификацию особых ситуаций и факторы, приводящие к их возникновени</w:t>
            </w:r>
            <w:r>
              <w:rPr>
                <w:sz w:val="24"/>
                <w:szCs w:val="24"/>
              </w:rPr>
              <w:t xml:space="preserve">ю, назначение и структуру АСОБП; </w:t>
            </w:r>
            <w:r w:rsidRPr="00F15AAA">
              <w:rPr>
                <w:sz w:val="24"/>
                <w:szCs w:val="24"/>
              </w:rPr>
              <w:t>н</w:t>
            </w:r>
            <w:r w:rsidRPr="00F15AAA">
              <w:rPr>
                <w:rFonts w:eastAsia="Times New Roman"/>
                <w:sz w:val="24"/>
                <w:szCs w:val="24"/>
              </w:rPr>
              <w:t>азначение, решаемые задачи и основные эксплуатационно-технические характеристики наземных  радиотехнических  систем  (РТС)  навигации,  электросвязи  и  наблюдения, применяемых в ГА;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классификацию воздушных судов по конструктивным и летно-техническим характеристикам;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rFonts w:eastAsia="TimesNewRoman"/>
                <w:sz w:val="24"/>
                <w:szCs w:val="24"/>
              </w:rPr>
              <w:t>современные способы пилотирования с заданным уровнем эксплуатационных свойств;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F15AAA">
              <w:rPr>
                <w:color w:val="000000"/>
                <w:sz w:val="24"/>
                <w:szCs w:val="24"/>
              </w:rPr>
              <w:t>сновные параметры и свойства воздуха, изменение температуры и давления с поднятием на высоту;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5AAA">
              <w:rPr>
                <w:rFonts w:eastAsia="Times New Roman"/>
                <w:sz w:val="24"/>
                <w:szCs w:val="24"/>
              </w:rPr>
              <w:t>основные понятия о форме и размерах Земли;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 xml:space="preserve">конструкцию, принцип действия РЭО ВС и размещение его на летательном аппарате и порядок его использования; 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воздушный кодекс КР и нормативно-правовые аспекты государственного, международного и локального регулирования деятельности гражданской авиации;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стандартную фразеологию;</w:t>
            </w:r>
            <w:r>
              <w:rPr>
                <w:sz w:val="24"/>
                <w:szCs w:val="24"/>
              </w:rPr>
              <w:t xml:space="preserve"> </w:t>
            </w:r>
          </w:p>
          <w:p w:rsidR="00CE5197" w:rsidRPr="00F15AAA" w:rsidRDefault="00CE5197" w:rsidP="00A9428F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15AAA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CE5197" w:rsidRPr="001B7356" w:rsidRDefault="00CE5197" w:rsidP="001B7356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соблюдать правила и процедуры эксплуатации аэродромов и </w:t>
            </w:r>
            <w:r w:rsidRPr="00F15AAA">
              <w:rPr>
                <w:sz w:val="24"/>
                <w:szCs w:val="24"/>
              </w:rPr>
              <w:lastRenderedPageBreak/>
              <w:t>организации аэропортовой деятельности; выполнять обязанности по осуществлению контроля доступа в целях контролирования движения людей и транспортных средств; работать и передвигаться в аэропорту, обеспечивая безопасность;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rFonts w:eastAsia="Times New Roman"/>
                <w:bCs/>
                <w:sz w:val="24"/>
                <w:szCs w:val="24"/>
              </w:rPr>
              <w:t>формировать и использовать формулы для описания определения факта и явлений</w:t>
            </w:r>
            <w:r w:rsidRPr="00F15AAA"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15AAA">
              <w:rPr>
                <w:rFonts w:eastAsia="Times New Roman"/>
                <w:bCs/>
                <w:sz w:val="24"/>
                <w:szCs w:val="24"/>
              </w:rPr>
              <w:t>пользоваться системой стандартизации, основных норм взаимозаменяемости в традиционной машинной постановках сфер изделия;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5AAA">
              <w:rPr>
                <w:rFonts w:eastAsia="Times New Roman"/>
                <w:bCs/>
                <w:sz w:val="24"/>
                <w:szCs w:val="24"/>
              </w:rPr>
              <w:t>использовать знания основ работы конструкций современных ЛА и их основных систем в процессе изучения специальных дисциплин;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15AAA">
              <w:rPr>
                <w:rFonts w:eastAsia="Times New Roman"/>
                <w:bCs/>
                <w:sz w:val="24"/>
                <w:szCs w:val="24"/>
              </w:rPr>
              <w:t>пользоваться информационно-справочными и нормативными правовыми документами, регламентирующим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и профессиональную деятельность; </w:t>
            </w:r>
            <w:r w:rsidRPr="00F15AAA">
              <w:rPr>
                <w:sz w:val="24"/>
                <w:szCs w:val="24"/>
              </w:rPr>
              <w:t>использовать свои знания и практические навыки по проблеме БП при практической работе по специальности;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диагностировать своё психическое состояние, предотвращать возникновение эмоциональной напряжённости, дать полную характеристику своей личности, оценить цели, намерения, мотивы поведения членов группы и предотвратить возможные конфликтные сит</w:t>
            </w:r>
            <w:r>
              <w:rPr>
                <w:sz w:val="24"/>
                <w:szCs w:val="24"/>
              </w:rPr>
              <w:t xml:space="preserve">уации; </w:t>
            </w:r>
            <w:r w:rsidRPr="00F15AAA">
              <w:rPr>
                <w:rFonts w:eastAsia="Times New Roman"/>
                <w:bCs/>
                <w:color w:val="000000"/>
                <w:sz w:val="24"/>
                <w:szCs w:val="24"/>
              </w:rPr>
              <w:t>использовать знания основ работы конструкций современных ЛА и их основных систем в процессе изучения специальных дисциплин;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5AAA">
              <w:rPr>
                <w:color w:val="000000"/>
                <w:sz w:val="24"/>
                <w:szCs w:val="24"/>
              </w:rPr>
              <w:t xml:space="preserve">правильно эксплуатировать и своевременно принимать решение при отказе или неисправности самолета </w:t>
            </w:r>
            <w:r w:rsidRPr="00F15AAA">
              <w:rPr>
                <w:color w:val="000000"/>
                <w:sz w:val="24"/>
                <w:szCs w:val="24"/>
              </w:rPr>
              <w:lastRenderedPageBreak/>
              <w:t>во время полета;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5AAA">
              <w:rPr>
                <w:color w:val="000000"/>
                <w:sz w:val="24"/>
                <w:szCs w:val="24"/>
              </w:rPr>
              <w:t xml:space="preserve">использовать знания аэродинамики в процессе изучения специальных дисциплин; выделять и учитывать аэродинамически обоснованные факторы при </w:t>
            </w:r>
            <w:r>
              <w:rPr>
                <w:color w:val="000000"/>
                <w:sz w:val="24"/>
                <w:szCs w:val="24"/>
              </w:rPr>
              <w:t xml:space="preserve">эксплуатации ВС; </w:t>
            </w:r>
            <w:r w:rsidRPr="00F15AAA">
              <w:rPr>
                <w:sz w:val="24"/>
                <w:szCs w:val="24"/>
              </w:rPr>
              <w:t>грамотно анализировать весь комплекс аэросиноптического материала</w:t>
            </w:r>
            <w:r>
              <w:rPr>
                <w:sz w:val="24"/>
                <w:szCs w:val="24"/>
              </w:rPr>
              <w:t xml:space="preserve">; </w:t>
            </w:r>
            <w:r w:rsidRPr="00F15AAA">
              <w:rPr>
                <w:sz w:val="24"/>
                <w:szCs w:val="24"/>
              </w:rPr>
              <w:t>использовать свои знания и практические навыки по проблеме БП при практической работе по специальности;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определять по карте  координаты заданных точек и другие навигационные элементы;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rFonts w:eastAsia="Times New Roman"/>
                <w:sz w:val="24"/>
                <w:szCs w:val="24"/>
              </w:rPr>
              <w:t xml:space="preserve">количественно оценивать уровень безопасности полётов по статистическим данным, прогнозировать показатели БП на основе </w:t>
            </w:r>
            <w:r>
              <w:rPr>
                <w:rFonts w:eastAsia="Times New Roman"/>
                <w:sz w:val="24"/>
                <w:szCs w:val="24"/>
              </w:rPr>
              <w:t xml:space="preserve">имеющихся статистических данных; </w:t>
            </w:r>
            <w:r w:rsidRPr="00F15AAA">
              <w:rPr>
                <w:rFonts w:eastAsia="Times New Roman"/>
                <w:sz w:val="24"/>
                <w:szCs w:val="24"/>
              </w:rPr>
              <w:t>грамотно использовать возможности бортовых  радиолокационных и радионавигационных систем и систем электросвязи для выполнения полёта ВС;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определять технико-экономические характеристики воздушных судов гражданской авиации;  принимать технически грамотные решения по вопросам эксплуатации воздушных судов гражданской авиации;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rFonts w:eastAsia="TimesNewRoman"/>
                <w:sz w:val="24"/>
                <w:szCs w:val="24"/>
              </w:rPr>
              <w:t>применять методы математического анализа и моделирования, теоретического и экспериментального конструирования;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  <w:r w:rsidRPr="00F15AAA">
              <w:rPr>
                <w:color w:val="000000"/>
                <w:sz w:val="24"/>
                <w:szCs w:val="24"/>
              </w:rPr>
              <w:t>использовать знания аэродинамики в процессе изучения специальных дисциплин; выделять и учитывать аэродинамически обоснованные факторы при эксплуатации ВС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F15AAA">
              <w:rPr>
                <w:rFonts w:eastAsia="Times New Roman"/>
                <w:sz w:val="24"/>
                <w:szCs w:val="24"/>
              </w:rPr>
              <w:t>читать и анализировать различные картографические произведения;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 xml:space="preserve">грамотно эксплуатировать </w:t>
            </w:r>
            <w:r w:rsidRPr="00F15AAA">
              <w:rPr>
                <w:sz w:val="24"/>
                <w:szCs w:val="24"/>
              </w:rPr>
              <w:lastRenderedPageBreak/>
              <w:t>РЭО ВС;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применять на практике требования нормативных и методических документов регулирования деятельности ГА по воп</w:t>
            </w:r>
            <w:r>
              <w:rPr>
                <w:sz w:val="24"/>
                <w:szCs w:val="24"/>
              </w:rPr>
              <w:t xml:space="preserve">росам организации летной работы; </w:t>
            </w:r>
            <w:r w:rsidRPr="00F15AAA">
              <w:rPr>
                <w:sz w:val="24"/>
                <w:szCs w:val="24"/>
              </w:rPr>
              <w:t>правильно понимать информацию профессионального характера и фиксировать ее в письменном виде;</w:t>
            </w:r>
          </w:p>
          <w:p w:rsidR="00CE5197" w:rsidRPr="00F15AAA" w:rsidRDefault="00CE5197" w:rsidP="00B34D1C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15AAA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CE5197" w:rsidRPr="00444B53" w:rsidRDefault="00CE5197" w:rsidP="00444B53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15AAA">
              <w:rPr>
                <w:sz w:val="24"/>
                <w:szCs w:val="24"/>
              </w:rPr>
              <w:t xml:space="preserve">навыками применения нормативных правовых документов по эксплуатации объектов инфраструктуры аэропортов; </w:t>
            </w:r>
            <w:r w:rsidRPr="00F15AAA">
              <w:rPr>
                <w:rFonts w:eastAsia="TimesNewRoman"/>
                <w:sz w:val="24"/>
                <w:szCs w:val="24"/>
              </w:rPr>
              <w:t>навыками поддерживания связи и сотрудничества с другими службами аэропорта по вопросам авиационной безопасности;  определить цены деления измерительных приборов и устройств по электротехнике и электронике в системе СИ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CE5197" w:rsidRPr="00876BFE" w:rsidRDefault="00CE5197" w:rsidP="00B25DBC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15AAA">
              <w:rPr>
                <w:rFonts w:eastAsia="TimesNewRoman"/>
                <w:sz w:val="24"/>
                <w:szCs w:val="24"/>
              </w:rPr>
              <w:t xml:space="preserve">представление о современные состояния метрологии, стандартизации и сертификации в стране и за рубежом; </w:t>
            </w:r>
            <w:r w:rsidRPr="00876BFE">
              <w:rPr>
                <w:sz w:val="24"/>
                <w:szCs w:val="24"/>
                <w:shd w:val="clear" w:color="auto" w:fill="FFFFFF"/>
              </w:rPr>
              <w:t>специальной терминологией и умением применять полученные знания при изучении других специальных дисциплин;</w:t>
            </w:r>
            <w:r w:rsidRPr="00F15AAA">
              <w:rPr>
                <w:shd w:val="clear" w:color="auto" w:fill="FFFFFF"/>
              </w:rPr>
              <w:t xml:space="preserve"> </w:t>
            </w:r>
            <w:r w:rsidRPr="00F15AAA">
              <w:rPr>
                <w:sz w:val="24"/>
                <w:szCs w:val="24"/>
                <w:shd w:val="clear" w:color="auto" w:fill="FFFFFF"/>
              </w:rPr>
              <w:t xml:space="preserve">авиационной терминологией, а также навыками поиска информации, необходимой для </w:t>
            </w:r>
            <w:r w:rsidRPr="00F15AAA">
              <w:rPr>
                <w:bCs/>
                <w:sz w:val="24"/>
                <w:szCs w:val="24"/>
              </w:rPr>
              <w:t>профессиональной деятельности</w:t>
            </w:r>
            <w:r>
              <w:rPr>
                <w:bCs/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навыками анализа факторов риска и оценки угроз безопасности полетов гражданских воздушных судов;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15AAA">
              <w:rPr>
                <w:sz w:val="24"/>
                <w:szCs w:val="24"/>
              </w:rPr>
              <w:t xml:space="preserve">навыками психической саморегуляции и выхода из стресса; </w:t>
            </w:r>
            <w:r w:rsidRPr="00F15AAA">
              <w:rPr>
                <w:color w:val="000000"/>
                <w:sz w:val="24"/>
                <w:szCs w:val="24"/>
                <w:shd w:val="clear" w:color="auto" w:fill="FFFFFF"/>
              </w:rPr>
              <w:t>способностью понимать и грамотно использовать возможности летательных аппаратов при выполнении полётов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F15AAA">
              <w:rPr>
                <w:sz w:val="24"/>
                <w:szCs w:val="24"/>
              </w:rPr>
              <w:t xml:space="preserve">знаниями по конструкции и управления самолета, а </w:t>
            </w:r>
            <w:r w:rsidRPr="00F15AAA">
              <w:rPr>
                <w:sz w:val="24"/>
                <w:szCs w:val="24"/>
              </w:rPr>
              <w:lastRenderedPageBreak/>
              <w:t>также эксплуатацию планера и его систем, и устранению неисправностей при аварийных ситуациях;</w:t>
            </w:r>
            <w:r>
              <w:rPr>
                <w:sz w:val="24"/>
                <w:szCs w:val="24"/>
              </w:rPr>
              <w:t xml:space="preserve"> </w:t>
            </w:r>
            <w:r w:rsidRPr="00F15AAA">
              <w:rPr>
                <w:color w:val="000000"/>
                <w:sz w:val="24"/>
                <w:szCs w:val="24"/>
              </w:rPr>
              <w:t>специальной терминологией и сокращениями; пониманием физики процесса полёта на различных этапах в целях грамотной и безопасной эксплуатации ВС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F15AAA">
              <w:rPr>
                <w:rFonts w:eastAsia="TimesNewRoman"/>
                <w:sz w:val="24"/>
                <w:szCs w:val="24"/>
              </w:rPr>
              <w:t>специальной терминологией,  способностью грамотно анализировать весь комплекс аэросиноптического материала при по</w:t>
            </w:r>
            <w:r>
              <w:rPr>
                <w:rFonts w:eastAsia="TimesNewRoman"/>
                <w:sz w:val="24"/>
                <w:szCs w:val="24"/>
              </w:rPr>
              <w:t>дготовке к полёту;</w:t>
            </w:r>
            <w:r w:rsidRPr="00F15AAA">
              <w:rPr>
                <w:rFonts w:eastAsia="TimesNewRoman"/>
                <w:sz w:val="24"/>
                <w:szCs w:val="24"/>
              </w:rPr>
              <w:t xml:space="preserve"> </w:t>
            </w:r>
            <w:r w:rsidRPr="00F15AAA">
              <w:rPr>
                <w:sz w:val="24"/>
                <w:szCs w:val="24"/>
              </w:rPr>
              <w:t>навыками анализа факторов риска и оценки угроз безопасности полетов гражданских воздушных судов; методикой производства необходимых измерений, построений и расчётов на авиационных картах; знаниями о проблеме безопасности на ВТ</w:t>
            </w:r>
            <w:r>
              <w:rPr>
                <w:sz w:val="24"/>
                <w:szCs w:val="24"/>
              </w:rPr>
              <w:t>; оц</w:t>
            </w:r>
            <w:r w:rsidRPr="00F15AAA">
              <w:rPr>
                <w:rFonts w:eastAsia="Times New Roman"/>
                <w:sz w:val="24"/>
                <w:szCs w:val="24"/>
              </w:rPr>
              <w:t>енкой возможностей применения радиоэлектронных средств наблюдения и навигации для решения конкретных задач самолётовождения по их известным эксплуатационно-</w:t>
            </w:r>
            <w:r w:rsidRPr="00F15AAA">
              <w:rPr>
                <w:rFonts w:eastAsia="Times New Roman"/>
                <w:sz w:val="24"/>
                <w:szCs w:val="24"/>
              </w:rPr>
              <w:softHyphen/>
              <w:t>техническим характеристикам</w:t>
            </w:r>
            <w:r>
              <w:rPr>
                <w:rFonts w:eastAsia="Times New Roman"/>
                <w:sz w:val="24"/>
                <w:szCs w:val="24"/>
              </w:rPr>
              <w:t>; знаниями</w:t>
            </w:r>
            <w:r w:rsidRPr="00F15AAA">
              <w:rPr>
                <w:sz w:val="24"/>
                <w:szCs w:val="24"/>
              </w:rPr>
              <w:t xml:space="preserve"> о конструкции планера и двигателей современных воздушных судов гражданской авиации; </w:t>
            </w:r>
            <w:r w:rsidRPr="00F15AAA">
              <w:rPr>
                <w:color w:val="000000"/>
                <w:sz w:val="24"/>
                <w:szCs w:val="24"/>
              </w:rPr>
              <w:t>специальной терминологией и сокращениями; пониманием физики процесса полёта на различных этапах в целях грамотной и безопасной эксплуатации ВС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F15AAA">
              <w:rPr>
                <w:rFonts w:eastAsia="Times New Roman"/>
                <w:sz w:val="24"/>
                <w:szCs w:val="24"/>
              </w:rPr>
              <w:t>навыками чтения топографических карт; навыками ориентирования на местности; методами составления топографических карт и планов</w:t>
            </w:r>
            <w:r>
              <w:rPr>
                <w:rFonts w:eastAsia="Times New Roman"/>
                <w:sz w:val="24"/>
                <w:szCs w:val="24"/>
              </w:rPr>
              <w:t>; з</w:t>
            </w:r>
            <w:r w:rsidRPr="00F15AAA">
              <w:rPr>
                <w:sz w:val="24"/>
                <w:szCs w:val="24"/>
              </w:rPr>
              <w:t xml:space="preserve">наниями документов, регламентирующих эксплуатацию радиоэлектронного оборудования ВС; </w:t>
            </w:r>
            <w:r w:rsidRPr="00F15AAA">
              <w:rPr>
                <w:sz w:val="24"/>
                <w:szCs w:val="24"/>
              </w:rPr>
              <w:lastRenderedPageBreak/>
              <w:t xml:space="preserve">современными методами и способами профессиональной подготовки авиационных специалистов; </w:t>
            </w:r>
            <w:r w:rsidRPr="00F15AAA">
              <w:rPr>
                <w:rFonts w:eastAsia="TimesNewRoman"/>
                <w:sz w:val="24"/>
                <w:szCs w:val="24"/>
              </w:rPr>
              <w:t>навыками пользования справочной литературой специального назначения</w:t>
            </w:r>
            <w:r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1068" w:type="pct"/>
            <w:gridSpan w:val="2"/>
          </w:tcPr>
          <w:p w:rsidR="00CE5197" w:rsidRPr="00F15AAA" w:rsidRDefault="00CE5197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  <w:lang w:val="ky-KG"/>
              </w:rPr>
              <w:lastRenderedPageBreak/>
              <w:t>90</w:t>
            </w:r>
          </w:p>
        </w:tc>
        <w:tc>
          <w:tcPr>
            <w:tcW w:w="839" w:type="pct"/>
            <w:vMerge w:val="restart"/>
          </w:tcPr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Аэропорты ГА </w:t>
            </w:r>
          </w:p>
          <w:p w:rsidR="00CE5197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Авиационная и транспортная безопасность </w:t>
            </w:r>
          </w:p>
          <w:p w:rsidR="00CE5197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lastRenderedPageBreak/>
              <w:t>Электротехника и</w:t>
            </w:r>
          </w:p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электроника</w:t>
            </w:r>
          </w:p>
          <w:p w:rsidR="00CE5197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Метрология,  стандартизация и сертификация</w:t>
            </w:r>
          </w:p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Основы авиации </w:t>
            </w:r>
          </w:p>
          <w:p w:rsidR="00CE5197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Авиационные правила Кыргызской Республики</w:t>
            </w:r>
          </w:p>
          <w:p w:rsidR="00CE5197" w:rsidRPr="00F15AAA" w:rsidRDefault="00CE5197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vMerge w:val="restart"/>
          </w:tcPr>
          <w:p w:rsidR="00CE5197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24513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1-ПК12</w:t>
            </w:r>
          </w:p>
        </w:tc>
      </w:tr>
      <w:tr w:rsidR="00023115" w:rsidRPr="00F15AAA" w:rsidTr="00027606">
        <w:trPr>
          <w:trHeight w:val="1378"/>
        </w:trPr>
        <w:tc>
          <w:tcPr>
            <w:tcW w:w="195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pct"/>
            <w:vMerge/>
          </w:tcPr>
          <w:p w:rsidR="00023115" w:rsidRPr="00F15AAA" w:rsidRDefault="00023115" w:rsidP="00B34D1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gridSpan w:val="2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3115" w:rsidRPr="00F15AAA" w:rsidTr="00023115">
        <w:trPr>
          <w:trHeight w:val="701"/>
        </w:trPr>
        <w:tc>
          <w:tcPr>
            <w:tcW w:w="195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pct"/>
            <w:vMerge/>
          </w:tcPr>
          <w:p w:rsidR="00023115" w:rsidRPr="00F15AAA" w:rsidRDefault="00023115" w:rsidP="00B34D1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bottom w:val="nil"/>
            </w:tcBorders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3115" w:rsidRPr="00F15AAA" w:rsidTr="00023115">
        <w:trPr>
          <w:trHeight w:val="396"/>
        </w:trPr>
        <w:tc>
          <w:tcPr>
            <w:tcW w:w="195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pct"/>
            <w:vMerge/>
          </w:tcPr>
          <w:p w:rsidR="00023115" w:rsidRPr="00F15AAA" w:rsidRDefault="00023115" w:rsidP="00B34D1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tcBorders>
              <w:top w:val="nil"/>
            </w:tcBorders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Основы безопасности полетов</w:t>
            </w: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Психология летного труда</w:t>
            </w: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Основы конструкция летательных аппаратов </w:t>
            </w:r>
          </w:p>
        </w:tc>
        <w:tc>
          <w:tcPr>
            <w:tcW w:w="618" w:type="pct"/>
            <w:vMerge/>
            <w:tcBorders>
              <w:bottom w:val="nil"/>
            </w:tcBorders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3115" w:rsidRPr="00F15AAA" w:rsidTr="00023115">
        <w:trPr>
          <w:trHeight w:val="1115"/>
        </w:trPr>
        <w:tc>
          <w:tcPr>
            <w:tcW w:w="195" w:type="pct"/>
            <w:vMerge/>
            <w:tcBorders>
              <w:bottom w:val="single" w:sz="4" w:space="0" w:color="auto"/>
            </w:tcBorders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pct"/>
            <w:vMerge/>
            <w:tcBorders>
              <w:bottom w:val="single" w:sz="4" w:space="0" w:color="auto"/>
            </w:tcBorders>
          </w:tcPr>
          <w:p w:rsidR="00023115" w:rsidRPr="00F15AAA" w:rsidRDefault="00023115" w:rsidP="00B34D1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bottom w:val="single" w:sz="4" w:space="0" w:color="auto"/>
            </w:tcBorders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3115" w:rsidRPr="00F15AAA" w:rsidTr="00440961">
        <w:trPr>
          <w:trHeight w:val="6347"/>
        </w:trPr>
        <w:tc>
          <w:tcPr>
            <w:tcW w:w="195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pct"/>
            <w:vMerge/>
          </w:tcPr>
          <w:p w:rsidR="00023115" w:rsidRPr="00F15AAA" w:rsidRDefault="00023115" w:rsidP="00B34D1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Руководство по летной эксплуатации ВС</w:t>
            </w: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Аэродинамика и динамика полета</w:t>
            </w: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Авиационная метеорология</w:t>
            </w: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Аварийно спасательные работы</w:t>
            </w: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Аэронавигация</w:t>
            </w: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Система управления безопасностью полетов (СУБП)</w:t>
            </w: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Радиотехнические средства обеспечения полетов</w:t>
            </w:r>
          </w:p>
        </w:tc>
        <w:tc>
          <w:tcPr>
            <w:tcW w:w="618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3115" w:rsidRPr="00F15AAA" w:rsidTr="00482A0D">
        <w:trPr>
          <w:trHeight w:val="404"/>
        </w:trPr>
        <w:tc>
          <w:tcPr>
            <w:tcW w:w="195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pct"/>
            <w:vMerge/>
          </w:tcPr>
          <w:p w:rsidR="00023115" w:rsidRPr="00F15AAA" w:rsidRDefault="00023115" w:rsidP="00B34D1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pct"/>
            <w:gridSpan w:val="2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vMerge w:val="restart"/>
          </w:tcPr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Конструкция и летная эксплуатация ВС</w:t>
            </w: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Конструкция и летная эксплуатация двигателей ВС</w:t>
            </w: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Практическая аэродинамика</w:t>
            </w: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Основы прикладной топографии</w:t>
            </w:r>
          </w:p>
          <w:p w:rsidR="00023115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Приборное и радиоэлектронное оборудование ВС </w:t>
            </w: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>Организация летной работы</w:t>
            </w: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Правила фразеологии, радиообмена </w:t>
            </w:r>
          </w:p>
        </w:tc>
        <w:tc>
          <w:tcPr>
            <w:tcW w:w="618" w:type="pct"/>
            <w:vMerge w:val="restar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3115" w:rsidRPr="00F15AAA" w:rsidTr="0088055C">
        <w:trPr>
          <w:trHeight w:val="2474"/>
        </w:trPr>
        <w:tc>
          <w:tcPr>
            <w:tcW w:w="195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pct"/>
            <w:vMerge/>
          </w:tcPr>
          <w:p w:rsidR="00023115" w:rsidRPr="00F15AAA" w:rsidRDefault="00023115" w:rsidP="00B34D1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068" w:type="pct"/>
            <w:gridSpan w:val="2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3115" w:rsidRPr="00F15AAA" w:rsidTr="00482A0D">
        <w:trPr>
          <w:trHeight w:val="578"/>
        </w:trPr>
        <w:tc>
          <w:tcPr>
            <w:tcW w:w="195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15AAA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F15AAA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068" w:type="pct"/>
            <w:gridSpan w:val="2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lang w:val="ky-KG"/>
              </w:rPr>
            </w:pPr>
            <w:r w:rsidRPr="00F15AAA">
              <w:rPr>
                <w:sz w:val="24"/>
                <w:szCs w:val="24"/>
              </w:rPr>
              <w:t>45</w:t>
            </w:r>
          </w:p>
        </w:tc>
        <w:tc>
          <w:tcPr>
            <w:tcW w:w="839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3115" w:rsidRPr="00F15AAA" w:rsidTr="00482A0D">
        <w:trPr>
          <w:trHeight w:val="578"/>
        </w:trPr>
        <w:tc>
          <w:tcPr>
            <w:tcW w:w="195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0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F15AAA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F15AAA">
              <w:rPr>
                <w:sz w:val="24"/>
                <w:szCs w:val="24"/>
              </w:rPr>
              <w:t>)</w:t>
            </w:r>
          </w:p>
        </w:tc>
        <w:tc>
          <w:tcPr>
            <w:tcW w:w="1068" w:type="pct"/>
            <w:gridSpan w:val="2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9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3115" w:rsidRPr="00F15AAA" w:rsidTr="00482A0D">
        <w:trPr>
          <w:trHeight w:val="578"/>
        </w:trPr>
        <w:tc>
          <w:tcPr>
            <w:tcW w:w="195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b/>
              </w:rPr>
            </w:pPr>
            <w:r w:rsidRPr="00F15AAA"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068" w:type="pct"/>
            <w:gridSpan w:val="2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3115" w:rsidRPr="00F15AAA" w:rsidTr="00482A0D">
        <w:trPr>
          <w:trHeight w:val="578"/>
        </w:trPr>
        <w:tc>
          <w:tcPr>
            <w:tcW w:w="195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0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68" w:type="pct"/>
            <w:gridSpan w:val="2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2 часа в неделю </w:t>
            </w:r>
          </w:p>
        </w:tc>
        <w:tc>
          <w:tcPr>
            <w:tcW w:w="839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23115" w:rsidRPr="00F15AAA" w:rsidTr="00482A0D">
        <w:trPr>
          <w:trHeight w:val="578"/>
        </w:trPr>
        <w:tc>
          <w:tcPr>
            <w:tcW w:w="195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0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 xml:space="preserve">Общая трудоемкость </w:t>
            </w:r>
            <w:r w:rsidRPr="00F15AAA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образовательной программы</w:t>
            </w:r>
            <w:r w:rsidRPr="00F15AAA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068" w:type="pct"/>
            <w:gridSpan w:val="2"/>
          </w:tcPr>
          <w:p w:rsidR="00023115" w:rsidRPr="00F15AAA" w:rsidRDefault="00023115" w:rsidP="00B34D1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AA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39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023115" w:rsidRPr="00F15AAA" w:rsidRDefault="00023115" w:rsidP="00B34D1C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1406D" w:rsidRPr="00F15AAA" w:rsidRDefault="0011406D" w:rsidP="00B34D1C">
      <w:pPr>
        <w:pStyle w:val="Style19"/>
        <w:widowControl/>
        <w:shd w:val="clear" w:color="auto" w:fill="FFFFFF" w:themeFill="background1"/>
        <w:spacing w:line="240" w:lineRule="auto"/>
        <w:ind w:firstLine="0"/>
        <w:rPr>
          <w:rStyle w:val="FontStyle78"/>
          <w:bCs/>
          <w:i w:val="0"/>
          <w:iCs/>
          <w:sz w:val="24"/>
          <w:lang w:val="ky-KG"/>
        </w:rPr>
      </w:pPr>
      <w:r w:rsidRPr="00F15AAA">
        <w:rPr>
          <w:rStyle w:val="FontStyle78"/>
          <w:bCs/>
          <w:i w:val="0"/>
          <w:iCs/>
          <w:sz w:val="24"/>
          <w:lang w:val="ky-KG"/>
        </w:rPr>
        <w:t xml:space="preserve"> </w:t>
      </w:r>
    </w:p>
    <w:p w:rsidR="0011406D" w:rsidRDefault="0011406D" w:rsidP="00B34D1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5AAA">
        <w:rPr>
          <w:rFonts w:ascii="Times New Roman" w:hAnsi="Times New Roman" w:cs="Times New Roman"/>
          <w:sz w:val="24"/>
          <w:szCs w:val="24"/>
          <w:lang w:val="ky-KG"/>
        </w:rPr>
        <w:lastRenderedPageBreak/>
        <w:t>.</w:t>
      </w:r>
    </w:p>
    <w:p w:rsidR="009924BA" w:rsidRDefault="009924BA" w:rsidP="00B34D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24BA" w:rsidSect="00D01A9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F1D31" w:rsidRPr="00F1541D" w:rsidRDefault="006F1D31" w:rsidP="006F1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F154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F1D31" w:rsidRDefault="006F1D31" w:rsidP="00484A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1D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6F1D31" w:rsidRDefault="006F1D31" w:rsidP="00484A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6F1D31" w:rsidRDefault="006F1D31" w:rsidP="00484A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F1541D">
        <w:t xml:space="preserve"> </w:t>
      </w:r>
      <w:r w:rsidRPr="00F1541D">
        <w:rPr>
          <w:rFonts w:ascii="Times New Roman" w:hAnsi="Times New Roman" w:cs="Times New Roman"/>
          <w:sz w:val="24"/>
          <w:szCs w:val="24"/>
        </w:rPr>
        <w:t>16050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541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Летная эксплуатация летательных аппаратов</w:t>
      </w:r>
      <w:r w:rsidRPr="00F1541D">
        <w:rPr>
          <w:rFonts w:ascii="Times New Roman" w:hAnsi="Times New Roman" w:cs="Times New Roman"/>
          <w:sz w:val="24"/>
          <w:szCs w:val="24"/>
        </w:rPr>
        <w:t>»</w:t>
      </w:r>
    </w:p>
    <w:p w:rsidR="006F1D31" w:rsidRPr="00F1541D" w:rsidRDefault="006F1D31" w:rsidP="00484A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F15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пилот</w:t>
      </w:r>
    </w:p>
    <w:p w:rsidR="006F1D31" w:rsidRDefault="006F1D31" w:rsidP="00484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обучения:</w:t>
      </w:r>
      <w:r w:rsidRPr="00F1541D">
        <w:t xml:space="preserve"> </w:t>
      </w:r>
      <w:r w:rsidRPr="00F1541D">
        <w:rPr>
          <w:rFonts w:ascii="Times New Roman" w:hAnsi="Times New Roman" w:cs="Times New Roman"/>
          <w:sz w:val="24"/>
          <w:szCs w:val="24"/>
        </w:rPr>
        <w:t xml:space="preserve">на базе  общего среднего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1541D">
        <w:rPr>
          <w:rFonts w:ascii="Times New Roman" w:hAnsi="Times New Roman" w:cs="Times New Roman"/>
          <w:sz w:val="24"/>
          <w:szCs w:val="24"/>
        </w:rPr>
        <w:t>2г. 10мес.</w:t>
      </w:r>
    </w:p>
    <w:tbl>
      <w:tblPr>
        <w:tblStyle w:val="af3"/>
        <w:tblW w:w="10883" w:type="dxa"/>
        <w:jc w:val="center"/>
        <w:tblLayout w:type="fixed"/>
        <w:tblLook w:val="04A0" w:firstRow="1" w:lastRow="0" w:firstColumn="1" w:lastColumn="0" w:noHBand="0" w:noVBand="1"/>
      </w:tblPr>
      <w:tblGrid>
        <w:gridCol w:w="952"/>
        <w:gridCol w:w="4686"/>
        <w:gridCol w:w="992"/>
        <w:gridCol w:w="709"/>
        <w:gridCol w:w="723"/>
        <w:gridCol w:w="581"/>
        <w:gridCol w:w="539"/>
        <w:gridCol w:w="42"/>
        <w:gridCol w:w="525"/>
        <w:gridCol w:w="56"/>
        <w:gridCol w:w="511"/>
        <w:gridCol w:w="70"/>
        <w:gridCol w:w="497"/>
      </w:tblGrid>
      <w:tr w:rsidR="006F1D31" w:rsidRPr="00484A5F" w:rsidTr="00484A5F">
        <w:trPr>
          <w:trHeight w:val="510"/>
          <w:jc w:val="center"/>
        </w:trPr>
        <w:tc>
          <w:tcPr>
            <w:tcW w:w="952" w:type="dxa"/>
            <w:vMerge w:val="restart"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№</w:t>
            </w:r>
          </w:p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п/п</w:t>
            </w:r>
          </w:p>
        </w:tc>
        <w:tc>
          <w:tcPr>
            <w:tcW w:w="4686" w:type="dxa"/>
            <w:vMerge w:val="restart"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  <w:p w:rsidR="006F1D31" w:rsidRPr="00484A5F" w:rsidRDefault="006F1D31" w:rsidP="00484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Наименование учебных дисциплин ( в том числе практик)</w:t>
            </w:r>
          </w:p>
        </w:tc>
        <w:tc>
          <w:tcPr>
            <w:tcW w:w="1701" w:type="dxa"/>
            <w:gridSpan w:val="2"/>
            <w:noWrap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3544" w:type="dxa"/>
            <w:gridSpan w:val="9"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6F1D31" w:rsidRPr="00484A5F" w:rsidTr="00484A5F">
        <w:trPr>
          <w:cantSplit/>
          <w:trHeight w:val="1250"/>
          <w:jc w:val="center"/>
        </w:trPr>
        <w:tc>
          <w:tcPr>
            <w:tcW w:w="952" w:type="dxa"/>
            <w:vMerge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6" w:type="dxa"/>
            <w:vMerge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F1D31" w:rsidRPr="00484A5F" w:rsidRDefault="006F1D31" w:rsidP="00484A5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В кредитах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6F1D31" w:rsidRPr="00484A5F" w:rsidRDefault="006F1D31" w:rsidP="00484A5F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в часах</w:t>
            </w:r>
          </w:p>
        </w:tc>
        <w:tc>
          <w:tcPr>
            <w:tcW w:w="723" w:type="dxa"/>
            <w:textDirection w:val="btLr"/>
          </w:tcPr>
          <w:p w:rsidR="006F1D31" w:rsidRPr="00484A5F" w:rsidRDefault="006F1D31" w:rsidP="00484A5F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1 семестр</w:t>
            </w:r>
          </w:p>
        </w:tc>
        <w:tc>
          <w:tcPr>
            <w:tcW w:w="581" w:type="dxa"/>
            <w:textDirection w:val="btLr"/>
          </w:tcPr>
          <w:p w:rsidR="006F1D31" w:rsidRPr="00484A5F" w:rsidRDefault="006F1D31" w:rsidP="00484A5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2 семестр</w:t>
            </w:r>
          </w:p>
        </w:tc>
        <w:tc>
          <w:tcPr>
            <w:tcW w:w="581" w:type="dxa"/>
            <w:gridSpan w:val="2"/>
            <w:textDirection w:val="btLr"/>
          </w:tcPr>
          <w:p w:rsidR="006F1D31" w:rsidRPr="00484A5F" w:rsidRDefault="006F1D31" w:rsidP="00484A5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3 семестр</w:t>
            </w:r>
          </w:p>
        </w:tc>
        <w:tc>
          <w:tcPr>
            <w:tcW w:w="581" w:type="dxa"/>
            <w:gridSpan w:val="2"/>
            <w:textDirection w:val="btLr"/>
          </w:tcPr>
          <w:p w:rsidR="006F1D31" w:rsidRPr="00484A5F" w:rsidRDefault="006F1D31" w:rsidP="00484A5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4 семестр</w:t>
            </w:r>
          </w:p>
        </w:tc>
        <w:tc>
          <w:tcPr>
            <w:tcW w:w="581" w:type="dxa"/>
            <w:gridSpan w:val="2"/>
            <w:textDirection w:val="btLr"/>
          </w:tcPr>
          <w:p w:rsidR="006F1D31" w:rsidRPr="00484A5F" w:rsidRDefault="006F1D31" w:rsidP="00484A5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5 семестр</w:t>
            </w:r>
          </w:p>
        </w:tc>
        <w:tc>
          <w:tcPr>
            <w:tcW w:w="497" w:type="dxa"/>
            <w:textDirection w:val="btLr"/>
          </w:tcPr>
          <w:p w:rsidR="006F1D31" w:rsidRPr="00484A5F" w:rsidRDefault="006F1D31" w:rsidP="00484A5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6 семестр</w:t>
            </w:r>
          </w:p>
        </w:tc>
      </w:tr>
      <w:tr w:rsidR="006F1D31" w:rsidRPr="00484A5F" w:rsidTr="00484A5F">
        <w:trPr>
          <w:trHeight w:val="412"/>
          <w:jc w:val="center"/>
        </w:trPr>
        <w:tc>
          <w:tcPr>
            <w:tcW w:w="952" w:type="dxa"/>
            <w:vMerge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9"/>
          </w:tcPr>
          <w:p w:rsidR="006F1D31" w:rsidRPr="00484A5F" w:rsidRDefault="006F1D31" w:rsidP="00484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>Количество недель</w:t>
            </w:r>
          </w:p>
        </w:tc>
      </w:tr>
      <w:tr w:rsidR="006F1D31" w:rsidRPr="00484A5F" w:rsidTr="00484A5F">
        <w:trPr>
          <w:trHeight w:val="393"/>
          <w:jc w:val="center"/>
        </w:trPr>
        <w:tc>
          <w:tcPr>
            <w:tcW w:w="952" w:type="dxa"/>
            <w:vMerge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6" w:type="dxa"/>
            <w:vMerge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81" w:type="dxa"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39" w:type="dxa"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gridSpan w:val="2"/>
            <w:hideMark/>
          </w:tcPr>
          <w:p w:rsidR="006F1D31" w:rsidRPr="00484A5F" w:rsidRDefault="006F1D31" w:rsidP="00484A5F">
            <w:pPr>
              <w:spacing w:after="0" w:line="240" w:lineRule="auto"/>
              <w:rPr>
                <w:sz w:val="24"/>
                <w:szCs w:val="24"/>
              </w:rPr>
            </w:pPr>
            <w:r w:rsidRPr="00484A5F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gridSpan w:val="2"/>
            <w:hideMark/>
          </w:tcPr>
          <w:p w:rsidR="006F1D31" w:rsidRPr="00484A5F" w:rsidRDefault="00484A5F" w:rsidP="00484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F1D31" w:rsidRPr="00484A5F">
              <w:rPr>
                <w:sz w:val="24"/>
                <w:szCs w:val="24"/>
              </w:rPr>
              <w:t xml:space="preserve">-18 </w:t>
            </w:r>
          </w:p>
        </w:tc>
        <w:tc>
          <w:tcPr>
            <w:tcW w:w="567" w:type="dxa"/>
            <w:gridSpan w:val="2"/>
            <w:hideMark/>
          </w:tcPr>
          <w:p w:rsidR="006F1D31" w:rsidRPr="00484A5F" w:rsidRDefault="00484A5F" w:rsidP="00484A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1D31" w:rsidRPr="00484A5F">
              <w:rPr>
                <w:sz w:val="24"/>
                <w:szCs w:val="24"/>
              </w:rPr>
              <w:t xml:space="preserve">-18 </w:t>
            </w:r>
          </w:p>
        </w:tc>
      </w:tr>
    </w:tbl>
    <w:tbl>
      <w:tblPr>
        <w:tblW w:w="11068" w:type="dxa"/>
        <w:jc w:val="center"/>
        <w:tblLook w:val="04A0" w:firstRow="1" w:lastRow="0" w:firstColumn="1" w:lastColumn="0" w:noHBand="0" w:noVBand="1"/>
      </w:tblPr>
      <w:tblGrid>
        <w:gridCol w:w="1145"/>
        <w:gridCol w:w="4678"/>
        <w:gridCol w:w="286"/>
        <w:gridCol w:w="700"/>
        <w:gridCol w:w="700"/>
        <w:gridCol w:w="580"/>
        <w:gridCol w:w="144"/>
        <w:gridCol w:w="496"/>
        <w:gridCol w:w="71"/>
        <w:gridCol w:w="429"/>
        <w:gridCol w:w="138"/>
        <w:gridCol w:w="422"/>
        <w:gridCol w:w="145"/>
        <w:gridCol w:w="415"/>
        <w:gridCol w:w="152"/>
        <w:gridCol w:w="567"/>
      </w:tblGrid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1. ОБЩЕГУМАНИТАРНЫЙ ЦИКЛ</w:t>
            </w:r>
          </w:p>
        </w:tc>
      </w:tr>
      <w:tr w:rsidR="006F1D31" w:rsidRPr="00484A5F" w:rsidTr="00484A5F">
        <w:trPr>
          <w:trHeight w:val="25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5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Манасоведение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3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Всего по СПО.1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06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2. МАТЕМАТИЧЕСКИЙ И ЕСТЕСТВЕННО-НАУЧНЫЙ ЦИКЛ</w:t>
            </w:r>
          </w:p>
        </w:tc>
      </w:tr>
      <w:tr w:rsidR="006F1D31" w:rsidRPr="00484A5F" w:rsidTr="00484A5F">
        <w:trPr>
          <w:trHeight w:val="25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5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5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Всего по СПО.2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06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  ПРОФЕССИОНАЛЬНЫЙ ЦИКЛ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Аэропорты 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Авиационная и транспортная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электроника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авиации и конструкции 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полетов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летного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по летной эксплуатации 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полета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Аэродинамика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15"/>
          <w:jc w:val="center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Авиационная метеорология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Аварийно-спасательные работы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Аэронавигация-1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Аэронавигация-2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безопасностью полетов (СУБП)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Радиотехнические средства обеспечения полетов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и летная эксплуатация ВС-1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и летная эксплуатация ВС-2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и летная эксплуатация  двигателей ВС-1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и летная эксплуатация  двигателей ВС-2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аэродинамика 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прикладной топографии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Приборное и радиоэлектронное оборудование 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летной работы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фразеологии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радиообмена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Всего по СПО.3.1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1D31" w:rsidRPr="00484A5F" w:rsidTr="00484A5F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ПРАКТИКА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7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практика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 СПО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F1D31" w:rsidRPr="00484A5F" w:rsidTr="00484A5F">
        <w:trPr>
          <w:trHeight w:val="25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31" w:rsidRPr="00484A5F" w:rsidTr="00484A5F">
        <w:trPr>
          <w:trHeight w:val="25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46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экзамены по специальным предметам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экзаменов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F1D31" w:rsidRPr="00484A5F" w:rsidRDefault="006F1D31" w:rsidP="00210F25">
            <w:pPr>
              <w:jc w:val="center"/>
              <w:rPr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  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1D31" w:rsidRPr="00484A5F" w:rsidRDefault="006F1D31" w:rsidP="00210F25">
            <w:pPr>
              <w:jc w:val="center"/>
              <w:rPr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F1D31" w:rsidRPr="00484A5F" w:rsidRDefault="006F1D31" w:rsidP="00210F25">
            <w:pPr>
              <w:jc w:val="center"/>
              <w:rPr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1D31" w:rsidRPr="00484A5F" w:rsidRDefault="006F1D31" w:rsidP="00210F25">
            <w:pPr>
              <w:jc w:val="center"/>
              <w:rPr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F1D31" w:rsidRPr="00484A5F" w:rsidRDefault="006F1D31" w:rsidP="00210F25">
            <w:pPr>
              <w:jc w:val="center"/>
              <w:rPr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   10</w:t>
            </w: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курсовых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</w:tcPr>
          <w:p w:rsidR="006F1D31" w:rsidRPr="00484A5F" w:rsidRDefault="006F1D31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D31" w:rsidRPr="00484A5F" w:rsidTr="00484A5F">
        <w:trPr>
          <w:trHeight w:val="28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D31" w:rsidRPr="00484A5F" w:rsidRDefault="006F1D31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A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31" w:rsidRPr="00484A5F" w:rsidRDefault="006F1D31" w:rsidP="00484A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48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Общая трудоемкость </w:t>
            </w:r>
            <w:r w:rsidR="00484A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ОПОП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31" w:rsidRPr="00484A5F" w:rsidRDefault="006F1D31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31" w:rsidRPr="00484A5F" w:rsidRDefault="006F1D31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5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5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5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5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D31" w:rsidRPr="00484A5F" w:rsidRDefault="006F1D31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A5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84A5F" w:rsidRDefault="00484A5F" w:rsidP="00484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Ф</w:t>
      </w:r>
      <w:r w:rsidRPr="00673C0B">
        <w:rPr>
          <w:rFonts w:ascii="Times New Roman" w:eastAsia="Times New Roman" w:hAnsi="Times New Roman" w:cs="Times New Roman"/>
          <w:sz w:val="24"/>
          <w:szCs w:val="24"/>
        </w:rPr>
        <w:t>изическая культура в общую трудоемкость не входит</w:t>
      </w:r>
    </w:p>
    <w:p w:rsidR="00484A5F" w:rsidRDefault="00484A5F" w:rsidP="006F1D31">
      <w:pPr>
        <w:rPr>
          <w:rFonts w:ascii="Times New Roman" w:hAnsi="Times New Roman" w:cs="Times New Roman"/>
          <w:b/>
          <w:sz w:val="24"/>
          <w:szCs w:val="24"/>
        </w:rPr>
        <w:sectPr w:rsidR="00484A5F" w:rsidSect="00484A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34D1C" w:rsidRDefault="00B34D1C" w:rsidP="00B34D1C">
      <w:pPr>
        <w:pStyle w:val="Style14"/>
        <w:widowControl/>
        <w:shd w:val="clear" w:color="auto" w:fill="FFFFFF" w:themeFill="background1"/>
        <w:outlineLvl w:val="0"/>
        <w:rPr>
          <w:rStyle w:val="FontStyle74"/>
          <w:sz w:val="28"/>
          <w:szCs w:val="28"/>
        </w:rPr>
      </w:pPr>
      <w:bookmarkStart w:id="0" w:name="_GoBack"/>
      <w:bookmarkEnd w:id="0"/>
      <w:r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lastRenderedPageBreak/>
        <w:t xml:space="preserve">Настоящий стандарт по специальности </w:t>
      </w:r>
      <w:r>
        <w:rPr>
          <w:rStyle w:val="FontStyle74"/>
          <w:sz w:val="28"/>
          <w:szCs w:val="28"/>
        </w:rPr>
        <w:t>160504</w:t>
      </w:r>
      <w:r w:rsidRPr="00765E4D">
        <w:rPr>
          <w:rStyle w:val="FontStyle74"/>
          <w:sz w:val="28"/>
          <w:szCs w:val="28"/>
        </w:rPr>
        <w:t xml:space="preserve"> - «</w:t>
      </w:r>
      <w:r>
        <w:rPr>
          <w:rStyle w:val="FontStyle74"/>
          <w:sz w:val="28"/>
          <w:szCs w:val="28"/>
        </w:rPr>
        <w:t>Летная эксплуатация летательных аппаратов</w:t>
      </w:r>
      <w:r w:rsidRPr="00765E4D">
        <w:rPr>
          <w:rStyle w:val="FontStyle74"/>
          <w:sz w:val="28"/>
          <w:szCs w:val="28"/>
        </w:rPr>
        <w:t>»</w:t>
      </w:r>
      <w:r>
        <w:rPr>
          <w:rStyle w:val="FontStyle74"/>
          <w:sz w:val="28"/>
          <w:szCs w:val="28"/>
        </w:rPr>
        <w:t xml:space="preserve"> разработан Учебно-методическим советом по разработке ГОС СПО при базовом образовательном учреждении – Кыргызском авиационном институте им. И.Абдраимова.</w:t>
      </w: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980"/>
        <w:gridCol w:w="3096"/>
      </w:tblGrid>
      <w:tr w:rsidR="00B34D1C" w:rsidTr="00C36A46">
        <w:tc>
          <w:tcPr>
            <w:tcW w:w="4677" w:type="dxa"/>
          </w:tcPr>
          <w:p w:rsidR="00B34D1C" w:rsidRDefault="00B34D1C" w:rsidP="00B34D1C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4"/>
                <w:b/>
                <w:sz w:val="28"/>
                <w:szCs w:val="28"/>
              </w:rPr>
            </w:pPr>
          </w:p>
          <w:p w:rsidR="00B34D1C" w:rsidRPr="00765E4D" w:rsidRDefault="00B34D1C" w:rsidP="00B34D1C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5"/>
                <w:rFonts w:eastAsiaTheme="minorEastAsia"/>
                <w:bCs/>
                <w:sz w:val="28"/>
                <w:szCs w:val="28"/>
                <w:lang w:val="ky-KG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Председатель УМС,</w:t>
            </w:r>
            <w:r>
              <w:rPr>
                <w:rStyle w:val="FontStyle74"/>
                <w:sz w:val="28"/>
                <w:szCs w:val="28"/>
              </w:rPr>
              <w:t xml:space="preserve"> заместитель директора по учебной работе КАИ им. И.Абдраимова, к.э.н.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Заместитель председателя УМС</w:t>
            </w:r>
            <w:r>
              <w:rPr>
                <w:rStyle w:val="FontStyle74"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доцент кафедры «Автомобильный транспорт» КГТУ им. И. Раззакова, к.т.н.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F662A4">
              <w:rPr>
                <w:b/>
                <w:bCs/>
                <w:sz w:val="28"/>
                <w:szCs w:val="28"/>
              </w:rPr>
              <w:t>Ответственный секретарь,</w:t>
            </w:r>
            <w:r>
              <w:rPr>
                <w:bCs/>
                <w:sz w:val="28"/>
                <w:szCs w:val="28"/>
              </w:rPr>
              <w:t xml:space="preserve"> преподаватель цикловой комиссии языков КАИ им. И.Абдраимова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</w:p>
          <w:p w:rsidR="00B34D1C" w:rsidRPr="00D23958" w:rsidRDefault="00B34D1C" w:rsidP="00B34D1C">
            <w:pPr>
              <w:pStyle w:val="Style14"/>
              <w:widowControl/>
              <w:outlineLvl w:val="0"/>
              <w:rPr>
                <w:b/>
                <w:bCs/>
                <w:sz w:val="28"/>
                <w:szCs w:val="28"/>
              </w:rPr>
            </w:pPr>
            <w:r w:rsidRPr="00D23958">
              <w:rPr>
                <w:b/>
                <w:bCs/>
                <w:sz w:val="28"/>
                <w:szCs w:val="28"/>
              </w:rPr>
              <w:t>Члены УМС:</w:t>
            </w:r>
          </w:p>
          <w:p w:rsidR="00B34D1C" w:rsidRDefault="00B34D1C" w:rsidP="00B34D1C">
            <w:pPr>
              <w:pStyle w:val="Style14"/>
              <w:widowControl/>
              <w:numPr>
                <w:ilvl w:val="0"/>
                <w:numId w:val="49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B34D1C" w:rsidRDefault="00B34D1C" w:rsidP="00B34D1C">
            <w:pPr>
              <w:pStyle w:val="Style14"/>
              <w:widowControl/>
              <w:numPr>
                <w:ilvl w:val="0"/>
                <w:numId w:val="49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B34D1C" w:rsidRDefault="00B34D1C" w:rsidP="00B34D1C">
            <w:pPr>
              <w:pStyle w:val="Style14"/>
              <w:widowControl/>
              <w:numPr>
                <w:ilvl w:val="0"/>
                <w:numId w:val="49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B34D1C" w:rsidRDefault="00B34D1C" w:rsidP="00B34D1C">
            <w:pPr>
              <w:pStyle w:val="Style14"/>
              <w:widowControl/>
              <w:numPr>
                <w:ilvl w:val="0"/>
                <w:numId w:val="49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B34D1C" w:rsidRDefault="00B34D1C" w:rsidP="00B34D1C">
            <w:pPr>
              <w:pStyle w:val="Style14"/>
              <w:widowControl/>
              <w:numPr>
                <w:ilvl w:val="0"/>
                <w:numId w:val="49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отделом сертификации авиационного персонала АГА при МТиД КР</w:t>
            </w:r>
          </w:p>
          <w:p w:rsidR="00B34D1C" w:rsidRPr="00D23958" w:rsidRDefault="00B34D1C" w:rsidP="00B34D1C">
            <w:pPr>
              <w:pStyle w:val="Style14"/>
              <w:widowControl/>
              <w:numPr>
                <w:ilvl w:val="0"/>
                <w:numId w:val="49"/>
              </w:numPr>
              <w:ind w:left="317" w:hanging="284"/>
              <w:outlineLvl w:val="0"/>
              <w:rPr>
                <w:rStyle w:val="FontStyle74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отделом аэронавигации АГА при МТиД КР</w:t>
            </w:r>
          </w:p>
        </w:tc>
        <w:tc>
          <w:tcPr>
            <w:tcW w:w="980" w:type="dxa"/>
          </w:tcPr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  <w:tc>
          <w:tcPr>
            <w:tcW w:w="3096" w:type="dxa"/>
          </w:tcPr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Садовская О.А.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Дресвянников С.Ю.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Сокушева Ж.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Завьялов С.А.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Глебов Г.А.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Головченко С.А.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Ситников Г.Е.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Белов В.Д.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Аильчиев К.</w:t>
            </w:r>
          </w:p>
          <w:p w:rsidR="00B34D1C" w:rsidRDefault="00B34D1C" w:rsidP="00B34D1C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</w:tr>
    </w:tbl>
    <w:p w:rsidR="00B34D1C" w:rsidRDefault="00B34D1C" w:rsidP="00B34D1C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  <w:lang w:val="ky-KG"/>
        </w:rPr>
      </w:pPr>
    </w:p>
    <w:p w:rsidR="0011406D" w:rsidRDefault="0011406D" w:rsidP="00B34D1C">
      <w:pPr>
        <w:widowControl w:val="0"/>
        <w:spacing w:after="0" w:line="240" w:lineRule="auto"/>
        <w:jc w:val="both"/>
        <w:rPr>
          <w:rStyle w:val="FontStyle78"/>
          <w:bCs/>
          <w:i w:val="0"/>
          <w:iCs/>
          <w:sz w:val="24"/>
        </w:rPr>
      </w:pPr>
    </w:p>
    <w:p w:rsidR="007F723C" w:rsidRDefault="007F723C" w:rsidP="00B34D1C">
      <w:pPr>
        <w:widowControl w:val="0"/>
        <w:spacing w:after="0" w:line="240" w:lineRule="auto"/>
        <w:jc w:val="both"/>
        <w:rPr>
          <w:rStyle w:val="FontStyle78"/>
          <w:bCs/>
          <w:i w:val="0"/>
          <w:iCs/>
          <w:sz w:val="24"/>
        </w:rPr>
      </w:pPr>
    </w:p>
    <w:p w:rsidR="007F723C" w:rsidRDefault="007F723C" w:rsidP="00B34D1C">
      <w:pPr>
        <w:widowControl w:val="0"/>
        <w:spacing w:after="0" w:line="240" w:lineRule="auto"/>
        <w:jc w:val="both"/>
        <w:rPr>
          <w:rStyle w:val="FontStyle78"/>
          <w:bCs/>
          <w:i w:val="0"/>
          <w:iCs/>
          <w:sz w:val="24"/>
        </w:rPr>
      </w:pPr>
    </w:p>
    <w:p w:rsidR="007F723C" w:rsidRDefault="007F723C" w:rsidP="00B34D1C">
      <w:pPr>
        <w:widowControl w:val="0"/>
        <w:spacing w:after="0" w:line="240" w:lineRule="auto"/>
        <w:jc w:val="both"/>
        <w:rPr>
          <w:rStyle w:val="FontStyle78"/>
          <w:bCs/>
          <w:i w:val="0"/>
          <w:iCs/>
          <w:sz w:val="24"/>
        </w:rPr>
      </w:pPr>
    </w:p>
    <w:p w:rsidR="007F723C" w:rsidRPr="009924BA" w:rsidRDefault="007F723C" w:rsidP="00B34D1C">
      <w:pPr>
        <w:widowControl w:val="0"/>
        <w:spacing w:after="0" w:line="240" w:lineRule="auto"/>
        <w:jc w:val="both"/>
        <w:rPr>
          <w:rStyle w:val="FontStyle78"/>
          <w:bCs/>
          <w:i w:val="0"/>
          <w:iCs/>
          <w:sz w:val="24"/>
        </w:rPr>
      </w:pPr>
    </w:p>
    <w:sectPr w:rsidR="007F723C" w:rsidRPr="009924BA" w:rsidSect="009924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B6" w:rsidRDefault="003732B6">
      <w:pPr>
        <w:spacing w:after="0" w:line="240" w:lineRule="auto"/>
      </w:pPr>
      <w:r>
        <w:separator/>
      </w:r>
    </w:p>
  </w:endnote>
  <w:endnote w:type="continuationSeparator" w:id="0">
    <w:p w:rsidR="003732B6" w:rsidRDefault="0037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6A46" w:rsidRPr="004D2759" w:rsidRDefault="00D92F55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="00C36A46"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484A5F">
          <w:rPr>
            <w:rFonts w:ascii="Times New Roman" w:hAnsi="Times New Roman" w:cs="Times New Roman"/>
            <w:noProof/>
            <w:sz w:val="24"/>
          </w:rPr>
          <w:t>29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36A46" w:rsidRPr="00DD7B10" w:rsidRDefault="00C36A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B6" w:rsidRDefault="003732B6">
      <w:pPr>
        <w:spacing w:after="0" w:line="240" w:lineRule="auto"/>
      </w:pPr>
      <w:r>
        <w:separator/>
      </w:r>
    </w:p>
  </w:footnote>
  <w:footnote w:type="continuationSeparator" w:id="0">
    <w:p w:rsidR="003732B6" w:rsidRDefault="0037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7D1BE7"/>
    <w:multiLevelType w:val="hybridMultilevel"/>
    <w:tmpl w:val="FFE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E03C1"/>
    <w:multiLevelType w:val="hybridMultilevel"/>
    <w:tmpl w:val="52E44520"/>
    <w:lvl w:ilvl="0" w:tplc="2C5C3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D5019"/>
    <w:multiLevelType w:val="hybridMultilevel"/>
    <w:tmpl w:val="2C82FB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5961F2"/>
    <w:multiLevelType w:val="hybridMultilevel"/>
    <w:tmpl w:val="83E2E5E0"/>
    <w:lvl w:ilvl="0" w:tplc="717049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D286BF3"/>
    <w:multiLevelType w:val="hybridMultilevel"/>
    <w:tmpl w:val="E3665F1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75713"/>
    <w:multiLevelType w:val="hybridMultilevel"/>
    <w:tmpl w:val="7C3445DC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2" w15:restartNumberingAfterBreak="0">
    <w:nsid w:val="0F362DE1"/>
    <w:multiLevelType w:val="hybridMultilevel"/>
    <w:tmpl w:val="B3E27A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 w15:restartNumberingAfterBreak="0">
    <w:nsid w:val="0F695E17"/>
    <w:multiLevelType w:val="hybridMultilevel"/>
    <w:tmpl w:val="C30C3258"/>
    <w:lvl w:ilvl="0" w:tplc="F76EE86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F6D7F20"/>
    <w:multiLevelType w:val="hybridMultilevel"/>
    <w:tmpl w:val="6A7A26EC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EE4AFF"/>
    <w:multiLevelType w:val="hybridMultilevel"/>
    <w:tmpl w:val="B07C2F4A"/>
    <w:lvl w:ilvl="0" w:tplc="8B84E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6" w15:restartNumberingAfterBreak="0">
    <w:nsid w:val="11FB7A47"/>
    <w:multiLevelType w:val="multilevel"/>
    <w:tmpl w:val="197028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3B77D2F"/>
    <w:multiLevelType w:val="hybridMultilevel"/>
    <w:tmpl w:val="A61AB43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5EF259C"/>
    <w:multiLevelType w:val="hybridMultilevel"/>
    <w:tmpl w:val="2C6A26E8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815FA"/>
    <w:multiLevelType w:val="hybridMultilevel"/>
    <w:tmpl w:val="BEBEF064"/>
    <w:lvl w:ilvl="0" w:tplc="C1A0A8F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CC35A">
      <w:start w:val="1"/>
      <w:numFmt w:val="bullet"/>
      <w:lvlText w:val="o"/>
      <w:lvlJc w:val="left"/>
      <w:pPr>
        <w:ind w:left="1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692B6">
      <w:start w:val="1"/>
      <w:numFmt w:val="bullet"/>
      <w:lvlText w:val="▪"/>
      <w:lvlJc w:val="left"/>
      <w:pPr>
        <w:ind w:left="2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88C98">
      <w:start w:val="1"/>
      <w:numFmt w:val="bullet"/>
      <w:lvlText w:val="•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7A29DE">
      <w:start w:val="1"/>
      <w:numFmt w:val="bullet"/>
      <w:lvlText w:val="o"/>
      <w:lvlJc w:val="left"/>
      <w:pPr>
        <w:ind w:left="3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2CBC8">
      <w:start w:val="1"/>
      <w:numFmt w:val="bullet"/>
      <w:lvlText w:val="▪"/>
      <w:lvlJc w:val="left"/>
      <w:pPr>
        <w:ind w:left="4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E74E4">
      <w:start w:val="1"/>
      <w:numFmt w:val="bullet"/>
      <w:lvlText w:val="•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E3D46">
      <w:start w:val="1"/>
      <w:numFmt w:val="bullet"/>
      <w:lvlText w:val="o"/>
      <w:lvlJc w:val="left"/>
      <w:pPr>
        <w:ind w:left="6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5A4B5A">
      <w:start w:val="1"/>
      <w:numFmt w:val="bullet"/>
      <w:lvlText w:val="▪"/>
      <w:lvlJc w:val="left"/>
      <w:pPr>
        <w:ind w:left="6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D41A20"/>
    <w:multiLevelType w:val="hybridMultilevel"/>
    <w:tmpl w:val="052A6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75888"/>
    <w:multiLevelType w:val="hybridMultilevel"/>
    <w:tmpl w:val="60C617A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5692D02"/>
    <w:multiLevelType w:val="hybridMultilevel"/>
    <w:tmpl w:val="AC085C3C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71EA"/>
    <w:multiLevelType w:val="hybridMultilevel"/>
    <w:tmpl w:val="C1F8B8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406FE3"/>
    <w:multiLevelType w:val="hybridMultilevel"/>
    <w:tmpl w:val="51C21656"/>
    <w:lvl w:ilvl="0" w:tplc="21A881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AF80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A0B8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6497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8C17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6C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841E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A4C1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AACD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962E98"/>
    <w:multiLevelType w:val="hybridMultilevel"/>
    <w:tmpl w:val="531E0202"/>
    <w:lvl w:ilvl="0" w:tplc="71704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F2788"/>
    <w:multiLevelType w:val="hybridMultilevel"/>
    <w:tmpl w:val="7AD02518"/>
    <w:lvl w:ilvl="0" w:tplc="8832733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C14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4F3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C55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85D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84C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607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23F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CC1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5E7AEE"/>
    <w:multiLevelType w:val="hybridMultilevel"/>
    <w:tmpl w:val="905219B4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20EBC"/>
    <w:multiLevelType w:val="hybridMultilevel"/>
    <w:tmpl w:val="109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318A6"/>
    <w:multiLevelType w:val="hybridMultilevel"/>
    <w:tmpl w:val="AF6C5CDA"/>
    <w:lvl w:ilvl="0" w:tplc="9170F2B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6128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631C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20D1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E02C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051A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A869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0AAC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4D48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C92AA9"/>
    <w:multiLevelType w:val="hybridMultilevel"/>
    <w:tmpl w:val="87124A06"/>
    <w:lvl w:ilvl="0" w:tplc="232491BA">
      <w:start w:val="1"/>
      <w:numFmt w:val="bullet"/>
      <w:lvlText w:val="–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EAE0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091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05AD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09C1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819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81A2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ACE1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0C96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C5239D2"/>
    <w:multiLevelType w:val="hybridMultilevel"/>
    <w:tmpl w:val="E0B28D1C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35A5E"/>
    <w:multiLevelType w:val="hybridMultilevel"/>
    <w:tmpl w:val="10D63344"/>
    <w:lvl w:ilvl="0" w:tplc="0C04542C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5" w15:restartNumberingAfterBreak="0">
    <w:nsid w:val="50D25DC5"/>
    <w:multiLevelType w:val="hybridMultilevel"/>
    <w:tmpl w:val="34888D9E"/>
    <w:lvl w:ilvl="0" w:tplc="923C92D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861CE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472E2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B20A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AD51C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BF72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8D122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C8B4E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0049A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9C79D5"/>
    <w:multiLevelType w:val="hybridMultilevel"/>
    <w:tmpl w:val="94A65180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C5472"/>
    <w:multiLevelType w:val="hybridMultilevel"/>
    <w:tmpl w:val="C0F028CA"/>
    <w:lvl w:ilvl="0" w:tplc="38323BF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661D4">
      <w:start w:val="1"/>
      <w:numFmt w:val="bullet"/>
      <w:lvlText w:val="o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4EB34">
      <w:start w:val="1"/>
      <w:numFmt w:val="bullet"/>
      <w:lvlText w:val="▪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E30EC">
      <w:start w:val="1"/>
      <w:numFmt w:val="bullet"/>
      <w:lvlText w:val="•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B4C0CA">
      <w:start w:val="1"/>
      <w:numFmt w:val="bullet"/>
      <w:lvlText w:val="o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8800E">
      <w:start w:val="1"/>
      <w:numFmt w:val="bullet"/>
      <w:lvlText w:val="▪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3A3688">
      <w:start w:val="1"/>
      <w:numFmt w:val="bullet"/>
      <w:lvlText w:val="•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06057E">
      <w:start w:val="1"/>
      <w:numFmt w:val="bullet"/>
      <w:lvlText w:val="o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0F284">
      <w:start w:val="1"/>
      <w:numFmt w:val="bullet"/>
      <w:lvlText w:val="▪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8312623"/>
    <w:multiLevelType w:val="hybridMultilevel"/>
    <w:tmpl w:val="6AF26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E33F51"/>
    <w:multiLevelType w:val="hybridMultilevel"/>
    <w:tmpl w:val="AD2E61A8"/>
    <w:lvl w:ilvl="0" w:tplc="029A063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403E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628B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50E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C754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0DFF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88A2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A694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CEE7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E616BCC"/>
    <w:multiLevelType w:val="hybridMultilevel"/>
    <w:tmpl w:val="8C42293E"/>
    <w:lvl w:ilvl="0" w:tplc="5B2AD7B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E1F73"/>
    <w:multiLevelType w:val="hybridMultilevel"/>
    <w:tmpl w:val="A4AC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249D7"/>
    <w:multiLevelType w:val="hybridMultilevel"/>
    <w:tmpl w:val="03A8B74E"/>
    <w:lvl w:ilvl="0" w:tplc="B04CD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A2BD8"/>
    <w:multiLevelType w:val="hybridMultilevel"/>
    <w:tmpl w:val="6214F054"/>
    <w:lvl w:ilvl="0" w:tplc="736C9336">
      <w:start w:val="1"/>
      <w:numFmt w:val="bullet"/>
      <w:lvlText w:val="–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439E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A527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2E5A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65D8C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C25E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2ADB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0335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89FA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0C75CC"/>
    <w:multiLevelType w:val="hybridMultilevel"/>
    <w:tmpl w:val="E4A08242"/>
    <w:lvl w:ilvl="0" w:tplc="0419000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34647"/>
    <w:multiLevelType w:val="hybridMultilevel"/>
    <w:tmpl w:val="A10A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F67F6"/>
    <w:multiLevelType w:val="hybridMultilevel"/>
    <w:tmpl w:val="AF08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44"/>
  </w:num>
  <w:num w:numId="3">
    <w:abstractNumId w:val="41"/>
  </w:num>
  <w:num w:numId="4">
    <w:abstractNumId w:val="27"/>
  </w:num>
  <w:num w:numId="5">
    <w:abstractNumId w:val="19"/>
  </w:num>
  <w:num w:numId="6">
    <w:abstractNumId w:val="48"/>
  </w:num>
  <w:num w:numId="7">
    <w:abstractNumId w:val="15"/>
  </w:num>
  <w:num w:numId="8">
    <w:abstractNumId w:val="43"/>
  </w:num>
  <w:num w:numId="9">
    <w:abstractNumId w:val="34"/>
  </w:num>
  <w:num w:numId="10">
    <w:abstractNumId w:val="13"/>
  </w:num>
  <w:num w:numId="11">
    <w:abstractNumId w:val="7"/>
  </w:num>
  <w:num w:numId="12">
    <w:abstractNumId w:val="16"/>
  </w:num>
  <w:num w:numId="13">
    <w:abstractNumId w:val="46"/>
  </w:num>
  <w:num w:numId="14">
    <w:abstractNumId w:val="6"/>
  </w:num>
  <w:num w:numId="15">
    <w:abstractNumId w:val="12"/>
  </w:num>
  <w:num w:numId="16">
    <w:abstractNumId w:val="47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 w:numId="21">
    <w:abstractNumId w:val="5"/>
  </w:num>
  <w:num w:numId="22">
    <w:abstractNumId w:val="8"/>
  </w:num>
  <w:num w:numId="23">
    <w:abstractNumId w:val="24"/>
  </w:num>
  <w:num w:numId="24">
    <w:abstractNumId w:val="38"/>
  </w:num>
  <w:num w:numId="25">
    <w:abstractNumId w:val="11"/>
  </w:num>
  <w:num w:numId="26">
    <w:abstractNumId w:val="35"/>
  </w:num>
  <w:num w:numId="27">
    <w:abstractNumId w:val="22"/>
  </w:num>
  <w:num w:numId="28">
    <w:abstractNumId w:val="17"/>
  </w:num>
  <w:num w:numId="29">
    <w:abstractNumId w:val="21"/>
  </w:num>
  <w:num w:numId="30">
    <w:abstractNumId w:val="26"/>
  </w:num>
  <w:num w:numId="31">
    <w:abstractNumId w:val="9"/>
  </w:num>
  <w:num w:numId="32">
    <w:abstractNumId w:val="28"/>
  </w:num>
  <w:num w:numId="33">
    <w:abstractNumId w:val="37"/>
  </w:num>
  <w:num w:numId="34">
    <w:abstractNumId w:val="20"/>
  </w:num>
  <w:num w:numId="35">
    <w:abstractNumId w:val="25"/>
  </w:num>
  <w:num w:numId="36">
    <w:abstractNumId w:val="39"/>
  </w:num>
  <w:num w:numId="37">
    <w:abstractNumId w:val="32"/>
  </w:num>
  <w:num w:numId="38">
    <w:abstractNumId w:val="45"/>
  </w:num>
  <w:num w:numId="39">
    <w:abstractNumId w:val="31"/>
  </w:num>
  <w:num w:numId="40">
    <w:abstractNumId w:val="40"/>
  </w:num>
  <w:num w:numId="41">
    <w:abstractNumId w:val="23"/>
  </w:num>
  <w:num w:numId="42">
    <w:abstractNumId w:val="36"/>
  </w:num>
  <w:num w:numId="43">
    <w:abstractNumId w:val="18"/>
  </w:num>
  <w:num w:numId="44">
    <w:abstractNumId w:val="14"/>
  </w:num>
  <w:num w:numId="45">
    <w:abstractNumId w:val="42"/>
  </w:num>
  <w:num w:numId="46">
    <w:abstractNumId w:val="10"/>
  </w:num>
  <w:num w:numId="47">
    <w:abstractNumId w:val="29"/>
  </w:num>
  <w:num w:numId="48">
    <w:abstractNumId w:val="33"/>
  </w:num>
  <w:num w:numId="4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4D"/>
    <w:rsid w:val="00006AA2"/>
    <w:rsid w:val="000218C3"/>
    <w:rsid w:val="00022F02"/>
    <w:rsid w:val="00023115"/>
    <w:rsid w:val="00032EDB"/>
    <w:rsid w:val="000336D3"/>
    <w:rsid w:val="0003774B"/>
    <w:rsid w:val="000407FB"/>
    <w:rsid w:val="00042100"/>
    <w:rsid w:val="00043945"/>
    <w:rsid w:val="00043E19"/>
    <w:rsid w:val="00044093"/>
    <w:rsid w:val="00044C84"/>
    <w:rsid w:val="000608A3"/>
    <w:rsid w:val="00066662"/>
    <w:rsid w:val="000750DB"/>
    <w:rsid w:val="000759D6"/>
    <w:rsid w:val="000804B4"/>
    <w:rsid w:val="0008504B"/>
    <w:rsid w:val="0008662E"/>
    <w:rsid w:val="00090E41"/>
    <w:rsid w:val="00091AF1"/>
    <w:rsid w:val="00091ED7"/>
    <w:rsid w:val="00094DE0"/>
    <w:rsid w:val="00096383"/>
    <w:rsid w:val="0009666F"/>
    <w:rsid w:val="000A7414"/>
    <w:rsid w:val="000B1704"/>
    <w:rsid w:val="000B2631"/>
    <w:rsid w:val="000B3185"/>
    <w:rsid w:val="000B36B2"/>
    <w:rsid w:val="000B52BC"/>
    <w:rsid w:val="000B6F65"/>
    <w:rsid w:val="000B7A88"/>
    <w:rsid w:val="000C5CE1"/>
    <w:rsid w:val="000D52D4"/>
    <w:rsid w:val="000E1728"/>
    <w:rsid w:val="000E4453"/>
    <w:rsid w:val="000E4EB5"/>
    <w:rsid w:val="00105F7C"/>
    <w:rsid w:val="00106DB9"/>
    <w:rsid w:val="0011406D"/>
    <w:rsid w:val="00123AF1"/>
    <w:rsid w:val="00125C8B"/>
    <w:rsid w:val="0012601E"/>
    <w:rsid w:val="00127729"/>
    <w:rsid w:val="00127EF4"/>
    <w:rsid w:val="0013275D"/>
    <w:rsid w:val="00134436"/>
    <w:rsid w:val="00142D18"/>
    <w:rsid w:val="001454F8"/>
    <w:rsid w:val="001531CD"/>
    <w:rsid w:val="001575AF"/>
    <w:rsid w:val="00162545"/>
    <w:rsid w:val="00162B57"/>
    <w:rsid w:val="00164DC8"/>
    <w:rsid w:val="00172A94"/>
    <w:rsid w:val="00172E5A"/>
    <w:rsid w:val="00177EAF"/>
    <w:rsid w:val="00181AAD"/>
    <w:rsid w:val="001906BB"/>
    <w:rsid w:val="0019652C"/>
    <w:rsid w:val="00196866"/>
    <w:rsid w:val="00196EE7"/>
    <w:rsid w:val="001A1463"/>
    <w:rsid w:val="001A44B1"/>
    <w:rsid w:val="001A741B"/>
    <w:rsid w:val="001B077C"/>
    <w:rsid w:val="001B212E"/>
    <w:rsid w:val="001B224C"/>
    <w:rsid w:val="001B2CAE"/>
    <w:rsid w:val="001B7356"/>
    <w:rsid w:val="001C623A"/>
    <w:rsid w:val="001E4A87"/>
    <w:rsid w:val="001E6883"/>
    <w:rsid w:val="001F4726"/>
    <w:rsid w:val="001F7EB3"/>
    <w:rsid w:val="00200AC0"/>
    <w:rsid w:val="00202FB1"/>
    <w:rsid w:val="0020329D"/>
    <w:rsid w:val="00211986"/>
    <w:rsid w:val="00215D08"/>
    <w:rsid w:val="00217E0D"/>
    <w:rsid w:val="00244D7B"/>
    <w:rsid w:val="0024513C"/>
    <w:rsid w:val="00252443"/>
    <w:rsid w:val="00257F12"/>
    <w:rsid w:val="00272500"/>
    <w:rsid w:val="00272A64"/>
    <w:rsid w:val="00274AB3"/>
    <w:rsid w:val="002867E3"/>
    <w:rsid w:val="0029562B"/>
    <w:rsid w:val="00297955"/>
    <w:rsid w:val="002A1138"/>
    <w:rsid w:val="002B2CC6"/>
    <w:rsid w:val="002B2EAB"/>
    <w:rsid w:val="002B31E8"/>
    <w:rsid w:val="002B48DA"/>
    <w:rsid w:val="002C33C5"/>
    <w:rsid w:val="002D2375"/>
    <w:rsid w:val="002D2607"/>
    <w:rsid w:val="002D2E6F"/>
    <w:rsid w:val="002D467F"/>
    <w:rsid w:val="002E0E61"/>
    <w:rsid w:val="002E55F5"/>
    <w:rsid w:val="002F1DBD"/>
    <w:rsid w:val="002F25A5"/>
    <w:rsid w:val="002F60B1"/>
    <w:rsid w:val="003038C8"/>
    <w:rsid w:val="00304231"/>
    <w:rsid w:val="00314AE7"/>
    <w:rsid w:val="003303CC"/>
    <w:rsid w:val="0033425B"/>
    <w:rsid w:val="00335F2A"/>
    <w:rsid w:val="003467AD"/>
    <w:rsid w:val="00354782"/>
    <w:rsid w:val="00356CC3"/>
    <w:rsid w:val="003574EF"/>
    <w:rsid w:val="003610D4"/>
    <w:rsid w:val="0036240F"/>
    <w:rsid w:val="00362448"/>
    <w:rsid w:val="00366143"/>
    <w:rsid w:val="00371530"/>
    <w:rsid w:val="003732B6"/>
    <w:rsid w:val="00390036"/>
    <w:rsid w:val="0039410F"/>
    <w:rsid w:val="003B46DA"/>
    <w:rsid w:val="003B49E1"/>
    <w:rsid w:val="003B6464"/>
    <w:rsid w:val="003B69EC"/>
    <w:rsid w:val="003C15BE"/>
    <w:rsid w:val="003C37BC"/>
    <w:rsid w:val="003D1117"/>
    <w:rsid w:val="003D1739"/>
    <w:rsid w:val="003D2CB8"/>
    <w:rsid w:val="003D3399"/>
    <w:rsid w:val="003E30C7"/>
    <w:rsid w:val="003E3245"/>
    <w:rsid w:val="003E6F9C"/>
    <w:rsid w:val="003F653B"/>
    <w:rsid w:val="004009F4"/>
    <w:rsid w:val="00402E63"/>
    <w:rsid w:val="00411997"/>
    <w:rsid w:val="00413DA3"/>
    <w:rsid w:val="00420112"/>
    <w:rsid w:val="0042261D"/>
    <w:rsid w:val="00426295"/>
    <w:rsid w:val="00433786"/>
    <w:rsid w:val="00444B53"/>
    <w:rsid w:val="004504B2"/>
    <w:rsid w:val="0045274E"/>
    <w:rsid w:val="0045616D"/>
    <w:rsid w:val="00462A72"/>
    <w:rsid w:val="00462DB5"/>
    <w:rsid w:val="00462F47"/>
    <w:rsid w:val="00470BAB"/>
    <w:rsid w:val="004760C0"/>
    <w:rsid w:val="00482A0D"/>
    <w:rsid w:val="00484A5F"/>
    <w:rsid w:val="0048522A"/>
    <w:rsid w:val="00494FDD"/>
    <w:rsid w:val="00496D3B"/>
    <w:rsid w:val="004A0462"/>
    <w:rsid w:val="004A5619"/>
    <w:rsid w:val="004B0968"/>
    <w:rsid w:val="004B2F08"/>
    <w:rsid w:val="004B3900"/>
    <w:rsid w:val="004B7481"/>
    <w:rsid w:val="004D249A"/>
    <w:rsid w:val="004D2759"/>
    <w:rsid w:val="00501E1B"/>
    <w:rsid w:val="00510625"/>
    <w:rsid w:val="00510F9C"/>
    <w:rsid w:val="0051126B"/>
    <w:rsid w:val="00521A63"/>
    <w:rsid w:val="005224CA"/>
    <w:rsid w:val="00533008"/>
    <w:rsid w:val="00534553"/>
    <w:rsid w:val="00544D1A"/>
    <w:rsid w:val="005612E4"/>
    <w:rsid w:val="0056193C"/>
    <w:rsid w:val="0056465D"/>
    <w:rsid w:val="005864AA"/>
    <w:rsid w:val="00591176"/>
    <w:rsid w:val="00593882"/>
    <w:rsid w:val="005A42A7"/>
    <w:rsid w:val="005B590D"/>
    <w:rsid w:val="005B65E7"/>
    <w:rsid w:val="005C17F5"/>
    <w:rsid w:val="005C4DC2"/>
    <w:rsid w:val="005C571B"/>
    <w:rsid w:val="005D6C9C"/>
    <w:rsid w:val="005E0103"/>
    <w:rsid w:val="005E42B7"/>
    <w:rsid w:val="005F0001"/>
    <w:rsid w:val="005F20FB"/>
    <w:rsid w:val="005F2721"/>
    <w:rsid w:val="005F35A8"/>
    <w:rsid w:val="006047C1"/>
    <w:rsid w:val="0061263F"/>
    <w:rsid w:val="00612B9A"/>
    <w:rsid w:val="00612D73"/>
    <w:rsid w:val="00614742"/>
    <w:rsid w:val="00615A17"/>
    <w:rsid w:val="00617BFA"/>
    <w:rsid w:val="006246D0"/>
    <w:rsid w:val="00635251"/>
    <w:rsid w:val="0063786B"/>
    <w:rsid w:val="00643362"/>
    <w:rsid w:val="00650F7C"/>
    <w:rsid w:val="00661484"/>
    <w:rsid w:val="0067187E"/>
    <w:rsid w:val="00672B32"/>
    <w:rsid w:val="00675063"/>
    <w:rsid w:val="00684A3A"/>
    <w:rsid w:val="00686465"/>
    <w:rsid w:val="00687DEB"/>
    <w:rsid w:val="00690EB7"/>
    <w:rsid w:val="00697096"/>
    <w:rsid w:val="00697BD8"/>
    <w:rsid w:val="006A296F"/>
    <w:rsid w:val="006A5E51"/>
    <w:rsid w:val="006A5F3C"/>
    <w:rsid w:val="006B0F78"/>
    <w:rsid w:val="006B71D0"/>
    <w:rsid w:val="006C1E4F"/>
    <w:rsid w:val="006D0237"/>
    <w:rsid w:val="006D2544"/>
    <w:rsid w:val="006D40D2"/>
    <w:rsid w:val="006D6FBA"/>
    <w:rsid w:val="006E08CB"/>
    <w:rsid w:val="006E30C7"/>
    <w:rsid w:val="006E6EBF"/>
    <w:rsid w:val="006F1D31"/>
    <w:rsid w:val="0070051F"/>
    <w:rsid w:val="00714464"/>
    <w:rsid w:val="00724935"/>
    <w:rsid w:val="00725654"/>
    <w:rsid w:val="00725F58"/>
    <w:rsid w:val="007274AB"/>
    <w:rsid w:val="00733527"/>
    <w:rsid w:val="00737BAD"/>
    <w:rsid w:val="00743894"/>
    <w:rsid w:val="00745818"/>
    <w:rsid w:val="00751D37"/>
    <w:rsid w:val="007539B7"/>
    <w:rsid w:val="00757D51"/>
    <w:rsid w:val="00766222"/>
    <w:rsid w:val="00766D6B"/>
    <w:rsid w:val="00771FFC"/>
    <w:rsid w:val="00775D1F"/>
    <w:rsid w:val="00777C1D"/>
    <w:rsid w:val="00787233"/>
    <w:rsid w:val="00787C83"/>
    <w:rsid w:val="00791F4F"/>
    <w:rsid w:val="00794C90"/>
    <w:rsid w:val="007957D4"/>
    <w:rsid w:val="0079752C"/>
    <w:rsid w:val="007A3030"/>
    <w:rsid w:val="007A6C7B"/>
    <w:rsid w:val="007B1230"/>
    <w:rsid w:val="007C3CCF"/>
    <w:rsid w:val="007C49D2"/>
    <w:rsid w:val="007D29C2"/>
    <w:rsid w:val="007D6651"/>
    <w:rsid w:val="007D6EF7"/>
    <w:rsid w:val="007F10B2"/>
    <w:rsid w:val="007F4E88"/>
    <w:rsid w:val="007F6367"/>
    <w:rsid w:val="007F723C"/>
    <w:rsid w:val="00810EC3"/>
    <w:rsid w:val="008151F6"/>
    <w:rsid w:val="00821E6B"/>
    <w:rsid w:val="00822353"/>
    <w:rsid w:val="00823CB2"/>
    <w:rsid w:val="00827E14"/>
    <w:rsid w:val="0083477C"/>
    <w:rsid w:val="00835916"/>
    <w:rsid w:val="00840D5C"/>
    <w:rsid w:val="00841F9D"/>
    <w:rsid w:val="00845C2F"/>
    <w:rsid w:val="0084669C"/>
    <w:rsid w:val="00852365"/>
    <w:rsid w:val="00854E34"/>
    <w:rsid w:val="00856BD5"/>
    <w:rsid w:val="00861232"/>
    <w:rsid w:val="00865B4F"/>
    <w:rsid w:val="00876BFE"/>
    <w:rsid w:val="00876E40"/>
    <w:rsid w:val="00885397"/>
    <w:rsid w:val="00885E7E"/>
    <w:rsid w:val="008A4409"/>
    <w:rsid w:val="008B11F2"/>
    <w:rsid w:val="008B4548"/>
    <w:rsid w:val="008B7A14"/>
    <w:rsid w:val="008C260C"/>
    <w:rsid w:val="008C4B28"/>
    <w:rsid w:val="008C59DF"/>
    <w:rsid w:val="008D19C3"/>
    <w:rsid w:val="008E18A7"/>
    <w:rsid w:val="008E3D0B"/>
    <w:rsid w:val="008E4F12"/>
    <w:rsid w:val="008E795B"/>
    <w:rsid w:val="008F4AF8"/>
    <w:rsid w:val="008F7B39"/>
    <w:rsid w:val="008F7F8D"/>
    <w:rsid w:val="00900683"/>
    <w:rsid w:val="009006CE"/>
    <w:rsid w:val="009030A1"/>
    <w:rsid w:val="00904694"/>
    <w:rsid w:val="009066F4"/>
    <w:rsid w:val="009269A5"/>
    <w:rsid w:val="0092733E"/>
    <w:rsid w:val="009277CF"/>
    <w:rsid w:val="009279B0"/>
    <w:rsid w:val="00932F1E"/>
    <w:rsid w:val="00936CE6"/>
    <w:rsid w:val="00951192"/>
    <w:rsid w:val="00953DDF"/>
    <w:rsid w:val="00957EFB"/>
    <w:rsid w:val="009602FE"/>
    <w:rsid w:val="009634A9"/>
    <w:rsid w:val="00976C4D"/>
    <w:rsid w:val="00990FBD"/>
    <w:rsid w:val="009924BA"/>
    <w:rsid w:val="0099271C"/>
    <w:rsid w:val="009953C9"/>
    <w:rsid w:val="00995783"/>
    <w:rsid w:val="00996333"/>
    <w:rsid w:val="009973FC"/>
    <w:rsid w:val="009A0FEB"/>
    <w:rsid w:val="009A1F62"/>
    <w:rsid w:val="009A2FFA"/>
    <w:rsid w:val="009A5C9F"/>
    <w:rsid w:val="009B7026"/>
    <w:rsid w:val="009C09A5"/>
    <w:rsid w:val="009D190A"/>
    <w:rsid w:val="009D23FD"/>
    <w:rsid w:val="009D60DC"/>
    <w:rsid w:val="009D71D3"/>
    <w:rsid w:val="009D7929"/>
    <w:rsid w:val="009E4FD5"/>
    <w:rsid w:val="009E592D"/>
    <w:rsid w:val="009F7E46"/>
    <w:rsid w:val="00A033D5"/>
    <w:rsid w:val="00A044B8"/>
    <w:rsid w:val="00A13A69"/>
    <w:rsid w:val="00A24F71"/>
    <w:rsid w:val="00A262D0"/>
    <w:rsid w:val="00A3060F"/>
    <w:rsid w:val="00A31465"/>
    <w:rsid w:val="00A31888"/>
    <w:rsid w:val="00A37781"/>
    <w:rsid w:val="00A42C86"/>
    <w:rsid w:val="00A528F2"/>
    <w:rsid w:val="00A55B0A"/>
    <w:rsid w:val="00A60B3A"/>
    <w:rsid w:val="00A65005"/>
    <w:rsid w:val="00A724A9"/>
    <w:rsid w:val="00A73356"/>
    <w:rsid w:val="00A91ACE"/>
    <w:rsid w:val="00A9428F"/>
    <w:rsid w:val="00A95E14"/>
    <w:rsid w:val="00A97593"/>
    <w:rsid w:val="00AA56EC"/>
    <w:rsid w:val="00AB1DCB"/>
    <w:rsid w:val="00AC1B33"/>
    <w:rsid w:val="00AC2974"/>
    <w:rsid w:val="00AD033C"/>
    <w:rsid w:val="00AD251D"/>
    <w:rsid w:val="00AD3389"/>
    <w:rsid w:val="00AD4F06"/>
    <w:rsid w:val="00AE0CE5"/>
    <w:rsid w:val="00AE2F3F"/>
    <w:rsid w:val="00AE3535"/>
    <w:rsid w:val="00AF0643"/>
    <w:rsid w:val="00AF1284"/>
    <w:rsid w:val="00AF2EA4"/>
    <w:rsid w:val="00B0099C"/>
    <w:rsid w:val="00B0412D"/>
    <w:rsid w:val="00B0513E"/>
    <w:rsid w:val="00B12745"/>
    <w:rsid w:val="00B1483B"/>
    <w:rsid w:val="00B15B06"/>
    <w:rsid w:val="00B15FBC"/>
    <w:rsid w:val="00B25DBC"/>
    <w:rsid w:val="00B26967"/>
    <w:rsid w:val="00B275A8"/>
    <w:rsid w:val="00B32681"/>
    <w:rsid w:val="00B34D1C"/>
    <w:rsid w:val="00B35F2D"/>
    <w:rsid w:val="00B43286"/>
    <w:rsid w:val="00B43556"/>
    <w:rsid w:val="00B53E64"/>
    <w:rsid w:val="00B5418D"/>
    <w:rsid w:val="00B55667"/>
    <w:rsid w:val="00B61571"/>
    <w:rsid w:val="00B678C0"/>
    <w:rsid w:val="00B717BD"/>
    <w:rsid w:val="00B77E9E"/>
    <w:rsid w:val="00B80F41"/>
    <w:rsid w:val="00B845BB"/>
    <w:rsid w:val="00B873C3"/>
    <w:rsid w:val="00B91F73"/>
    <w:rsid w:val="00B924AB"/>
    <w:rsid w:val="00B93E25"/>
    <w:rsid w:val="00BA72C6"/>
    <w:rsid w:val="00BB13E6"/>
    <w:rsid w:val="00BC5C8B"/>
    <w:rsid w:val="00BE3029"/>
    <w:rsid w:val="00BE340B"/>
    <w:rsid w:val="00BE3A9D"/>
    <w:rsid w:val="00BE4F0E"/>
    <w:rsid w:val="00BE66A1"/>
    <w:rsid w:val="00C0267C"/>
    <w:rsid w:val="00C04D01"/>
    <w:rsid w:val="00C07EA9"/>
    <w:rsid w:val="00C1443A"/>
    <w:rsid w:val="00C16EFB"/>
    <w:rsid w:val="00C24EBE"/>
    <w:rsid w:val="00C36A46"/>
    <w:rsid w:val="00C56001"/>
    <w:rsid w:val="00C6157D"/>
    <w:rsid w:val="00C63F6F"/>
    <w:rsid w:val="00C703A3"/>
    <w:rsid w:val="00C71054"/>
    <w:rsid w:val="00C73D06"/>
    <w:rsid w:val="00C76442"/>
    <w:rsid w:val="00C83A96"/>
    <w:rsid w:val="00C868BB"/>
    <w:rsid w:val="00C94336"/>
    <w:rsid w:val="00C96D5F"/>
    <w:rsid w:val="00CA1CE9"/>
    <w:rsid w:val="00CA65FB"/>
    <w:rsid w:val="00CA734B"/>
    <w:rsid w:val="00CB5409"/>
    <w:rsid w:val="00CB56A6"/>
    <w:rsid w:val="00CC10F9"/>
    <w:rsid w:val="00CC2EBB"/>
    <w:rsid w:val="00CD0D3D"/>
    <w:rsid w:val="00CE0056"/>
    <w:rsid w:val="00CE0568"/>
    <w:rsid w:val="00CE5197"/>
    <w:rsid w:val="00CE5DA8"/>
    <w:rsid w:val="00CF6049"/>
    <w:rsid w:val="00D01A95"/>
    <w:rsid w:val="00D02E6C"/>
    <w:rsid w:val="00D1153C"/>
    <w:rsid w:val="00D13B65"/>
    <w:rsid w:val="00D1547F"/>
    <w:rsid w:val="00D16D45"/>
    <w:rsid w:val="00D24F5B"/>
    <w:rsid w:val="00D47B22"/>
    <w:rsid w:val="00D55980"/>
    <w:rsid w:val="00D5777F"/>
    <w:rsid w:val="00D61B1A"/>
    <w:rsid w:val="00D65970"/>
    <w:rsid w:val="00D71D86"/>
    <w:rsid w:val="00D730FA"/>
    <w:rsid w:val="00D73531"/>
    <w:rsid w:val="00D76B6A"/>
    <w:rsid w:val="00D77C7F"/>
    <w:rsid w:val="00D81382"/>
    <w:rsid w:val="00D813A9"/>
    <w:rsid w:val="00D82855"/>
    <w:rsid w:val="00D833D5"/>
    <w:rsid w:val="00D92F55"/>
    <w:rsid w:val="00D9786F"/>
    <w:rsid w:val="00D97D27"/>
    <w:rsid w:val="00DA2E5F"/>
    <w:rsid w:val="00DA48E8"/>
    <w:rsid w:val="00DA6B0D"/>
    <w:rsid w:val="00DB3734"/>
    <w:rsid w:val="00DB61E7"/>
    <w:rsid w:val="00DC7AED"/>
    <w:rsid w:val="00DD050F"/>
    <w:rsid w:val="00DD1F9F"/>
    <w:rsid w:val="00DE2B59"/>
    <w:rsid w:val="00DE513D"/>
    <w:rsid w:val="00DE6418"/>
    <w:rsid w:val="00DF261F"/>
    <w:rsid w:val="00E02258"/>
    <w:rsid w:val="00E02DE8"/>
    <w:rsid w:val="00E06AF6"/>
    <w:rsid w:val="00E12BEC"/>
    <w:rsid w:val="00E23ED1"/>
    <w:rsid w:val="00E3353C"/>
    <w:rsid w:val="00E50089"/>
    <w:rsid w:val="00E501E2"/>
    <w:rsid w:val="00E513E4"/>
    <w:rsid w:val="00E53777"/>
    <w:rsid w:val="00E53CD8"/>
    <w:rsid w:val="00E54568"/>
    <w:rsid w:val="00E57903"/>
    <w:rsid w:val="00E722B3"/>
    <w:rsid w:val="00E82649"/>
    <w:rsid w:val="00E84ABD"/>
    <w:rsid w:val="00E8739E"/>
    <w:rsid w:val="00E95C9E"/>
    <w:rsid w:val="00EB2553"/>
    <w:rsid w:val="00EB2F02"/>
    <w:rsid w:val="00EC0F3E"/>
    <w:rsid w:val="00EC4AD5"/>
    <w:rsid w:val="00EC6E15"/>
    <w:rsid w:val="00ED20D6"/>
    <w:rsid w:val="00EE1A41"/>
    <w:rsid w:val="00EF03C8"/>
    <w:rsid w:val="00EF3632"/>
    <w:rsid w:val="00F03715"/>
    <w:rsid w:val="00F038A2"/>
    <w:rsid w:val="00F0439D"/>
    <w:rsid w:val="00F12A85"/>
    <w:rsid w:val="00F15AAA"/>
    <w:rsid w:val="00F173C5"/>
    <w:rsid w:val="00F274C6"/>
    <w:rsid w:val="00F37F22"/>
    <w:rsid w:val="00F416E6"/>
    <w:rsid w:val="00F44F60"/>
    <w:rsid w:val="00F61C3B"/>
    <w:rsid w:val="00F70AB0"/>
    <w:rsid w:val="00F70AB7"/>
    <w:rsid w:val="00F744DB"/>
    <w:rsid w:val="00F74DC4"/>
    <w:rsid w:val="00F84966"/>
    <w:rsid w:val="00F84A3F"/>
    <w:rsid w:val="00F852DE"/>
    <w:rsid w:val="00F9165F"/>
    <w:rsid w:val="00F9510F"/>
    <w:rsid w:val="00F967B8"/>
    <w:rsid w:val="00FA2286"/>
    <w:rsid w:val="00FA413F"/>
    <w:rsid w:val="00FB1005"/>
    <w:rsid w:val="00FB3AEB"/>
    <w:rsid w:val="00FD3274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02C9E-B465-49FF-921F-E1F2D3B2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5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3">
    <w:name w:val="Основной текст (2)_"/>
    <w:basedOn w:val="a0"/>
    <w:link w:val="24"/>
    <w:rsid w:val="002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15D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3"/>
    <w:rsid w:val="00215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3"/>
    <w:rsid w:val="00215D0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2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5D08"/>
    <w:pPr>
      <w:widowControl w:val="0"/>
      <w:shd w:val="clear" w:color="auto" w:fill="FFFFFF"/>
      <w:spacing w:after="420" w:line="0" w:lineRule="atLeast"/>
      <w:ind w:hanging="38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215D0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e">
    <w:name w:val="Подпись к таблице"/>
    <w:basedOn w:val="a"/>
    <w:link w:val="afd"/>
    <w:rsid w:val="00215D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5">
    <w:name w:val="Сноска (2)_"/>
    <w:basedOn w:val="a0"/>
    <w:link w:val="26"/>
    <w:rsid w:val="00876E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87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876E4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4D24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D249A"/>
    <w:pPr>
      <w:widowControl w:val="0"/>
      <w:shd w:val="clear" w:color="auto" w:fill="FFFFFF"/>
      <w:spacing w:before="420" w:after="240" w:line="0" w:lineRule="atLeast"/>
      <w:ind w:hanging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12">
    <w:name w:val="Font Style12"/>
    <w:uiPriority w:val="99"/>
    <w:rsid w:val="0019686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EF03C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EF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23"/>
    <w:rsid w:val="005E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">
    <w:name w:val="Emphasis"/>
    <w:uiPriority w:val="20"/>
    <w:qFormat/>
    <w:rsid w:val="00257F12"/>
    <w:rPr>
      <w:i/>
      <w:iCs/>
    </w:rPr>
  </w:style>
  <w:style w:type="character" w:customStyle="1" w:styleId="aff0">
    <w:name w:val="Основной текст_"/>
    <w:basedOn w:val="a0"/>
    <w:link w:val="28"/>
    <w:rsid w:val="00257F1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257F12"/>
    <w:pPr>
      <w:widowControl w:val="0"/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pacing w:val="10"/>
      <w:sz w:val="21"/>
      <w:szCs w:val="21"/>
      <w:lang w:eastAsia="en-US"/>
    </w:rPr>
  </w:style>
  <w:style w:type="paragraph" w:customStyle="1" w:styleId="aff1">
    <w:name w:val="a"/>
    <w:basedOn w:val="a"/>
    <w:rsid w:val="0025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 + Курсив"/>
    <w:basedOn w:val="23"/>
    <w:rsid w:val="005B65E7"/>
    <w:rPr>
      <w:rFonts w:ascii="Times New Roman" w:eastAsia="Times New Roman" w:hAnsi="Times New Roman" w:cs="Times New Roman"/>
      <w:i/>
      <w:iCs/>
      <w:spacing w:val="2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672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писок с точками"/>
    <w:basedOn w:val="a"/>
    <w:rsid w:val="0011406D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11406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A493-67D7-4F0F-8525-84212291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30</Pages>
  <Words>6578</Words>
  <Characters>37497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Бурул Таштобаева</cp:lastModifiedBy>
  <cp:revision>17</cp:revision>
  <cp:lastPrinted>2019-03-31T04:50:00Z</cp:lastPrinted>
  <dcterms:created xsi:type="dcterms:W3CDTF">2019-03-31T04:36:00Z</dcterms:created>
  <dcterms:modified xsi:type="dcterms:W3CDTF">2019-04-01T04:11:00Z</dcterms:modified>
</cp:coreProperties>
</file>