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4C" w:rsidRDefault="0026664C" w:rsidP="008438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Пресс-релизы по вопросам предупреждения коррупции:</w:t>
      </w:r>
    </w:p>
    <w:p w:rsidR="00CE43E0" w:rsidRPr="007C6E41" w:rsidRDefault="0026664C" w:rsidP="008438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8438A3" w:rsidRPr="007C6E41">
        <w:rPr>
          <w:rFonts w:ascii="Times New Roman" w:hAnsi="Times New Roman" w:cs="Times New Roman"/>
          <w:sz w:val="28"/>
        </w:rPr>
        <w:t>Министерство совместно с «Центрально-азиатским институтом исследований проблем коррупции и отмывания доходов, добытых преступным путем» 10 сентября 2020 года провели семинар по продвижения антикоррупционного образования в ВУЗах, а также были презентованы учебные пособия «Основы антикоррупционной политики», «Основы предупреждения коррупции». На семинаре приняли участие Почетный консул Посольства Королевства Нидерландов, Заведующий сектором антикоррупционной политики Аппарата Правительства Кыргызской Республики, Директор Центрально-азиатского Института исследования проблем коррупции и отмывания доходов, представитель Генеральной прокуратуры Кыргызской Республики и руководители учебных заведений которые ввели курс по антикоррупционному образованию.</w:t>
      </w:r>
    </w:p>
    <w:p w:rsidR="007C6E41" w:rsidRDefault="008438A3" w:rsidP="008438A3">
      <w:pPr>
        <w:jc w:val="both"/>
      </w:pPr>
      <w:r w:rsidRPr="008438A3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admin\Downloads\Polish_20201208_15375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olish_20201208_153751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41" w:rsidRDefault="007C6E41" w:rsidP="007C6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E41" w:rsidRPr="007C6E41" w:rsidRDefault="0026664C" w:rsidP="007C6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bookmarkStart w:id="0" w:name="_GoBack"/>
      <w:bookmarkEnd w:id="0"/>
      <w:r w:rsidR="007C6E41">
        <w:rPr>
          <w:rFonts w:ascii="Times New Roman" w:eastAsia="Times New Roman" w:hAnsi="Times New Roman" w:cs="Times New Roman"/>
          <w:sz w:val="28"/>
          <w:szCs w:val="28"/>
        </w:rPr>
        <w:t xml:space="preserve">9 декабря 2020 года </w:t>
      </w:r>
      <w:r w:rsidR="007C6E41" w:rsidRPr="007C6E41">
        <w:rPr>
          <w:rFonts w:ascii="Times New Roman" w:eastAsia="Times New Roman" w:hAnsi="Times New Roman" w:cs="Times New Roman"/>
          <w:sz w:val="28"/>
          <w:szCs w:val="28"/>
        </w:rPr>
        <w:t>Кыргызским национальным отделением Трансперенси Интернешнл провел семинар для сотрудников Центрального аппарата МОН КР в рамках мероприятий приуроченных к Международному дню борьбы с коррупцией – 9 декабря.</w:t>
      </w:r>
    </w:p>
    <w:p w:rsidR="007C6E41" w:rsidRPr="007C6E41" w:rsidRDefault="007C6E41" w:rsidP="007C6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E41">
        <w:rPr>
          <w:rFonts w:ascii="Times New Roman" w:eastAsia="Times New Roman" w:hAnsi="Times New Roman" w:cs="Times New Roman"/>
          <w:sz w:val="28"/>
          <w:szCs w:val="28"/>
        </w:rPr>
        <w:t>Целью семинара была реализация Государственной стратегии антикоррупционной политики КР и по повышению осведомленности государственных служащих по противодействию коррупции начального уровня и международной практики для органов государственного управления, органов местного самоуправления, средств массовой информации и организаций гражданского общества. Также в семинаре были подняты следующие темы:</w:t>
      </w:r>
    </w:p>
    <w:p w:rsidR="007C6E41" w:rsidRPr="007C6E41" w:rsidRDefault="007C6E41" w:rsidP="007C6E41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Общее понимание коррупции </w:t>
      </w:r>
    </w:p>
    <w:p w:rsidR="007C6E41" w:rsidRPr="007C6E41" w:rsidRDefault="007C6E41" w:rsidP="007C6E41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принципы противодействия коррупции в международной практике</w:t>
      </w:r>
    </w:p>
    <w:p w:rsidR="007C6E41" w:rsidRPr="007C6E41" w:rsidRDefault="007C6E41" w:rsidP="007C6E41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Международные законодательные положения по противодействию коррупции</w:t>
      </w:r>
    </w:p>
    <w:p w:rsidR="007C6E41" w:rsidRPr="007C6E41" w:rsidRDefault="007C6E41" w:rsidP="007C6E41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6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Обзор Национальной Антикоррупционной Политики </w:t>
      </w:r>
    </w:p>
    <w:p w:rsidR="007C6E41" w:rsidRDefault="007C6E41" w:rsidP="007C6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E41" w:rsidRPr="007C6E41" w:rsidRDefault="007C6E41" w:rsidP="007C6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7C6E41">
        <w:rPr>
          <w:rFonts w:ascii="Times New Roman" w:eastAsia="Times New Roman" w:hAnsi="Times New Roman" w:cs="Times New Roman"/>
          <w:sz w:val="28"/>
          <w:szCs w:val="28"/>
        </w:rPr>
        <w:t xml:space="preserve">Трансперенси Интернешнл Кыргызстан является ведущей глобальной организацией гражданского общества по борьбе с коррупцией с отделениями в более чем в 100 странах мира </w:t>
      </w:r>
      <w:r w:rsidRPr="007C6E41">
        <w:rPr>
          <w:rFonts w:ascii="Times New Roman" w:eastAsia="Times New Roman" w:hAnsi="Times New Roman" w:cs="Times New Roman"/>
          <w:sz w:val="28"/>
          <w:szCs w:val="28"/>
          <w:lang w:val="ky-KG"/>
        </w:rPr>
        <w:t>с меджународным секретариатом в Берлине.</w:t>
      </w:r>
    </w:p>
    <w:p w:rsidR="007C6E41" w:rsidRPr="007C6E41" w:rsidRDefault="007C6E41" w:rsidP="007C6E41">
      <w:pPr>
        <w:rPr>
          <w:lang w:val="ky-KG"/>
        </w:rPr>
      </w:pPr>
    </w:p>
    <w:p w:rsidR="008438A3" w:rsidRPr="007C6E41" w:rsidRDefault="008438A3" w:rsidP="007C6E41">
      <w:pPr>
        <w:ind w:firstLine="708"/>
      </w:pPr>
    </w:p>
    <w:sectPr w:rsidR="008438A3" w:rsidRPr="007C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C4E24"/>
    <w:multiLevelType w:val="hybridMultilevel"/>
    <w:tmpl w:val="F47A9F9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D"/>
    <w:rsid w:val="0026664C"/>
    <w:rsid w:val="007C6E41"/>
    <w:rsid w:val="008438A3"/>
    <w:rsid w:val="00CE43E0"/>
    <w:rsid w:val="00D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0826-5F42-4BF5-A605-DE435873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2020-12-11T08:28:00Z</dcterms:created>
  <dcterms:modified xsi:type="dcterms:W3CDTF">2020-12-11T09:13:00Z</dcterms:modified>
</cp:coreProperties>
</file>