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60" w:rsidRDefault="00D403FD" w:rsidP="00130B7B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27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ТЕХНИЧЕСКОЕ ЗАДАНИЕ</w:t>
      </w:r>
    </w:p>
    <w:p w:rsidR="00535A99" w:rsidRPr="00EB27D2" w:rsidRDefault="00535A99" w:rsidP="00130B7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3110"/>
        <w:gridCol w:w="3268"/>
      </w:tblGrid>
      <w:tr w:rsidR="00535A99" w:rsidRPr="00EB27D2" w:rsidTr="0007664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EF07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# CS </w:t>
            </w:r>
            <w:r w:rsidR="00142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EF0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CQS-2021</w:t>
            </w:r>
            <w:r w:rsidRPr="00EB2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A99" w:rsidRPr="00EB27D2" w:rsidTr="0007664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535A99" w:rsidRPr="00EB27D2" w:rsidTr="0007664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6E60D7" w:rsidRDefault="00022361" w:rsidP="004C401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Консультант</w:t>
            </w:r>
            <w:r w:rsidR="00142B5A" w:rsidRPr="006E60D7">
              <w:rPr>
                <w:rFonts w:ascii="Arial" w:hAnsi="Arial" w:cs="Arial"/>
                <w:sz w:val="20"/>
                <w:szCs w:val="20"/>
              </w:rPr>
              <w:t xml:space="preserve"> по надзору за строительством</w:t>
            </w:r>
          </w:p>
        </w:tc>
      </w:tr>
      <w:tr w:rsidR="00535A99" w:rsidRPr="00EB27D2" w:rsidTr="00F25E2C">
        <w:trPr>
          <w:trHeight w:val="1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6E60D7" w:rsidRDefault="00535A99" w:rsidP="00535A9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Национальный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6E60D7" w:rsidRDefault="00535A99" w:rsidP="00535A9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0D7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3707BC" w:rsidP="00535A99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="00535A99" w:rsidRPr="00EB27D2">
              <w:rPr>
                <w:rFonts w:ascii="Arial" w:hAnsi="Arial" w:cs="Arial"/>
                <w:i/>
                <w:sz w:val="20"/>
                <w:szCs w:val="20"/>
              </w:rPr>
              <w:t>омпания</w:t>
            </w:r>
          </w:p>
        </w:tc>
      </w:tr>
      <w:tr w:rsidR="00535A99" w:rsidRPr="00EB27D2" w:rsidTr="00F25E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6E60D7" w:rsidRDefault="00535A99" w:rsidP="00535A99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Краткая информация</w:t>
            </w:r>
          </w:p>
          <w:p w:rsidR="00535A99" w:rsidRPr="006E60D7" w:rsidRDefault="00535A99" w:rsidP="00422AFD">
            <w:pPr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Грант на политические действия будет поддерживать ключевые политические реформы для укрепления профессионального технического образования и обучения (ПТОО) в Кыргызской Республике. Проектный грант будет финансировать инвестиции, которые напрямую связаны с эффективной реализацией и поддержкой этих реформ. Дополнительные компоненты проекта руководствуясь политическими действиями будут способствовать укреплению управления и финансирования ПТОО, улучшению качества и условий обучения, а также расширению сотрудничества с производством и предпринимательства. </w:t>
            </w:r>
          </w:p>
          <w:p w:rsidR="00535A99" w:rsidRPr="006E60D7" w:rsidRDefault="00535A99" w:rsidP="00422AFD">
            <w:pPr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Задача программы согласовывается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экономики страны. Результатом этой программы станет система, ориентированная на рынок, предпринимательской и инклюзивной системы ПТОО. </w:t>
            </w:r>
          </w:p>
          <w:p w:rsidR="00535A99" w:rsidRPr="006E60D7" w:rsidRDefault="00535A99" w:rsidP="00422AFD">
            <w:pPr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Программа включает в себя три ожидаемых результата: (i) усиление управления и финансирования ПТОО, (</w:t>
            </w:r>
            <w:proofErr w:type="spellStart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  <w:proofErr w:type="spellEnd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улучшение качества обучения и улучшение условий обучения и (</w:t>
            </w:r>
            <w:proofErr w:type="spellStart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  <w:proofErr w:type="spellEnd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расширение сотрудничества с производством и предпринимательства.</w:t>
            </w:r>
          </w:p>
          <w:p w:rsidR="00535A99" w:rsidRPr="006E60D7" w:rsidRDefault="00535A99" w:rsidP="00535A99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Цели </w:t>
            </w:r>
          </w:p>
          <w:p w:rsidR="00076645" w:rsidRPr="006E60D7" w:rsidRDefault="00076645" w:rsidP="0053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Основная цель данного задания — это оказание содействия для успешной реализации проекта посредством: (i) надлежащего надзора за текущими строительными работами; (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>) своевременное реагирование на возможные проблемы и предотвращение возможных проблем, (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>) обеспечение качества ремонтных и строительных работ, В соответствии с государственным стандартами, правила и инструкциями, (</w:t>
            </w:r>
            <w:r w:rsidRPr="006E60D7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) обеспечение безопасности на строительной площадки и надлежащего экологического контроля (v) и выполнение работ в установленные сроки. </w:t>
            </w:r>
          </w:p>
          <w:p w:rsidR="00076645" w:rsidRPr="006E60D7" w:rsidRDefault="00076645" w:rsidP="0053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A99" w:rsidRPr="006E60D7" w:rsidRDefault="00535A99" w:rsidP="00535A9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работы </w:t>
            </w:r>
          </w:p>
          <w:p w:rsidR="00F831B3" w:rsidRPr="006E60D7" w:rsidRDefault="00F831B3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Ознакомление </w:t>
            </w:r>
            <w:r w:rsidR="00022361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с 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ПСД зданий и внесение изменений в случае необходимости.</w:t>
            </w:r>
          </w:p>
          <w:p w:rsidR="00535A99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Предоставление услуг по надзору строительством</w:t>
            </w:r>
            <w:r w:rsidR="00535A99" w:rsidRPr="006E60D7">
              <w:rPr>
                <w:rFonts w:ascii="Arial" w:hAnsi="Arial" w:cs="Arial"/>
                <w:sz w:val="20"/>
                <w:szCs w:val="20"/>
              </w:rPr>
              <w:t xml:space="preserve"> нижеследующих УЗ с составлением 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уточнённого графика строительных </w:t>
            </w:r>
            <w:r w:rsidR="00F831B3" w:rsidRPr="006E60D7">
              <w:rPr>
                <w:rFonts w:ascii="Arial" w:hAnsi="Arial" w:cs="Arial"/>
                <w:sz w:val="20"/>
                <w:szCs w:val="20"/>
              </w:rPr>
              <w:t>работ для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каждого объекта</w:t>
            </w:r>
            <w:r w:rsidRPr="006E60D7">
              <w:t xml:space="preserve"> </w:t>
            </w:r>
            <w:r w:rsidRPr="006E60D7">
              <w:rPr>
                <w:rFonts w:ascii="Arial" w:hAnsi="Arial" w:cs="Arial"/>
                <w:sz w:val="20"/>
                <w:szCs w:val="20"/>
              </w:rPr>
              <w:t>в соответствии с предоставляемыми Клиентом чертежами и техническими спецификациями, а также требованиями по охране окружающей среды при выполнении следующих строительных проектов</w:t>
            </w:r>
            <w:r w:rsidR="00535A99" w:rsidRPr="006E60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6E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архитектуры и менеджмента строительства г. Бишкек</w:t>
            </w:r>
            <w:r w:rsidR="00EF0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F072E" w:rsidRPr="006E60D7">
              <w:rPr>
                <w:rFonts w:ascii="Arial" w:hAnsi="Arial" w:cs="Arial"/>
                <w:sz w:val="20"/>
                <w:szCs w:val="20"/>
              </w:rPr>
              <w:t>Карабалтинский</w:t>
            </w:r>
            <w:proofErr w:type="spellEnd"/>
            <w:r w:rsidR="00EF072E" w:rsidRPr="006E60D7">
              <w:rPr>
                <w:rFonts w:ascii="Arial" w:hAnsi="Arial" w:cs="Arial"/>
                <w:sz w:val="20"/>
                <w:szCs w:val="20"/>
              </w:rPr>
              <w:t xml:space="preserve"> Технико-Экономический колледж. г. Кара-Балта</w:t>
            </w:r>
            <w:r w:rsidR="00EF0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Токмакский</w:t>
            </w:r>
            <w:proofErr w:type="spellEnd"/>
            <w:r w:rsidRPr="006E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Аграрно-промышленный колледж</w:t>
            </w:r>
            <w:r w:rsidR="00535A99" w:rsidRPr="006E60D7">
              <w:rPr>
                <w:rFonts w:ascii="Arial" w:hAnsi="Arial" w:cs="Arial"/>
                <w:sz w:val="20"/>
                <w:szCs w:val="20"/>
              </w:rPr>
              <w:t>.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г. 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Токмок</w:t>
            </w:r>
            <w:proofErr w:type="spellEnd"/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Нарынский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Агроэкономический колледж им. 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Нааматова</w:t>
            </w:r>
            <w:proofErr w:type="spellEnd"/>
            <w:r w:rsidR="00535A99" w:rsidRPr="006E60D7">
              <w:rPr>
                <w:rFonts w:ascii="Arial" w:hAnsi="Arial" w:cs="Arial"/>
                <w:sz w:val="20"/>
                <w:szCs w:val="20"/>
              </w:rPr>
              <w:t>.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г. Нарын</w:t>
            </w:r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Ошский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Индустриально Педагогический колледж</w:t>
            </w:r>
            <w:r w:rsidR="00535A99" w:rsidRPr="006E60D7">
              <w:rPr>
                <w:rFonts w:ascii="Arial" w:hAnsi="Arial" w:cs="Arial"/>
                <w:sz w:val="20"/>
                <w:szCs w:val="20"/>
              </w:rPr>
              <w:t>.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г. Ош</w:t>
            </w:r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Кызыл-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кийский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горнотехнический колледж им. 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Кулатова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Т. г. 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>-Кия</w:t>
            </w:r>
          </w:p>
          <w:p w:rsidR="00535A99" w:rsidRPr="006E60D7" w:rsidRDefault="00742F03" w:rsidP="00422AFD">
            <w:pPr>
              <w:pStyle w:val="a5"/>
              <w:numPr>
                <w:ilvl w:val="1"/>
                <w:numId w:val="36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Жалалабадский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колледж. г. 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Жалал-Абад</w:t>
            </w:r>
            <w:proofErr w:type="spellEnd"/>
          </w:p>
          <w:p w:rsidR="00535A99" w:rsidRPr="00EF072E" w:rsidRDefault="00535A99" w:rsidP="00EF072E">
            <w:pPr>
              <w:spacing w:before="60"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645" w:rsidRPr="006E60D7" w:rsidRDefault="00076645" w:rsidP="00076645">
            <w:pPr>
              <w:pStyle w:val="a5"/>
              <w:spacing w:before="60" w:after="0" w:line="240" w:lineRule="auto"/>
              <w:ind w:left="70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1B3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Получение доступа на рабочие площадки для Подрядчиков в </w:t>
            </w:r>
            <w:r w:rsidR="00F831B3" w:rsidRPr="006E60D7">
              <w:rPr>
                <w:rFonts w:ascii="Arial" w:hAnsi="Arial" w:cs="Arial"/>
                <w:sz w:val="20"/>
                <w:szCs w:val="20"/>
              </w:rPr>
              <w:t>соответствии с контрактом</w:t>
            </w:r>
            <w:r w:rsidRPr="006E60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Ежедневное заполнение журнала производства работ;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Определение и решение текущих проблем в ходе выполнения работ;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Контроль за выполнением работ в соответствии с утвержденным (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МОиН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КР) графиком работ;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Проверка качества работ и предоставление соответствующих документов, актов лабораторных анализов, проверенных актов выполненных работ, актов тестирования (сертификатов качества и т.д.);  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lastRenderedPageBreak/>
              <w:t>Проверка выполнения рабочих чертежей, смет, подготовленных Подрядчиком во время строительства сооружений;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Проверка ежемесячных отчетов, </w:t>
            </w:r>
            <w:r w:rsidR="00F831B3" w:rsidRPr="006E60D7">
              <w:rPr>
                <w:rFonts w:ascii="Arial" w:hAnsi="Arial" w:cs="Arial"/>
                <w:sz w:val="20"/>
                <w:szCs w:val="20"/>
              </w:rPr>
              <w:t xml:space="preserve">а также выплат, </w:t>
            </w:r>
            <w:r w:rsidRPr="006E60D7">
              <w:rPr>
                <w:rFonts w:ascii="Arial" w:hAnsi="Arial" w:cs="Arial"/>
                <w:sz w:val="20"/>
                <w:szCs w:val="20"/>
              </w:rPr>
              <w:t>предоставленных подрядчиками</w:t>
            </w:r>
            <w:r w:rsidR="00F831B3" w:rsidRPr="006E60D7">
              <w:rPr>
                <w:rFonts w:ascii="Arial" w:hAnsi="Arial" w:cs="Arial"/>
                <w:sz w:val="20"/>
                <w:szCs w:val="20"/>
              </w:rPr>
              <w:t xml:space="preserve"> и их утверждение</w:t>
            </w:r>
            <w:r w:rsidRPr="006E60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Контроль за геодезическими исследованиями до начала работ и после для уточнения объема фактических выполненных работ; 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Пересмотр результатов проверки и принятие всех необходимых мер для устранения дефектов;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Подготовка и регистрация всех инструкций на объекте;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Контроль за соблюдением норм безопасности и охраны окружающей среды на объекте;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Ведение ведомостей объемов работ;</w:t>
            </w:r>
          </w:p>
          <w:p w:rsidR="00076645" w:rsidRPr="006E60D7" w:rsidRDefault="00076645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Участие в приемке завершенных работ. </w:t>
            </w:r>
          </w:p>
          <w:p w:rsidR="00076645" w:rsidRPr="006E60D7" w:rsidRDefault="00076645" w:rsidP="00076645">
            <w:pPr>
              <w:pStyle w:val="a5"/>
              <w:spacing w:before="60" w:after="0" w:line="240" w:lineRule="auto"/>
              <w:ind w:left="70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645" w:rsidRPr="006E60D7" w:rsidRDefault="00076645" w:rsidP="00076645">
            <w:pPr>
              <w:pStyle w:val="a5"/>
              <w:spacing w:before="60" w:after="0" w:line="240" w:lineRule="auto"/>
              <w:ind w:left="70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A99" w:rsidRPr="006E60D7" w:rsidRDefault="00356D5B" w:rsidP="00535A99">
            <w:pPr>
              <w:autoSpaceDE w:val="0"/>
              <w:autoSpaceDN w:val="0"/>
              <w:adjustRightInd w:val="0"/>
              <w:spacing w:before="120" w:after="0" w:line="240" w:lineRule="auto"/>
              <w:ind w:left="513" w:hanging="5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Консультант (</w:t>
            </w:r>
            <w:r w:rsidR="00535A99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Главный </w:t>
            </w:r>
            <w:r w:rsidR="00F831B3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инженер</w:t>
            </w: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535A99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8E7DAB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535A99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2F03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чел.</w:t>
            </w:r>
            <w:r w:rsidR="00535A99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/мес.) </w:t>
            </w:r>
          </w:p>
          <w:p w:rsidR="00535A99" w:rsidRPr="006E60D7" w:rsidRDefault="00535A99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Несет ответственность за общее выполнения задания </w:t>
            </w:r>
            <w:r w:rsidR="0027650E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и надзор по вышеуказанным объектам;</w:t>
            </w:r>
          </w:p>
          <w:p w:rsidR="00C7108F" w:rsidRPr="006E60D7" w:rsidRDefault="00C7108F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Координирует работу подрядных компаний с </w:t>
            </w:r>
            <w:r w:rsidR="0029027D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проектировщиками и </w:t>
            </w: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Госорганами, на каждом из объектов;</w:t>
            </w:r>
          </w:p>
          <w:p w:rsidR="0027650E" w:rsidRPr="006E60D7" w:rsidRDefault="0027650E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Проверка выполнения рабочих чертежей, смет,</w:t>
            </w:r>
            <w:r w:rsidR="00C7108F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исполнительных схем,</w:t>
            </w: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подготовленных Подрядчи</w:t>
            </w:r>
            <w:r w:rsidR="0029027D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ком в процессе</w:t>
            </w:r>
            <w:r w:rsidR="00C7108F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выполнения ремонтно-строительных работ</w:t>
            </w: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655584" w:rsidRPr="006E60D7" w:rsidRDefault="0029027D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Контроль за безопасным производством ремонтно-строительных работ</w:t>
            </w:r>
          </w:p>
          <w:p w:rsidR="00655584" w:rsidRPr="006E60D7" w:rsidRDefault="003964B3" w:rsidP="006555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Контроль качества строительно-монтажных работ на всех этапах строительства;</w:t>
            </w:r>
          </w:p>
          <w:p w:rsidR="0027650E" w:rsidRPr="006E60D7" w:rsidRDefault="0027650E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Проверка ежемесячных отчетов, а также выплат, предоставленных подрядчиками и их утверждение;</w:t>
            </w:r>
          </w:p>
          <w:p w:rsidR="00535A99" w:rsidRPr="006E60D7" w:rsidRDefault="00535A99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Оказать содействие в подготовки тендерных документов в следующих секциях: чертежи; </w:t>
            </w:r>
            <w:r w:rsidR="003964B3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едомость объемов работ; спецификация работ; график работ; необходимое оборудование.</w:t>
            </w:r>
          </w:p>
          <w:p w:rsidR="0027650E" w:rsidRPr="006E60D7" w:rsidRDefault="003964B3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Проверка качества применяемых строительных материалов и оборудования</w:t>
            </w:r>
            <w:r w:rsidR="0027650E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27650E" w:rsidRPr="006E60D7" w:rsidRDefault="003964B3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Координация и контроль мероприятий по охране</w:t>
            </w:r>
            <w:r w:rsidR="0027650E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окружающей среды на объекте;</w:t>
            </w:r>
          </w:p>
          <w:p w:rsidR="0027650E" w:rsidRPr="006E60D7" w:rsidRDefault="0027650E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Ведение ведомостей объемов работ;</w:t>
            </w:r>
          </w:p>
          <w:p w:rsidR="0027650E" w:rsidRPr="006E60D7" w:rsidRDefault="0027650E" w:rsidP="00422A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Участие в приемке завершенных работ. </w:t>
            </w:r>
          </w:p>
          <w:p w:rsidR="0027650E" w:rsidRPr="006E60D7" w:rsidRDefault="0027650E" w:rsidP="0027650E">
            <w:pPr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35A99" w:rsidRPr="006E60D7" w:rsidRDefault="00535A99" w:rsidP="00535A99">
            <w:pPr>
              <w:autoSpaceDE w:val="0"/>
              <w:autoSpaceDN w:val="0"/>
              <w:adjustRightInd w:val="0"/>
              <w:spacing w:before="120" w:after="0" w:line="240" w:lineRule="auto"/>
              <w:ind w:left="513" w:hanging="513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Инженер</w:t>
            </w:r>
            <w:r w:rsidR="00A378A3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ы</w:t>
            </w:r>
            <w:r w:rsidR="009D7E8E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по надзору (</w:t>
            </w:r>
            <w:r w:rsidR="00EF072E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  <w:r w:rsidR="0027650E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–человек) </w:t>
            </w: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– </w:t>
            </w:r>
            <w:r w:rsidR="00EF072E">
              <w:rPr>
                <w:rFonts w:ascii="Arial" w:hAnsi="Arial" w:cs="Arial"/>
                <w:b/>
                <w:iCs/>
                <w:sz w:val="20"/>
                <w:szCs w:val="20"/>
              </w:rPr>
              <w:t>48</w:t>
            </w:r>
            <w:r w:rsidR="0027650E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742F03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чел.</w:t>
            </w: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/мес.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  <w:r w:rsidR="009D7E8E" w:rsidRPr="006E60D7">
              <w:rPr>
                <w:rFonts w:ascii="Arial" w:hAnsi="Arial" w:cs="Arial"/>
                <w:sz w:val="20"/>
                <w:szCs w:val="20"/>
              </w:rPr>
              <w:t xml:space="preserve">доступа на рабочие площадки </w:t>
            </w:r>
            <w:r w:rsidRPr="006E60D7">
              <w:rPr>
                <w:rFonts w:ascii="Arial" w:hAnsi="Arial" w:cs="Arial"/>
                <w:sz w:val="20"/>
                <w:szCs w:val="20"/>
              </w:rPr>
              <w:t>Подрядчиков в соответствии с контрактом;</w:t>
            </w:r>
          </w:p>
          <w:p w:rsidR="0027650E" w:rsidRPr="006E60D7" w:rsidRDefault="009D7E8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Контроль ведения технической документации и заполнения</w:t>
            </w:r>
            <w:r w:rsidR="0027650E" w:rsidRPr="006E60D7">
              <w:rPr>
                <w:rFonts w:ascii="Arial" w:hAnsi="Arial" w:cs="Arial"/>
                <w:sz w:val="20"/>
                <w:szCs w:val="20"/>
              </w:rPr>
              <w:t xml:space="preserve"> журнала производства работ;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Определение и решение текущих проблем в ходе выполнения работ;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Контроль за выполнением работ в соответствии с утвержденным (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МОиН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КР) графиком работ;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Проверка качества работ и предоставление соответствующих документов, актов лабораторных анализов, проверенных актов выполненных работ, актов тестирования (сертификатов качества и т.д.);  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Проверка выполнения рабочих чертежей, смет,</w:t>
            </w:r>
            <w:r w:rsidR="009D7E8E" w:rsidRPr="006E60D7">
              <w:rPr>
                <w:rFonts w:ascii="Arial" w:hAnsi="Arial" w:cs="Arial"/>
                <w:sz w:val="20"/>
                <w:szCs w:val="20"/>
              </w:rPr>
              <w:t xml:space="preserve"> актов на скрытые работы, исполнительных схем, 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подготовленных Подрядчи</w:t>
            </w:r>
            <w:r w:rsidR="009D7E8E" w:rsidRPr="006E60D7">
              <w:rPr>
                <w:rFonts w:ascii="Arial" w:hAnsi="Arial" w:cs="Arial"/>
                <w:sz w:val="20"/>
                <w:szCs w:val="20"/>
              </w:rPr>
              <w:t>ком на всем протяжении ремонтно-строительных работ</w:t>
            </w:r>
            <w:r w:rsidRPr="006E60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Проверка ежемесячных отчетов, а также выплат, предоставленных подрядчиками;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Контроль за геодезическими исследованиями до начала работ и после для уточнения объема фактических выполненных работ; 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Пересмотр результатов проверки и принятие всех необходимых мер для устранения дефектов;</w:t>
            </w:r>
          </w:p>
          <w:p w:rsidR="0027650E" w:rsidRPr="006E60D7" w:rsidRDefault="0027650E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Подготовка и регистрация всех инструкций на объекте;</w:t>
            </w:r>
          </w:p>
          <w:p w:rsidR="00422AFD" w:rsidRPr="006E60D7" w:rsidRDefault="00422AFD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Контроль за соблюдением норм безопасности и охраны окружающей среды на объекте;</w:t>
            </w:r>
          </w:p>
          <w:p w:rsidR="00422AFD" w:rsidRPr="006E60D7" w:rsidRDefault="00422AFD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Ведение ведомостей объемов работ;</w:t>
            </w:r>
          </w:p>
          <w:p w:rsidR="00422AFD" w:rsidRPr="006E60D7" w:rsidRDefault="00422AFD" w:rsidP="00422AFD">
            <w:pPr>
              <w:pStyle w:val="a5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Участие в приемке завершенных работ. </w:t>
            </w:r>
          </w:p>
          <w:p w:rsidR="00422AFD" w:rsidRPr="006E60D7" w:rsidRDefault="00422AFD" w:rsidP="00422AFD">
            <w:pPr>
              <w:pStyle w:val="a5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50E" w:rsidRPr="006E60D7" w:rsidRDefault="0027650E" w:rsidP="0027650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77B0" w:rsidRDefault="000377B0" w:rsidP="00535A99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5A99" w:rsidRPr="006E60D7" w:rsidRDefault="00535A99" w:rsidP="00535A99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Институциональные мероприятия</w:t>
            </w:r>
          </w:p>
          <w:p w:rsidR="00535A99" w:rsidRPr="006E60D7" w:rsidRDefault="003B410D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Консультант</w:t>
            </w:r>
            <w:r w:rsidR="001C7E0E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подотчетен м</w:t>
            </w:r>
            <w:r w:rsidR="00A378A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енеджеру о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тдела реализации </w:t>
            </w:r>
            <w:r w:rsidR="00A378A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рограммы</w:t>
            </w:r>
            <w:r w:rsidR="00A378A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(ОРП)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Консульта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нт должен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поддерживать тесные рабочие взаимоотношения с ОРП, а также поддерживать связь по вопросам связанными с реализацией проекта с разрешительными органами Кыргызской Республики. Консультант по мере необходимости будет предоставлять информацию о ходе реализации проекта в </w:t>
            </w:r>
            <w:proofErr w:type="spellStart"/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</w:t>
            </w:r>
            <w:r w:rsidR="00A378A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E27D77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КР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АБР и заинтересованным сторонам по согласованию с менеджером </w:t>
            </w:r>
            <w:r w:rsidR="00E27D77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ОРП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535A99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</w:p>
          <w:p w:rsidR="00535A99" w:rsidRPr="006E60D7" w:rsidRDefault="00535A99" w:rsidP="00535A99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Требования по отчетности и результатам (отчеты, этапы);</w:t>
            </w:r>
          </w:p>
          <w:p w:rsidR="00A32C28" w:rsidRPr="006E60D7" w:rsidRDefault="00A32C28" w:rsidP="00535A99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>Конс</w:t>
            </w:r>
            <w:r w:rsidR="003B410D" w:rsidRPr="006E60D7">
              <w:rPr>
                <w:rFonts w:ascii="Arial" w:hAnsi="Arial" w:cs="Arial"/>
                <w:sz w:val="20"/>
                <w:szCs w:val="20"/>
              </w:rPr>
              <w:t>ультант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представляет отчеты менеджеру </w:t>
            </w:r>
            <w:r w:rsidR="00E27D77" w:rsidRPr="006E60D7">
              <w:rPr>
                <w:rFonts w:ascii="Arial" w:hAnsi="Arial" w:cs="Arial"/>
                <w:sz w:val="20"/>
                <w:szCs w:val="20"/>
              </w:rPr>
              <w:t>ОРП</w:t>
            </w:r>
            <w:r w:rsidRPr="006E60D7">
              <w:rPr>
                <w:rFonts w:ascii="Arial" w:hAnsi="Arial" w:cs="Arial"/>
                <w:sz w:val="20"/>
                <w:szCs w:val="20"/>
              </w:rPr>
              <w:t>. Отчеты должны быть представлены на</w:t>
            </w:r>
            <w:r w:rsidR="00422AFD" w:rsidRPr="006E60D7">
              <w:rPr>
                <w:rFonts w:ascii="Arial" w:hAnsi="Arial" w:cs="Arial"/>
                <w:sz w:val="20"/>
                <w:szCs w:val="20"/>
              </w:rPr>
              <w:t xml:space="preserve"> кыргызском и</w:t>
            </w:r>
            <w:r w:rsidR="00E27D77" w:rsidRPr="006E60D7">
              <w:rPr>
                <w:rFonts w:ascii="Arial" w:hAnsi="Arial" w:cs="Arial"/>
                <w:sz w:val="20"/>
                <w:szCs w:val="20"/>
              </w:rPr>
              <w:t xml:space="preserve"> русском языках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в формате PDF. Все подготовленные материалы проверяются ОРП</w:t>
            </w:r>
            <w:r w:rsidR="00422AFD" w:rsidRPr="006E60D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="00422AFD" w:rsidRPr="006E60D7">
              <w:rPr>
                <w:rFonts w:ascii="Arial" w:hAnsi="Arial" w:cs="Arial"/>
                <w:sz w:val="20"/>
                <w:szCs w:val="20"/>
              </w:rPr>
              <w:t>согласовываются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903" w:rsidRPr="006E60D7">
              <w:t xml:space="preserve"> </w:t>
            </w:r>
            <w:r w:rsidR="001B7903" w:rsidRPr="006E60D7">
              <w:rPr>
                <w:rFonts w:ascii="Arial" w:hAnsi="Arial" w:cs="Arial"/>
                <w:sz w:val="20"/>
                <w:szCs w:val="20"/>
              </w:rPr>
              <w:t>менеджер</w:t>
            </w:r>
            <w:r w:rsidR="001B7903" w:rsidRPr="006E60D7">
              <w:rPr>
                <w:rFonts w:ascii="Arial" w:hAnsi="Arial" w:cs="Arial"/>
                <w:sz w:val="20"/>
                <w:szCs w:val="20"/>
                <w:lang w:val="ky-KG"/>
              </w:rPr>
              <w:t>ом</w:t>
            </w:r>
            <w:proofErr w:type="gramEnd"/>
            <w:r w:rsidR="001B7903" w:rsidRPr="006E6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ОРП.</w:t>
            </w:r>
          </w:p>
          <w:p w:rsidR="00223F0F" w:rsidRPr="006E60D7" w:rsidRDefault="00223F0F" w:rsidP="00223F0F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В ходе своей работы </w:t>
            </w:r>
            <w:r w:rsidR="003B410D" w:rsidRPr="006E60D7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Pr="006E60D7">
              <w:rPr>
                <w:rFonts w:ascii="Arial" w:hAnsi="Arial" w:cs="Arial"/>
                <w:sz w:val="20"/>
                <w:szCs w:val="20"/>
              </w:rPr>
              <w:t>предоставляет следующие виды отчетов:</w:t>
            </w:r>
          </w:p>
          <w:p w:rsidR="00223F0F" w:rsidRPr="006E60D7" w:rsidRDefault="00223F0F" w:rsidP="00223F0F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B7903" w:rsidRPr="006E60D7">
              <w:rPr>
                <w:rFonts w:ascii="Arial" w:hAnsi="Arial" w:cs="Arial"/>
                <w:sz w:val="20"/>
                <w:szCs w:val="20"/>
                <w:lang w:val="ky-KG"/>
              </w:rPr>
              <w:t>О</w:t>
            </w:r>
            <w:proofErr w:type="spellStart"/>
            <w:r w:rsidRPr="006E60D7">
              <w:rPr>
                <w:rFonts w:ascii="Arial" w:hAnsi="Arial" w:cs="Arial"/>
                <w:sz w:val="20"/>
                <w:szCs w:val="20"/>
              </w:rPr>
              <w:t>тчеты</w:t>
            </w:r>
            <w:proofErr w:type="spellEnd"/>
            <w:r w:rsidRPr="006E60D7">
              <w:rPr>
                <w:rFonts w:ascii="Arial" w:hAnsi="Arial" w:cs="Arial"/>
                <w:sz w:val="20"/>
                <w:szCs w:val="20"/>
              </w:rPr>
              <w:t xml:space="preserve"> о проведении надзора </w:t>
            </w:r>
            <w:r w:rsidR="00422AFD" w:rsidRPr="006E60D7">
              <w:rPr>
                <w:rFonts w:ascii="Arial" w:hAnsi="Arial" w:cs="Arial"/>
                <w:sz w:val="20"/>
                <w:szCs w:val="20"/>
              </w:rPr>
              <w:t xml:space="preserve">за строительством 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для обеспечения соответствия </w:t>
            </w:r>
            <w:r w:rsidR="00422AFD" w:rsidRPr="006E60D7">
              <w:rPr>
                <w:rFonts w:ascii="Arial" w:hAnsi="Arial" w:cs="Arial"/>
                <w:sz w:val="20"/>
                <w:szCs w:val="20"/>
              </w:rPr>
              <w:t xml:space="preserve">с утвержденным графиком работ и Проектно-Сметной документацией </w:t>
            </w:r>
            <w:r w:rsidRPr="006E60D7">
              <w:rPr>
                <w:rFonts w:ascii="Arial" w:hAnsi="Arial" w:cs="Arial"/>
                <w:sz w:val="20"/>
                <w:szCs w:val="20"/>
              </w:rPr>
              <w:t>на еже</w:t>
            </w:r>
            <w:r w:rsidR="00422AFD" w:rsidRPr="006E60D7">
              <w:rPr>
                <w:rFonts w:ascii="Arial" w:hAnsi="Arial" w:cs="Arial"/>
                <w:sz w:val="20"/>
                <w:szCs w:val="20"/>
              </w:rPr>
              <w:t>месячной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основе в соответствии с пунктом III «Объем выполненных работ».</w:t>
            </w:r>
          </w:p>
          <w:p w:rsidR="00223F0F" w:rsidRPr="006E60D7" w:rsidRDefault="00223F0F" w:rsidP="00223F0F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D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A1B7B" w:rsidRPr="006E60D7">
              <w:rPr>
                <w:rFonts w:ascii="Arial" w:hAnsi="Arial" w:cs="Arial"/>
                <w:sz w:val="20"/>
                <w:szCs w:val="20"/>
              </w:rPr>
              <w:t>Финальный отчет или любой другой отчет</w:t>
            </w:r>
            <w:r w:rsidRPr="006E6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B7B" w:rsidRPr="006E60D7">
              <w:rPr>
                <w:rFonts w:ascii="Arial" w:hAnsi="Arial" w:cs="Arial"/>
                <w:sz w:val="20"/>
                <w:szCs w:val="20"/>
              </w:rPr>
              <w:t>по необходимости.</w:t>
            </w:r>
          </w:p>
          <w:p w:rsidR="00CA1B7B" w:rsidRPr="006E60D7" w:rsidRDefault="00CA1B7B" w:rsidP="00223F0F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A99" w:rsidRPr="006E60D7" w:rsidRDefault="00535A99" w:rsidP="00535A99">
            <w:pPr>
              <w:pStyle w:val="a5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Поддержка партнера со стороны ИА</w:t>
            </w:r>
          </w:p>
          <w:p w:rsidR="00535A99" w:rsidRPr="006E60D7" w:rsidRDefault="00535A99" w:rsidP="00535A9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Заказчик предоставит Консультанту всю необходимую информацию, и любые документы, относящиеся к данному заданию, и ока</w:t>
            </w:r>
            <w:r w:rsidR="002C75FE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жет поддержку в работе с </w:t>
            </w:r>
            <w:proofErr w:type="spellStart"/>
            <w:r w:rsidR="002C75FE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МОиН</w:t>
            </w:r>
            <w:proofErr w:type="spellEnd"/>
            <w:r w:rsidR="008410DC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КР</w:t>
            </w:r>
            <w:r w:rsidR="002C75FE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представителями ПТОО, региональными подразделениями </w:t>
            </w:r>
            <w:proofErr w:type="spellStart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</w:t>
            </w:r>
            <w:r w:rsidR="008410DC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КР. В соответствии с пунктом III «Объем предоставляемых услуг».</w:t>
            </w:r>
          </w:p>
          <w:p w:rsidR="00535A99" w:rsidRPr="006E60D7" w:rsidRDefault="00535A99" w:rsidP="00F607C9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  <w:p w:rsidR="00345BD5" w:rsidRPr="006E60D7" w:rsidRDefault="00F607C9" w:rsidP="002F4D9B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Общая к</w:t>
            </w:r>
            <w:r w:rsidR="002F4D9B"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валификация</w:t>
            </w:r>
          </w:p>
          <w:p w:rsidR="002F4D9B" w:rsidRPr="006E60D7" w:rsidRDefault="002F4D9B" w:rsidP="00422AFD">
            <w:pPr>
              <w:numPr>
                <w:ilvl w:val="0"/>
                <w:numId w:val="36"/>
              </w:num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Опыт работы не менее пяти лет в выполнении аналогичных задач, опыт работы с междуна</w:t>
            </w:r>
            <w:r w:rsidR="003B410D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родными организациями на социальных объектах.</w:t>
            </w:r>
          </w:p>
          <w:p w:rsidR="002F4D9B" w:rsidRPr="006E60D7" w:rsidRDefault="002F4D9B" w:rsidP="00422AFD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22AFD" w:rsidRPr="006E60D7" w:rsidRDefault="008410DC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Консультант (</w:t>
            </w:r>
            <w:r w:rsidR="00422AFD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Главный инженер по надзору</w:t>
            </w:r>
            <w:r w:rsidR="00C10443" w:rsidRPr="006E60D7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422AFD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42B5A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E7DAB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142B5A" w:rsidRPr="006E60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чел./мес.)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Высшее образование в области архитектуры и гражданско</w:t>
            </w:r>
            <w:r w:rsidR="00C1044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го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строительства – 20%;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Наличие соответствующего сертификата Кыргызской Республики на выполнение подобных работ</w:t>
            </w:r>
            <w:r w:rsidR="00C1044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Опыт работы </w:t>
            </w:r>
            <w:r w:rsidR="00422AFD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 надзору за строительством</w:t>
            </w:r>
            <w:r w:rsidR="00142B5A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зданий 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– 60%; 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Компьютерные навыки</w:t>
            </w:r>
            <w:r w:rsidR="00C10443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знание кыргызского и русского языков– 20%.</w:t>
            </w:r>
          </w:p>
          <w:p w:rsidR="00453410" w:rsidRDefault="008C67A2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Инженер</w:t>
            </w:r>
            <w:r w:rsidR="00C10443"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по надзору (</w:t>
            </w:r>
            <w:r w:rsidR="00EC5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  <w:r w:rsidR="00422AFD"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–человек) </w:t>
            </w:r>
            <w:proofErr w:type="gramStart"/>
            <w:r w:rsidR="00422AFD"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–  </w:t>
            </w:r>
            <w:r w:rsidR="00EC55DE" w:rsidRPr="00EC5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proofErr w:type="gramEnd"/>
            <w:r w:rsidR="00422AFD" w:rsidRPr="006E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чел./мес.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Высшее образование в соответствующей области – 20%;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Наличие соответствующего сертификата Кыргызской Республи</w:t>
            </w:r>
            <w:r w:rsidR="002F4D9B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ки на выполнение подобных работ; </w:t>
            </w:r>
            <w:r w:rsidR="00142B5A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опыт по надзору за строительством зданий 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– 60%; 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Компьютерные навыки</w:t>
            </w:r>
            <w:r w:rsidR="002F4D9B"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6E60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знание кыргызского и русского языков– 20%.</w:t>
            </w:r>
          </w:p>
          <w:p w:rsidR="00535A99" w:rsidRPr="006E60D7" w:rsidRDefault="00535A99" w:rsidP="00535A99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35A99" w:rsidRPr="00EB27D2" w:rsidTr="00F25E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A99" w:rsidRPr="00EB27D2" w:rsidRDefault="00535A99" w:rsidP="00535A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4460" w:rsidRDefault="00364460" w:rsidP="00130B7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3D4C66" w:rsidRDefault="003D4C66" w:rsidP="001B7903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1B7903" w:rsidRPr="00EB27D2" w:rsidRDefault="00BE6785" w:rsidP="005251B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 w:rsidR="005251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</w:t>
      </w:r>
    </w:p>
    <w:sectPr w:rsidR="001B7903" w:rsidRPr="00EB27D2" w:rsidSect="00130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FF1DA6"/>
    <w:multiLevelType w:val="hybridMultilevel"/>
    <w:tmpl w:val="2814E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17DF0"/>
    <w:multiLevelType w:val="hybridMultilevel"/>
    <w:tmpl w:val="2FA67828"/>
    <w:lvl w:ilvl="0" w:tplc="5980E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4111"/>
    <w:multiLevelType w:val="hybridMultilevel"/>
    <w:tmpl w:val="CDDE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485D"/>
    <w:multiLevelType w:val="hybridMultilevel"/>
    <w:tmpl w:val="866AFF46"/>
    <w:lvl w:ilvl="0" w:tplc="9E0012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6F0E"/>
    <w:multiLevelType w:val="hybridMultilevel"/>
    <w:tmpl w:val="656A30AA"/>
    <w:lvl w:ilvl="0" w:tplc="797E32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6AC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1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E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9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4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E8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A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741CD"/>
    <w:multiLevelType w:val="multilevel"/>
    <w:tmpl w:val="1AA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26313"/>
    <w:multiLevelType w:val="hybridMultilevel"/>
    <w:tmpl w:val="28280BE2"/>
    <w:lvl w:ilvl="0" w:tplc="4716A91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6B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45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2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8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48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63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A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48A4"/>
    <w:multiLevelType w:val="hybridMultilevel"/>
    <w:tmpl w:val="135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0E8"/>
    <w:multiLevelType w:val="hybridMultilevel"/>
    <w:tmpl w:val="AA04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03A0"/>
    <w:multiLevelType w:val="hybridMultilevel"/>
    <w:tmpl w:val="6AFA699A"/>
    <w:lvl w:ilvl="0" w:tplc="D078028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24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A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2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6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23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60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2D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E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25B25"/>
    <w:multiLevelType w:val="hybridMultilevel"/>
    <w:tmpl w:val="19B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1B7C"/>
    <w:multiLevelType w:val="hybridMultilevel"/>
    <w:tmpl w:val="36B0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2414D"/>
    <w:multiLevelType w:val="multilevel"/>
    <w:tmpl w:val="C9E010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502A27"/>
    <w:multiLevelType w:val="hybridMultilevel"/>
    <w:tmpl w:val="9E7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32E8"/>
    <w:multiLevelType w:val="hybridMultilevel"/>
    <w:tmpl w:val="8E328418"/>
    <w:lvl w:ilvl="0" w:tplc="06CABF4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8F5B2E"/>
    <w:multiLevelType w:val="hybridMultilevel"/>
    <w:tmpl w:val="722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739C"/>
    <w:multiLevelType w:val="hybridMultilevel"/>
    <w:tmpl w:val="D5024CA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B77B3E"/>
    <w:multiLevelType w:val="hybridMultilevel"/>
    <w:tmpl w:val="8EF6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1C55"/>
    <w:multiLevelType w:val="hybridMultilevel"/>
    <w:tmpl w:val="8D7C5D8A"/>
    <w:lvl w:ilvl="0" w:tplc="55040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4D81"/>
    <w:multiLevelType w:val="hybridMultilevel"/>
    <w:tmpl w:val="0FA2203C"/>
    <w:lvl w:ilvl="0" w:tplc="24AACE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A48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C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A5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CD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66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42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C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6358C"/>
    <w:multiLevelType w:val="hybridMultilevel"/>
    <w:tmpl w:val="0B484BBC"/>
    <w:lvl w:ilvl="0" w:tplc="D5FA8D6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EE4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63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E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27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ED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42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C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AA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41919"/>
    <w:multiLevelType w:val="hybridMultilevel"/>
    <w:tmpl w:val="25E4E22C"/>
    <w:lvl w:ilvl="0" w:tplc="43F0E08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9EB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A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A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8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EF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9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E7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477"/>
    <w:multiLevelType w:val="hybridMultilevel"/>
    <w:tmpl w:val="AE0CA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45D37"/>
    <w:multiLevelType w:val="multilevel"/>
    <w:tmpl w:val="7E3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D2F25"/>
    <w:multiLevelType w:val="hybridMultilevel"/>
    <w:tmpl w:val="9E7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3EB1"/>
    <w:multiLevelType w:val="multilevel"/>
    <w:tmpl w:val="810A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B2130"/>
    <w:multiLevelType w:val="multilevel"/>
    <w:tmpl w:val="22E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47AE9"/>
    <w:multiLevelType w:val="hybridMultilevel"/>
    <w:tmpl w:val="190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42EF2"/>
    <w:multiLevelType w:val="hybridMultilevel"/>
    <w:tmpl w:val="1A5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07F3"/>
    <w:multiLevelType w:val="hybridMultilevel"/>
    <w:tmpl w:val="812ACBD8"/>
    <w:lvl w:ilvl="0" w:tplc="C5F82FCC">
      <w:start w:val="1"/>
      <w:numFmt w:val="upperRoman"/>
      <w:lvlText w:val="%1."/>
      <w:lvlJc w:val="righ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2EF"/>
    <w:multiLevelType w:val="hybridMultilevel"/>
    <w:tmpl w:val="9E7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95869"/>
    <w:multiLevelType w:val="hybridMultilevel"/>
    <w:tmpl w:val="3F70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34314"/>
    <w:multiLevelType w:val="hybridMultilevel"/>
    <w:tmpl w:val="8D940E06"/>
    <w:lvl w:ilvl="0" w:tplc="41604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numFmt w:val="upperRoman"/>
        <w:lvlText w:val="%1."/>
        <w:lvlJc w:val="right"/>
      </w:lvl>
    </w:lvlOverride>
  </w:num>
  <w:num w:numId="2">
    <w:abstractNumId w:val="21"/>
  </w:num>
  <w:num w:numId="3">
    <w:abstractNumId w:val="5"/>
  </w:num>
  <w:num w:numId="4">
    <w:abstractNumId w:val="28"/>
    <w:lvlOverride w:ilvl="0">
      <w:lvl w:ilvl="0">
        <w:numFmt w:val="lowerRoman"/>
        <w:lvlText w:val="%1."/>
        <w:lvlJc w:val="right"/>
      </w:lvl>
    </w:lvlOverride>
  </w:num>
  <w:num w:numId="5">
    <w:abstractNumId w:val="7"/>
  </w:num>
  <w:num w:numId="6">
    <w:abstractNumId w:val="22"/>
  </w:num>
  <w:num w:numId="7">
    <w:abstractNumId w:val="29"/>
  </w:num>
  <w:num w:numId="8">
    <w:abstractNumId w:val="11"/>
  </w:num>
  <w:num w:numId="9">
    <w:abstractNumId w:val="24"/>
  </w:num>
  <w:num w:numId="10">
    <w:abstractNumId w:val="6"/>
  </w:num>
  <w:num w:numId="11">
    <w:abstractNumId w:val="14"/>
  </w:num>
  <w:num w:numId="12">
    <w:abstractNumId w:val="20"/>
  </w:num>
  <w:num w:numId="13">
    <w:abstractNumId w:val="2"/>
  </w:num>
  <w:num w:numId="14">
    <w:abstractNumId w:val="3"/>
  </w:num>
  <w:num w:numId="15">
    <w:abstractNumId w:val="35"/>
  </w:num>
  <w:num w:numId="16">
    <w:abstractNumId w:val="31"/>
  </w:num>
  <w:num w:numId="17">
    <w:abstractNumId w:val="9"/>
  </w:num>
  <w:num w:numId="18">
    <w:abstractNumId w:val="1"/>
  </w:num>
  <w:num w:numId="19">
    <w:abstractNumId w:val="4"/>
  </w:num>
  <w:num w:numId="20">
    <w:abstractNumId w:val="25"/>
  </w:num>
  <w:num w:numId="21">
    <w:abstractNumId w:val="1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</w:num>
  <w:num w:numId="24">
    <w:abstractNumId w:val="12"/>
  </w:num>
  <w:num w:numId="25">
    <w:abstractNumId w:val="10"/>
  </w:num>
  <w:num w:numId="26">
    <w:abstractNumId w:val="19"/>
  </w:num>
  <w:num w:numId="27">
    <w:abstractNumId w:val="0"/>
  </w:num>
  <w:num w:numId="28">
    <w:abstractNumId w:val="16"/>
  </w:num>
  <w:num w:numId="29">
    <w:abstractNumId w:val="32"/>
  </w:num>
  <w:num w:numId="30">
    <w:abstractNumId w:val="30"/>
  </w:num>
  <w:num w:numId="31">
    <w:abstractNumId w:val="8"/>
  </w:num>
  <w:num w:numId="32">
    <w:abstractNumId w:val="13"/>
  </w:num>
  <w:num w:numId="33">
    <w:abstractNumId w:val="27"/>
  </w:num>
  <w:num w:numId="34">
    <w:abstractNumId w:val="33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0"/>
    <w:rsid w:val="00022361"/>
    <w:rsid w:val="000256C0"/>
    <w:rsid w:val="00031EB2"/>
    <w:rsid w:val="00033CBA"/>
    <w:rsid w:val="000377B0"/>
    <w:rsid w:val="000407C9"/>
    <w:rsid w:val="00057A6E"/>
    <w:rsid w:val="00057F1A"/>
    <w:rsid w:val="00067951"/>
    <w:rsid w:val="0007501A"/>
    <w:rsid w:val="00076645"/>
    <w:rsid w:val="000873EE"/>
    <w:rsid w:val="0009157A"/>
    <w:rsid w:val="000B4485"/>
    <w:rsid w:val="000C5573"/>
    <w:rsid w:val="000E57A8"/>
    <w:rsid w:val="001048C4"/>
    <w:rsid w:val="0010574E"/>
    <w:rsid w:val="001115A6"/>
    <w:rsid w:val="00130B7B"/>
    <w:rsid w:val="0013281F"/>
    <w:rsid w:val="00136364"/>
    <w:rsid w:val="00137A2A"/>
    <w:rsid w:val="00142B5A"/>
    <w:rsid w:val="00163BE6"/>
    <w:rsid w:val="00172B83"/>
    <w:rsid w:val="001776F9"/>
    <w:rsid w:val="00183B85"/>
    <w:rsid w:val="001856FF"/>
    <w:rsid w:val="00192F81"/>
    <w:rsid w:val="0019733B"/>
    <w:rsid w:val="001B4733"/>
    <w:rsid w:val="001B6356"/>
    <w:rsid w:val="001B7903"/>
    <w:rsid w:val="001C0A0E"/>
    <w:rsid w:val="001C7E0E"/>
    <w:rsid w:val="001E0B51"/>
    <w:rsid w:val="001E185D"/>
    <w:rsid w:val="001E5EA7"/>
    <w:rsid w:val="0020082A"/>
    <w:rsid w:val="00214674"/>
    <w:rsid w:val="00217E5F"/>
    <w:rsid w:val="00223F0F"/>
    <w:rsid w:val="0022416A"/>
    <w:rsid w:val="00226278"/>
    <w:rsid w:val="002271A5"/>
    <w:rsid w:val="00241DDA"/>
    <w:rsid w:val="00242C8B"/>
    <w:rsid w:val="0026139F"/>
    <w:rsid w:val="00262568"/>
    <w:rsid w:val="0027444B"/>
    <w:rsid w:val="0027650E"/>
    <w:rsid w:val="00276FAA"/>
    <w:rsid w:val="002802B5"/>
    <w:rsid w:val="0029027D"/>
    <w:rsid w:val="00293571"/>
    <w:rsid w:val="002C54B0"/>
    <w:rsid w:val="002C5B23"/>
    <w:rsid w:val="002C75FE"/>
    <w:rsid w:val="002D1982"/>
    <w:rsid w:val="002D30D0"/>
    <w:rsid w:val="002F4D9B"/>
    <w:rsid w:val="002F78CA"/>
    <w:rsid w:val="003262F4"/>
    <w:rsid w:val="003349D5"/>
    <w:rsid w:val="0033641D"/>
    <w:rsid w:val="003374BF"/>
    <w:rsid w:val="00344D5B"/>
    <w:rsid w:val="00345BD5"/>
    <w:rsid w:val="00356D5B"/>
    <w:rsid w:val="00357D05"/>
    <w:rsid w:val="00361757"/>
    <w:rsid w:val="00364460"/>
    <w:rsid w:val="003707BC"/>
    <w:rsid w:val="00372E19"/>
    <w:rsid w:val="0038144E"/>
    <w:rsid w:val="003964B3"/>
    <w:rsid w:val="003A147B"/>
    <w:rsid w:val="003A1C36"/>
    <w:rsid w:val="003B410D"/>
    <w:rsid w:val="003B7A7C"/>
    <w:rsid w:val="003C2410"/>
    <w:rsid w:val="003D2C6E"/>
    <w:rsid w:val="003D4C66"/>
    <w:rsid w:val="003E7D68"/>
    <w:rsid w:val="003F1E8C"/>
    <w:rsid w:val="00404075"/>
    <w:rsid w:val="00407508"/>
    <w:rsid w:val="00417605"/>
    <w:rsid w:val="00422356"/>
    <w:rsid w:val="00422AFD"/>
    <w:rsid w:val="00425EDA"/>
    <w:rsid w:val="00453410"/>
    <w:rsid w:val="0046561F"/>
    <w:rsid w:val="004711AA"/>
    <w:rsid w:val="00480149"/>
    <w:rsid w:val="0048038A"/>
    <w:rsid w:val="004A0773"/>
    <w:rsid w:val="004A1D1E"/>
    <w:rsid w:val="004C009A"/>
    <w:rsid w:val="004C4018"/>
    <w:rsid w:val="004C74A2"/>
    <w:rsid w:val="004C774C"/>
    <w:rsid w:val="004E7547"/>
    <w:rsid w:val="004F7E45"/>
    <w:rsid w:val="0050267D"/>
    <w:rsid w:val="005042DB"/>
    <w:rsid w:val="00520D5B"/>
    <w:rsid w:val="005249BA"/>
    <w:rsid w:val="005251BD"/>
    <w:rsid w:val="00527384"/>
    <w:rsid w:val="00535A99"/>
    <w:rsid w:val="0055328E"/>
    <w:rsid w:val="0055397D"/>
    <w:rsid w:val="0056774C"/>
    <w:rsid w:val="005806EE"/>
    <w:rsid w:val="00583B82"/>
    <w:rsid w:val="00594D64"/>
    <w:rsid w:val="00594E8F"/>
    <w:rsid w:val="005A0498"/>
    <w:rsid w:val="005A1574"/>
    <w:rsid w:val="005A38B6"/>
    <w:rsid w:val="005C65AA"/>
    <w:rsid w:val="005D6FD8"/>
    <w:rsid w:val="00602278"/>
    <w:rsid w:val="00627D31"/>
    <w:rsid w:val="00637A1A"/>
    <w:rsid w:val="006437ED"/>
    <w:rsid w:val="0064733E"/>
    <w:rsid w:val="00655584"/>
    <w:rsid w:val="006850F2"/>
    <w:rsid w:val="006868F9"/>
    <w:rsid w:val="00696B72"/>
    <w:rsid w:val="006A4CB3"/>
    <w:rsid w:val="006E60D7"/>
    <w:rsid w:val="006E67A2"/>
    <w:rsid w:val="006F2B67"/>
    <w:rsid w:val="00703D0A"/>
    <w:rsid w:val="007041C0"/>
    <w:rsid w:val="00706A5E"/>
    <w:rsid w:val="00716E38"/>
    <w:rsid w:val="00722210"/>
    <w:rsid w:val="00742F03"/>
    <w:rsid w:val="007622FC"/>
    <w:rsid w:val="00765152"/>
    <w:rsid w:val="007A3D82"/>
    <w:rsid w:val="007C683E"/>
    <w:rsid w:val="007E7C96"/>
    <w:rsid w:val="007F669F"/>
    <w:rsid w:val="0080387D"/>
    <w:rsid w:val="00826A00"/>
    <w:rsid w:val="008345D7"/>
    <w:rsid w:val="008410DC"/>
    <w:rsid w:val="008418F0"/>
    <w:rsid w:val="00845078"/>
    <w:rsid w:val="008507F3"/>
    <w:rsid w:val="00851D1B"/>
    <w:rsid w:val="0085652E"/>
    <w:rsid w:val="008631E5"/>
    <w:rsid w:val="00876A82"/>
    <w:rsid w:val="00877609"/>
    <w:rsid w:val="0088661A"/>
    <w:rsid w:val="008927EB"/>
    <w:rsid w:val="008B06E4"/>
    <w:rsid w:val="008C0A37"/>
    <w:rsid w:val="008C67A2"/>
    <w:rsid w:val="008D14ED"/>
    <w:rsid w:val="008D4573"/>
    <w:rsid w:val="008D5C99"/>
    <w:rsid w:val="008E7DAB"/>
    <w:rsid w:val="008F2544"/>
    <w:rsid w:val="00900497"/>
    <w:rsid w:val="00906714"/>
    <w:rsid w:val="00914B99"/>
    <w:rsid w:val="009239E5"/>
    <w:rsid w:val="00925963"/>
    <w:rsid w:val="00936EE3"/>
    <w:rsid w:val="00947E90"/>
    <w:rsid w:val="009532F5"/>
    <w:rsid w:val="00963583"/>
    <w:rsid w:val="00964412"/>
    <w:rsid w:val="00970452"/>
    <w:rsid w:val="009A2B02"/>
    <w:rsid w:val="009A31D0"/>
    <w:rsid w:val="009B1623"/>
    <w:rsid w:val="009B72B3"/>
    <w:rsid w:val="009D4D05"/>
    <w:rsid w:val="009D7E8E"/>
    <w:rsid w:val="009E00D2"/>
    <w:rsid w:val="009E1CEB"/>
    <w:rsid w:val="009F1F5E"/>
    <w:rsid w:val="00A10A0B"/>
    <w:rsid w:val="00A32C28"/>
    <w:rsid w:val="00A33DE6"/>
    <w:rsid w:val="00A378A3"/>
    <w:rsid w:val="00A50765"/>
    <w:rsid w:val="00A57A3C"/>
    <w:rsid w:val="00A60D66"/>
    <w:rsid w:val="00A63474"/>
    <w:rsid w:val="00A66D2A"/>
    <w:rsid w:val="00A709BD"/>
    <w:rsid w:val="00A80E42"/>
    <w:rsid w:val="00A81E0D"/>
    <w:rsid w:val="00A90831"/>
    <w:rsid w:val="00AB30FC"/>
    <w:rsid w:val="00AD1580"/>
    <w:rsid w:val="00AD7270"/>
    <w:rsid w:val="00AE2630"/>
    <w:rsid w:val="00AE2A78"/>
    <w:rsid w:val="00AE5945"/>
    <w:rsid w:val="00B03201"/>
    <w:rsid w:val="00B130F0"/>
    <w:rsid w:val="00B21706"/>
    <w:rsid w:val="00B3006B"/>
    <w:rsid w:val="00B40BD4"/>
    <w:rsid w:val="00B41C6E"/>
    <w:rsid w:val="00B438A4"/>
    <w:rsid w:val="00B44B6F"/>
    <w:rsid w:val="00B50427"/>
    <w:rsid w:val="00B66D7C"/>
    <w:rsid w:val="00B70524"/>
    <w:rsid w:val="00B75EC7"/>
    <w:rsid w:val="00B76B64"/>
    <w:rsid w:val="00B77BA3"/>
    <w:rsid w:val="00B80B30"/>
    <w:rsid w:val="00B8597D"/>
    <w:rsid w:val="00B93A1E"/>
    <w:rsid w:val="00B9623D"/>
    <w:rsid w:val="00BC0DE3"/>
    <w:rsid w:val="00BE6785"/>
    <w:rsid w:val="00C10443"/>
    <w:rsid w:val="00C22EC0"/>
    <w:rsid w:val="00C316C5"/>
    <w:rsid w:val="00C34578"/>
    <w:rsid w:val="00C409BF"/>
    <w:rsid w:val="00C454BA"/>
    <w:rsid w:val="00C6005C"/>
    <w:rsid w:val="00C60724"/>
    <w:rsid w:val="00C64390"/>
    <w:rsid w:val="00C7108F"/>
    <w:rsid w:val="00C92E9D"/>
    <w:rsid w:val="00CA1B7B"/>
    <w:rsid w:val="00CA2DF8"/>
    <w:rsid w:val="00CB10D2"/>
    <w:rsid w:val="00CB5860"/>
    <w:rsid w:val="00CC584A"/>
    <w:rsid w:val="00CF5328"/>
    <w:rsid w:val="00D141FF"/>
    <w:rsid w:val="00D17777"/>
    <w:rsid w:val="00D21778"/>
    <w:rsid w:val="00D23142"/>
    <w:rsid w:val="00D30119"/>
    <w:rsid w:val="00D34FAC"/>
    <w:rsid w:val="00D36D66"/>
    <w:rsid w:val="00D403FD"/>
    <w:rsid w:val="00D452D0"/>
    <w:rsid w:val="00D47E9F"/>
    <w:rsid w:val="00D5168C"/>
    <w:rsid w:val="00D53629"/>
    <w:rsid w:val="00D53BAC"/>
    <w:rsid w:val="00D65933"/>
    <w:rsid w:val="00D73DA8"/>
    <w:rsid w:val="00D76769"/>
    <w:rsid w:val="00D80BAB"/>
    <w:rsid w:val="00D85816"/>
    <w:rsid w:val="00D93E8C"/>
    <w:rsid w:val="00D95B90"/>
    <w:rsid w:val="00DA1A8C"/>
    <w:rsid w:val="00DA548D"/>
    <w:rsid w:val="00DB5F23"/>
    <w:rsid w:val="00DD71C9"/>
    <w:rsid w:val="00DE689D"/>
    <w:rsid w:val="00E10F7C"/>
    <w:rsid w:val="00E27D77"/>
    <w:rsid w:val="00E720E8"/>
    <w:rsid w:val="00E74C28"/>
    <w:rsid w:val="00E97FB0"/>
    <w:rsid w:val="00EB27D2"/>
    <w:rsid w:val="00EC37AC"/>
    <w:rsid w:val="00EC55DE"/>
    <w:rsid w:val="00ED3691"/>
    <w:rsid w:val="00EF072E"/>
    <w:rsid w:val="00F124FE"/>
    <w:rsid w:val="00F25E2C"/>
    <w:rsid w:val="00F27A5C"/>
    <w:rsid w:val="00F36B27"/>
    <w:rsid w:val="00F607C9"/>
    <w:rsid w:val="00F80A87"/>
    <w:rsid w:val="00F831B3"/>
    <w:rsid w:val="00FA324B"/>
    <w:rsid w:val="00FD6723"/>
    <w:rsid w:val="00FE2A81"/>
    <w:rsid w:val="00FE4151"/>
    <w:rsid w:val="00FE62A6"/>
    <w:rsid w:val="00FF23C8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09ED-D316-41D4-B7D9-5E4DA9C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0D5B"/>
    <w:rPr>
      <w:rFonts w:ascii="Segoe UI" w:hAnsi="Segoe UI" w:cs="Segoe UI"/>
      <w:sz w:val="18"/>
      <w:szCs w:val="18"/>
    </w:rPr>
  </w:style>
  <w:style w:type="paragraph" w:styleId="a5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6"/>
    <w:uiPriority w:val="34"/>
    <w:qFormat/>
    <w:rsid w:val="00520D5B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5539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39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5539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397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5397D"/>
    <w:rPr>
      <w:b/>
      <w:bCs/>
      <w:sz w:val="20"/>
      <w:szCs w:val="20"/>
    </w:rPr>
  </w:style>
  <w:style w:type="character" w:customStyle="1" w:styleId="a6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5"/>
    <w:uiPriority w:val="34"/>
    <w:qFormat/>
    <w:locked/>
    <w:rsid w:val="003349D5"/>
  </w:style>
  <w:style w:type="character" w:styleId="ac">
    <w:name w:val="Hyperlink"/>
    <w:uiPriority w:val="99"/>
    <w:semiHidden/>
    <w:unhideWhenUsed/>
    <w:rsid w:val="00D6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FE5E-746F-4042-B384-6D87919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Links>
    <vt:vector size="6" baseType="variant"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https://www.multitran.ru/c/m.exe?t=2115341_2_1&amp;s1=lump%20sum%20payment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2021-01-20T08:20:00Z</cp:lastPrinted>
  <dcterms:created xsi:type="dcterms:W3CDTF">2019-02-13T04:39:00Z</dcterms:created>
  <dcterms:modified xsi:type="dcterms:W3CDTF">2021-03-01T13:37:00Z</dcterms:modified>
</cp:coreProperties>
</file>