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0D57" w14:textId="77777777" w:rsidR="003F25C4" w:rsidRPr="00DE4DC0" w:rsidRDefault="003F25C4" w:rsidP="003F25C4">
      <w:pPr>
        <w:pStyle w:val="aff3"/>
        <w:widowControl w:val="0"/>
        <w:ind w:left="34"/>
        <w:jc w:val="center"/>
        <w:rPr>
          <w:b/>
          <w:szCs w:val="28"/>
        </w:rPr>
      </w:pPr>
      <w:r w:rsidRPr="00DE4DC0">
        <w:rPr>
          <w:b/>
          <w:szCs w:val="28"/>
        </w:rPr>
        <w:t xml:space="preserve">МИНИСТЕРСТВО ОБРАЗОВАНИЯ И НАУКИ </w:t>
      </w:r>
    </w:p>
    <w:p w14:paraId="754894A6" w14:textId="77777777" w:rsidR="003F25C4" w:rsidRPr="00DE4DC0" w:rsidRDefault="003F25C4" w:rsidP="003F25C4">
      <w:pPr>
        <w:pStyle w:val="aff3"/>
        <w:widowControl w:val="0"/>
        <w:ind w:left="34"/>
        <w:jc w:val="center"/>
        <w:rPr>
          <w:b/>
          <w:szCs w:val="28"/>
        </w:rPr>
      </w:pPr>
      <w:r w:rsidRPr="00DE4DC0">
        <w:rPr>
          <w:b/>
          <w:szCs w:val="28"/>
        </w:rPr>
        <w:t>КЫРГЫЗСКОЙ РЕСПУБЛИКИ</w:t>
      </w:r>
    </w:p>
    <w:p w14:paraId="7C7BA088" w14:textId="77777777" w:rsidR="003F25C4" w:rsidRPr="00DE4DC0" w:rsidRDefault="003F25C4" w:rsidP="003F25C4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2DCA87E7" w14:textId="77777777" w:rsidR="003F25C4" w:rsidRPr="00DE4DC0" w:rsidRDefault="003F25C4" w:rsidP="003F25C4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4DCC848E" w14:textId="77777777" w:rsidR="003F25C4" w:rsidRPr="00DE4DC0" w:rsidRDefault="003F25C4" w:rsidP="003F25C4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3A061B0C" w14:textId="77777777" w:rsidR="003F25C4" w:rsidRPr="00DE4DC0" w:rsidRDefault="003F25C4" w:rsidP="003F25C4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17485E93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DC0">
        <w:rPr>
          <w:rFonts w:ascii="Times New Roman" w:hAnsi="Times New Roman" w:cs="Times New Roman"/>
          <w:sz w:val="28"/>
          <w:szCs w:val="28"/>
        </w:rPr>
        <w:t>УТВЕРЖДЕН</w:t>
      </w:r>
    </w:p>
    <w:p w14:paraId="4E60DE41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DC0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753B4DEF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E4DC0">
        <w:rPr>
          <w:rFonts w:ascii="Times New Roman" w:hAnsi="Times New Roman" w:cs="Times New Roman"/>
          <w:sz w:val="28"/>
          <w:szCs w:val="28"/>
          <w:lang w:val="ky-KG"/>
        </w:rPr>
        <w:t>№ ________________</w:t>
      </w:r>
    </w:p>
    <w:p w14:paraId="7F29C05B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DE4DC0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Pr="00DE4D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E4DC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</w:t>
      </w:r>
      <w:r w:rsidRPr="00DE4D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E4DC0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14:paraId="7FC5710B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</w:p>
    <w:p w14:paraId="548EBB4A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sz w:val="28"/>
          <w:szCs w:val="28"/>
          <w:lang w:val="ky-KG"/>
        </w:rPr>
        <w:t>Регистрационный номер______________</w:t>
      </w:r>
    </w:p>
    <w:p w14:paraId="02B3EF50" w14:textId="77777777" w:rsidR="003F25C4" w:rsidRPr="00DE4DC0" w:rsidRDefault="003F25C4" w:rsidP="003F25C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14:paraId="4BF072FB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277D363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9F56365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F2D8C8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0734840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1A77FB1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1DA64DF" w14:textId="77777777" w:rsidR="003F25C4" w:rsidRPr="00DE4DC0" w:rsidRDefault="003F25C4" w:rsidP="003F25C4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ГОСУДАРСТВЕННЫЙ ОБРАЗОВАТЕЛЬНЫЙ СТАНДАРТ</w:t>
      </w:r>
    </w:p>
    <w:p w14:paraId="325C8200" w14:textId="77777777" w:rsidR="003F25C4" w:rsidRPr="00DE4DC0" w:rsidRDefault="003F25C4" w:rsidP="003F25C4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 xml:space="preserve"> </w:t>
      </w:r>
      <w:r w:rsidRPr="00DE4DC0">
        <w:rPr>
          <w:rStyle w:val="FontStyle75"/>
          <w:sz w:val="28"/>
          <w:szCs w:val="28"/>
          <w:lang w:val="ky-KG"/>
        </w:rPr>
        <w:t>СРЕДНЕГО</w:t>
      </w:r>
      <w:r w:rsidRPr="00DE4DC0">
        <w:rPr>
          <w:rStyle w:val="FontStyle75"/>
          <w:sz w:val="28"/>
          <w:szCs w:val="28"/>
        </w:rPr>
        <w:t xml:space="preserve"> ПРОФЕССИОНАЛЬНОГО ОБРАЗОВАНИЯ  </w:t>
      </w:r>
    </w:p>
    <w:p w14:paraId="21F3FC51" w14:textId="77777777" w:rsidR="003F25C4" w:rsidRPr="00DE4DC0" w:rsidRDefault="003F25C4" w:rsidP="003F25C4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КЫРГЫЗСКОЙ РЕСПУБЛИКИ</w:t>
      </w:r>
    </w:p>
    <w:p w14:paraId="28237064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29B724F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ab/>
      </w:r>
    </w:p>
    <w:p w14:paraId="3AF34CE8" w14:textId="77777777" w:rsidR="003F25C4" w:rsidRDefault="003F25C4" w:rsidP="003F2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5C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y-KG"/>
        </w:rPr>
        <w:t>Специальность:</w:t>
      </w:r>
      <w:r w:rsidRPr="00DE4DC0">
        <w:rPr>
          <w:rFonts w:ascii="Times New Roman" w:hAnsi="Times New Roman" w:cs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1</w:t>
      </w:r>
      <w:r w:rsidRPr="00DE4DC0"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0302</w:t>
      </w:r>
      <w:r w:rsidRPr="00DE4DC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705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– </w:t>
      </w:r>
      <w:r w:rsidRPr="00C705AB">
        <w:rPr>
          <w:rFonts w:ascii="Times New Roman" w:hAnsi="Times New Roman" w:cs="Times New Roman"/>
          <w:b/>
          <w:sz w:val="28"/>
          <w:szCs w:val="28"/>
        </w:rPr>
        <w:t>«</w:t>
      </w:r>
      <w:r w:rsidRPr="003F25C4">
        <w:rPr>
          <w:rFonts w:ascii="Times New Roman" w:hAnsi="Times New Roman" w:cs="Times New Roman"/>
          <w:b/>
          <w:sz w:val="28"/>
        </w:rPr>
        <w:t>Электрификация и автоматизация</w:t>
      </w:r>
    </w:p>
    <w:p w14:paraId="507D3390" w14:textId="27C3D6A5" w:rsidR="003F25C4" w:rsidRPr="00DE4DC0" w:rsidRDefault="003F25C4" w:rsidP="003F2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7"/>
          <w:w w:val="9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3F25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F25C4">
        <w:rPr>
          <w:rFonts w:ascii="Times New Roman" w:hAnsi="Times New Roman" w:cs="Times New Roman"/>
          <w:b/>
          <w:sz w:val="28"/>
        </w:rPr>
        <w:t>сельского хозяйства</w:t>
      </w:r>
      <w:r w:rsidRPr="00C705AB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6E3006AF" w14:textId="77777777" w:rsidR="003F25C4" w:rsidRDefault="003F25C4" w:rsidP="003F25C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</w:pPr>
    </w:p>
    <w:p w14:paraId="437D4C94" w14:textId="7FCC60B5" w:rsidR="003F25C4" w:rsidRPr="00C705AB" w:rsidRDefault="003F25C4" w:rsidP="003F25C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  <w:t>Квалификация</w:t>
      </w:r>
      <w:r w:rsidRPr="00DE4D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705AB">
        <w:rPr>
          <w:rFonts w:ascii="Times New Roman" w:hAnsi="Times New Roman" w:cs="Times New Roman"/>
          <w:b/>
          <w:sz w:val="28"/>
          <w:szCs w:val="28"/>
        </w:rPr>
        <w:t>ехник-</w:t>
      </w:r>
      <w:r>
        <w:rPr>
          <w:rFonts w:ascii="Times New Roman" w:hAnsi="Times New Roman" w:cs="Times New Roman"/>
          <w:b/>
          <w:sz w:val="28"/>
          <w:szCs w:val="28"/>
        </w:rPr>
        <w:t>электр</w:t>
      </w:r>
      <w:r w:rsidRPr="00C705AB">
        <w:rPr>
          <w:rFonts w:ascii="Times New Roman" w:hAnsi="Times New Roman" w:cs="Times New Roman"/>
          <w:b/>
          <w:sz w:val="28"/>
          <w:szCs w:val="28"/>
        </w:rPr>
        <w:t>ик</w:t>
      </w:r>
    </w:p>
    <w:p w14:paraId="38EF9DE9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B89CCCF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08300E2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4CC5B637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7EC4D32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1F5A629D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6985E6A4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0EE17F7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91A3845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DED8B3A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D0319F1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B0725A3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C3BDE6A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FD0809D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CE30DC1" w14:textId="77777777" w:rsidR="003F25C4" w:rsidRPr="00DE4DC0" w:rsidRDefault="003F25C4" w:rsidP="003F25C4">
      <w:pPr>
        <w:pStyle w:val="Style14"/>
        <w:widowControl/>
        <w:tabs>
          <w:tab w:val="left" w:pos="4650"/>
        </w:tabs>
        <w:jc w:val="center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Бишкек 2019</w:t>
      </w:r>
    </w:p>
    <w:p w14:paraId="5BE05CB3" w14:textId="7050D609" w:rsidR="00EF3632" w:rsidRPr="00162545" w:rsidRDefault="008E795B" w:rsidP="003467AD">
      <w:pPr>
        <w:pStyle w:val="Style14"/>
        <w:widowControl/>
        <w:shd w:val="clear" w:color="auto" w:fill="FFFFFF" w:themeFill="background1"/>
        <w:ind w:left="1140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162545" w:rsidRDefault="008E795B" w:rsidP="008E795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548C82F" w14:textId="64E75FB8" w:rsidR="00642A6F" w:rsidRDefault="00EF3632" w:rsidP="008E795B">
      <w:pPr>
        <w:pStyle w:val="Style16"/>
        <w:widowControl/>
        <w:numPr>
          <w:ilvl w:val="0"/>
          <w:numId w:val="20"/>
        </w:numPr>
        <w:shd w:val="clear" w:color="auto" w:fill="FFFFFF" w:themeFill="background1"/>
        <w:ind w:left="0" w:firstLine="691"/>
        <w:jc w:val="both"/>
        <w:rPr>
          <w:rStyle w:val="FontStyle74"/>
          <w:sz w:val="28"/>
          <w:szCs w:val="28"/>
        </w:rPr>
      </w:pPr>
      <w:r w:rsidRPr="00642A6F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3C55DF" w:rsidRPr="00642A6F">
        <w:rPr>
          <w:rStyle w:val="FontStyle74"/>
          <w:sz w:val="28"/>
          <w:szCs w:val="28"/>
        </w:rPr>
        <w:t>110302</w:t>
      </w:r>
      <w:r w:rsidR="00B43CF6" w:rsidRPr="00642A6F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–</w:t>
      </w:r>
      <w:r w:rsidR="00A86DD5" w:rsidRPr="00642A6F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 w:rsidRPr="00642A6F">
        <w:rPr>
          <w:rStyle w:val="FontStyle74"/>
          <w:sz w:val="28"/>
          <w:szCs w:val="28"/>
        </w:rPr>
        <w:t>Электрификация и автоматизация</w:t>
      </w:r>
      <w:r w:rsidR="00B43CF6" w:rsidRPr="00642A6F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A86DD5" w:rsidRPr="00642A6F">
        <w:rPr>
          <w:rStyle w:val="FontStyle74"/>
          <w:sz w:val="28"/>
          <w:szCs w:val="28"/>
        </w:rPr>
        <w:t xml:space="preserve"> среднего профессионального образования </w:t>
      </w:r>
      <w:r w:rsidR="00A86DD5" w:rsidRPr="00642A6F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A86DD5" w:rsidRPr="00642A6F">
        <w:rPr>
          <w:rStyle w:val="FontStyle74"/>
          <w:sz w:val="28"/>
          <w:szCs w:val="28"/>
          <w:lang w:val="ky-KG"/>
        </w:rPr>
        <w:t xml:space="preserve"> </w:t>
      </w:r>
      <w:r w:rsidR="008E795B" w:rsidRPr="00642A6F">
        <w:rPr>
          <w:rStyle w:val="FontStyle74"/>
          <w:sz w:val="28"/>
          <w:szCs w:val="28"/>
          <w:lang w:val="ky-KG"/>
        </w:rPr>
        <w:t>(далее – Государств</w:t>
      </w:r>
      <w:r w:rsidR="00A86DD5" w:rsidRPr="00642A6F">
        <w:rPr>
          <w:rStyle w:val="FontStyle74"/>
          <w:sz w:val="28"/>
          <w:szCs w:val="28"/>
          <w:lang w:val="ky-KG"/>
        </w:rPr>
        <w:t>енный образовательный стандарт)</w:t>
      </w:r>
      <w:r w:rsidR="00642A6F" w:rsidRPr="00642A6F">
        <w:rPr>
          <w:rStyle w:val="FontStyle74"/>
          <w:sz w:val="28"/>
          <w:szCs w:val="28"/>
          <w:lang w:val="ky-KG"/>
        </w:rPr>
        <w:t xml:space="preserve"> разработан</w:t>
      </w:r>
      <w:r w:rsidR="00A86DD5" w:rsidRPr="00642A6F">
        <w:rPr>
          <w:rStyle w:val="FontStyle74"/>
          <w:sz w:val="28"/>
          <w:szCs w:val="28"/>
          <w:lang w:val="ky-KG"/>
        </w:rPr>
        <w:t xml:space="preserve"> </w:t>
      </w:r>
      <w:r w:rsidRPr="00642A6F">
        <w:rPr>
          <w:rStyle w:val="FontStyle74"/>
          <w:sz w:val="28"/>
          <w:szCs w:val="28"/>
        </w:rPr>
        <w:t xml:space="preserve">в соответствии с Законом </w:t>
      </w:r>
      <w:r w:rsidR="008E795B" w:rsidRPr="00642A6F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642A6F">
        <w:rPr>
          <w:rStyle w:val="FontStyle74"/>
          <w:sz w:val="28"/>
          <w:szCs w:val="28"/>
        </w:rPr>
        <w:t>«Об образовании»</w:t>
      </w:r>
      <w:r w:rsidR="008E795B" w:rsidRPr="00642A6F">
        <w:rPr>
          <w:rStyle w:val="FontStyle74"/>
          <w:sz w:val="28"/>
          <w:szCs w:val="28"/>
          <w:lang w:val="ky-KG"/>
        </w:rPr>
        <w:t xml:space="preserve"> </w:t>
      </w:r>
      <w:r w:rsidRPr="00642A6F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  <w:r w:rsidR="00B43CF6" w:rsidRPr="00642A6F">
        <w:rPr>
          <w:rStyle w:val="FontStyle74"/>
          <w:sz w:val="28"/>
          <w:szCs w:val="28"/>
        </w:rPr>
        <w:t xml:space="preserve"> </w:t>
      </w:r>
    </w:p>
    <w:p w14:paraId="2FE64105" w14:textId="243465CE" w:rsidR="00EF3632" w:rsidRPr="00642A6F" w:rsidRDefault="00CA1CE9" w:rsidP="00642A6F">
      <w:pPr>
        <w:pStyle w:val="Style16"/>
        <w:widowControl/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642A6F">
        <w:rPr>
          <w:rStyle w:val="FontStyle74"/>
          <w:sz w:val="28"/>
          <w:szCs w:val="28"/>
        </w:rPr>
        <w:t>2.</w:t>
      </w:r>
      <w:r w:rsidRPr="00642A6F">
        <w:rPr>
          <w:rStyle w:val="FontStyle74"/>
          <w:sz w:val="28"/>
          <w:szCs w:val="28"/>
        </w:rPr>
        <w:tab/>
      </w:r>
      <w:r w:rsidR="00EF3632" w:rsidRPr="00642A6F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642A6F">
        <w:rPr>
          <w:rStyle w:val="FontStyle74"/>
          <w:sz w:val="28"/>
          <w:szCs w:val="28"/>
        </w:rPr>
        <w:t>следующие понятия:</w:t>
      </w:r>
      <w:r w:rsidR="00EF3632" w:rsidRPr="00642A6F">
        <w:rPr>
          <w:rStyle w:val="FontStyle74"/>
          <w:sz w:val="28"/>
          <w:szCs w:val="28"/>
        </w:rPr>
        <w:t xml:space="preserve"> </w:t>
      </w:r>
      <w:r w:rsidR="008C59DF" w:rsidRPr="00642A6F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</w:t>
      </w:r>
      <w:r w:rsidR="001B2CAE">
        <w:rPr>
          <w:rStyle w:val="FontStyle75"/>
          <w:rFonts w:eastAsiaTheme="minorEastAsia"/>
          <w:b w:val="0"/>
          <w:bCs/>
          <w:sz w:val="28"/>
          <w:szCs w:val="28"/>
        </w:rPr>
        <w:t>рограмма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 xml:space="preserve">– </w:t>
      </w:r>
      <w:r w:rsidRPr="00162545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цикл дисциплин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162545">
        <w:rPr>
          <w:rStyle w:val="FontStyle76"/>
          <w:b w:val="0"/>
          <w:bCs/>
          <w:sz w:val="28"/>
          <w:szCs w:val="28"/>
        </w:rPr>
        <w:t>часть</w:t>
      </w:r>
      <w:r w:rsidRPr="00162545">
        <w:rPr>
          <w:rStyle w:val="FontStyle76"/>
          <w:bCs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 xml:space="preserve">образовательной программы </w:t>
      </w:r>
      <w:r w:rsidRPr="00162545">
        <w:rPr>
          <w:rStyle w:val="FontStyle76"/>
          <w:b w:val="0"/>
          <w:bCs/>
          <w:sz w:val="28"/>
          <w:szCs w:val="28"/>
        </w:rPr>
        <w:t xml:space="preserve">или </w:t>
      </w:r>
      <w:r w:rsidRPr="00162545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162545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162545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модуль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компетенция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кредит (зачетная единица)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результаты обучения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162545" w:rsidRDefault="008C59DF" w:rsidP="008C59DF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162545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162545">
        <w:rPr>
          <w:rStyle w:val="FontStyle74"/>
          <w:sz w:val="28"/>
          <w:szCs w:val="28"/>
        </w:rPr>
        <w:t xml:space="preserve">, реализующих </w:t>
      </w:r>
      <w:r w:rsidRPr="00162545">
        <w:rPr>
          <w:rStyle w:val="FontStyle74"/>
          <w:sz w:val="28"/>
          <w:szCs w:val="28"/>
          <w:lang w:val="ky-KG"/>
        </w:rPr>
        <w:t xml:space="preserve">программы </w:t>
      </w:r>
      <w:r w:rsidRPr="00162545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003A266E" w14:textId="77777777" w:rsidR="00E45807" w:rsidRDefault="00E45807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7172E2EA" w14:textId="20EEFC78" w:rsidR="00EF3632" w:rsidRDefault="00C04D01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0C0C3977" w14:textId="77777777" w:rsidR="00B43CF6" w:rsidRPr="00162545" w:rsidRDefault="00B43CF6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794A1A3A" w:rsidR="006047C1" w:rsidRPr="00504BB8" w:rsidRDefault="008C59DF" w:rsidP="00504BB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b w:val="0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642A6F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642A6F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3C55DF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lastRenderedPageBreak/>
        <w:t>реализ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499F932C" w:rsidR="00EF3632" w:rsidRPr="00504BB8" w:rsidRDefault="008C59DF" w:rsidP="00504BB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b w:val="0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3C55DF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642A6F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A86DD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  <w:r w:rsidR="003C55DF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</w:p>
    <w:p w14:paraId="5C397B3C" w14:textId="406C2DEF" w:rsidR="00EF3632" w:rsidRPr="00162545" w:rsidRDefault="00EF3632" w:rsidP="0039410F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1625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162545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162545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162545">
        <w:rPr>
          <w:rFonts w:ascii="Times New Roman" w:hAnsi="Times New Roman" w:cs="Times New Roman"/>
          <w:sz w:val="28"/>
          <w:szCs w:val="28"/>
        </w:rPr>
        <w:t>х</w:t>
      </w:r>
      <w:r w:rsidRPr="00162545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78C4DDE5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162545" w:rsidRDefault="001906BB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162545" w:rsidRDefault="008B4548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162545" w:rsidRDefault="00C04D01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162545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14:paraId="520DA231" w14:textId="28F4DFC3" w:rsidR="00EF3632" w:rsidRPr="001B2CAE" w:rsidRDefault="008C59DF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162545">
        <w:rPr>
          <w:sz w:val="28"/>
          <w:szCs w:val="28"/>
        </w:rPr>
        <w:t>5.</w:t>
      </w:r>
      <w:r w:rsidRPr="00162545">
        <w:rPr>
          <w:sz w:val="28"/>
          <w:szCs w:val="28"/>
        </w:rPr>
        <w:tab/>
      </w:r>
      <w:r w:rsidR="00EF3632" w:rsidRPr="00162545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162545">
        <w:rPr>
          <w:sz w:val="28"/>
          <w:szCs w:val="28"/>
        </w:rPr>
        <w:t xml:space="preserve"> </w:t>
      </w:r>
      <w:r w:rsidR="003C55DF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037314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1B2CAE">
        <w:rPr>
          <w:sz w:val="28"/>
          <w:szCs w:val="28"/>
          <w:lang w:val="ky-KG"/>
        </w:rPr>
        <w:t>:</w:t>
      </w:r>
      <w:r w:rsidR="003C55DF">
        <w:rPr>
          <w:sz w:val="28"/>
          <w:szCs w:val="28"/>
          <w:lang w:val="ky-KG"/>
        </w:rPr>
        <w:t xml:space="preserve"> </w:t>
      </w:r>
    </w:p>
    <w:p w14:paraId="4D993288" w14:textId="0D987C8B" w:rsidR="00EF3632" w:rsidRPr="00162545" w:rsidRDefault="00EF3632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очная;</w:t>
      </w:r>
      <w:r w:rsidR="00504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46FBD" w14:textId="77777777" w:rsidR="00EF3632" w:rsidRPr="00162545" w:rsidRDefault="00EF3632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14:paraId="3BAF6174" w14:textId="5285A400" w:rsidR="00EF3632" w:rsidRPr="00162545" w:rsidRDefault="00B43CF6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заочная.</w:t>
      </w:r>
    </w:p>
    <w:p w14:paraId="27F54A38" w14:textId="7EA3EDB2" w:rsidR="00EF3632" w:rsidRPr="00162545" w:rsidRDefault="001531CD" w:rsidP="001531C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6.</w:t>
      </w:r>
      <w:r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162545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5C571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5C571B">
        <w:rPr>
          <w:rFonts w:ascii="Times New Roman" w:hAnsi="Times New Roman" w:cs="Times New Roman"/>
          <w:sz w:val="28"/>
          <w:szCs w:val="28"/>
        </w:rPr>
        <w:t>о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F3632" w:rsidRPr="00162545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162545">
        <w:rPr>
          <w:rFonts w:ascii="Times New Roman" w:hAnsi="Times New Roman" w:cs="Times New Roman"/>
          <w:sz w:val="28"/>
          <w:szCs w:val="28"/>
        </w:rPr>
        <w:t>а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16254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5DDB9408" w:rsidR="00EF3632" w:rsidRPr="00162545" w:rsidRDefault="00FF250D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1CD" w:rsidRPr="00162545">
        <w:rPr>
          <w:rFonts w:ascii="Times New Roman" w:hAnsi="Times New Roman" w:cs="Times New Roman"/>
          <w:sz w:val="28"/>
          <w:szCs w:val="28"/>
        </w:rPr>
        <w:t>.</w:t>
      </w:r>
      <w:r w:rsidR="001531CD"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162545">
        <w:rPr>
          <w:rFonts w:ascii="Times New Roman" w:hAnsi="Times New Roman" w:cs="Times New Roman"/>
          <w:sz w:val="28"/>
          <w:szCs w:val="28"/>
        </w:rPr>
        <w:t>н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162545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  <w:r w:rsidR="00EF3632" w:rsidRPr="00162545">
        <w:rPr>
          <w:rFonts w:ascii="Times New Roman" w:hAnsi="Times New Roman" w:cs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3EDF3F40" w:rsidR="00EF3632" w:rsidRPr="001B2CAE" w:rsidRDefault="00FF250D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1CD" w:rsidRPr="001B2CAE">
        <w:rPr>
          <w:rFonts w:ascii="Times New Roman" w:hAnsi="Times New Roman" w:cs="Times New Roman"/>
          <w:sz w:val="28"/>
          <w:szCs w:val="28"/>
        </w:rPr>
        <w:t>.</w:t>
      </w:r>
      <w:r w:rsidR="001531CD" w:rsidRPr="001B2CAE">
        <w:rPr>
          <w:rFonts w:ascii="Times New Roman" w:hAnsi="Times New Roman" w:cs="Times New Roman"/>
          <w:sz w:val="28"/>
          <w:szCs w:val="28"/>
        </w:rPr>
        <w:tab/>
      </w:r>
      <w:r w:rsidR="00EF3632" w:rsidRPr="001B2CAE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1B2CAE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1B2CAE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73D1EA2B" w:rsidR="00EF3632" w:rsidRPr="00162545" w:rsidRDefault="00FF250D" w:rsidP="008E795B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Сроки освоения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162545">
        <w:rPr>
          <w:rStyle w:val="FontStyle74"/>
          <w:sz w:val="28"/>
          <w:szCs w:val="28"/>
        </w:rPr>
        <w:t>по</w:t>
      </w:r>
      <w:r w:rsidR="00EF3632" w:rsidRPr="00162545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162545">
        <w:rPr>
          <w:sz w:val="28"/>
          <w:szCs w:val="28"/>
        </w:rPr>
        <w:t xml:space="preserve">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162545">
        <w:rPr>
          <w:rStyle w:val="FontStyle74"/>
          <w:sz w:val="28"/>
          <w:szCs w:val="28"/>
        </w:rPr>
        <w:t>технологий, увеличиваются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на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162545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1B2CAE" w:rsidRDefault="00EF3632" w:rsidP="0042261D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1B2CA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1B2CAE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1B2CAE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1B2CA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1B2CAE">
        <w:rPr>
          <w:rStyle w:val="FontStyle74"/>
          <w:i w:val="0"/>
          <w:sz w:val="28"/>
          <w:szCs w:val="28"/>
        </w:rPr>
        <w:t>.</w:t>
      </w:r>
      <w:r w:rsidR="00751D37" w:rsidRPr="001B2CAE">
        <w:rPr>
          <w:rStyle w:val="FontStyle74"/>
          <w:i w:val="0"/>
          <w:sz w:val="28"/>
          <w:szCs w:val="28"/>
          <w:lang w:val="ky-KG"/>
        </w:rPr>
        <w:t xml:space="preserve"> </w:t>
      </w:r>
    </w:p>
    <w:p w14:paraId="435E7E61" w14:textId="4FD52298" w:rsidR="00EF3632" w:rsidRPr="00162545" w:rsidRDefault="001531CD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B2CAE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0</w:t>
      </w:r>
      <w:r w:rsidRPr="001B2CAE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162545">
        <w:rPr>
          <w:rStyle w:val="FontStyle74"/>
          <w:sz w:val="28"/>
          <w:szCs w:val="28"/>
        </w:rPr>
        <w:t xml:space="preserve"> 120 кредит</w:t>
      </w:r>
      <w:r w:rsidR="00CF6049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(зачетны</w:t>
      </w:r>
      <w:r w:rsidR="00CF6049" w:rsidRPr="00162545">
        <w:rPr>
          <w:rStyle w:val="FontStyle74"/>
          <w:sz w:val="28"/>
          <w:szCs w:val="28"/>
        </w:rPr>
        <w:t>х</w:t>
      </w:r>
      <w:r w:rsidR="00EF3632" w:rsidRPr="00162545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162545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162545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162545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2F1F739C" w14:textId="7F51A461" w:rsidR="00EF3632" w:rsidRPr="00162545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162545">
        <w:rPr>
          <w:rStyle w:val="FontStyle74"/>
          <w:sz w:val="28"/>
          <w:szCs w:val="28"/>
        </w:rPr>
        <w:t xml:space="preserve">за учебный год составляет </w:t>
      </w:r>
      <w:r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162545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162545">
        <w:rPr>
          <w:rStyle w:val="FontStyle74"/>
          <w:sz w:val="28"/>
          <w:szCs w:val="28"/>
        </w:rPr>
        <w:t xml:space="preserve"> (</w:t>
      </w:r>
      <w:r w:rsidRPr="00162545">
        <w:rPr>
          <w:rStyle w:val="FontStyle74"/>
          <w:sz w:val="28"/>
          <w:szCs w:val="28"/>
        </w:rPr>
        <w:t>зачетных единиц).</w:t>
      </w:r>
    </w:p>
    <w:p w14:paraId="64A3039B" w14:textId="4BD43110" w:rsidR="00EF3632" w:rsidRPr="00162545" w:rsidRDefault="001531CD" w:rsidP="0045274E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1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Цели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4A1CE9">
        <w:rPr>
          <w:rStyle w:val="FontStyle74"/>
          <w:sz w:val="28"/>
          <w:szCs w:val="28"/>
        </w:rPr>
        <w:t xml:space="preserve"> </w:t>
      </w:r>
      <w:r w:rsidR="003C55DF">
        <w:rPr>
          <w:rStyle w:val="FontStyle74"/>
          <w:sz w:val="28"/>
          <w:szCs w:val="28"/>
        </w:rPr>
        <w:t>110302</w:t>
      </w:r>
      <w:r w:rsidR="00A57495">
        <w:rPr>
          <w:rStyle w:val="FontStyle74"/>
          <w:sz w:val="28"/>
          <w:szCs w:val="28"/>
        </w:rPr>
        <w:t xml:space="preserve"> - 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A1CE9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в области обучения и воспитания личности.</w:t>
      </w:r>
      <w:r w:rsidR="00612D73" w:rsidRPr="00162545">
        <w:rPr>
          <w:rStyle w:val="FontStyle74"/>
          <w:sz w:val="28"/>
          <w:szCs w:val="28"/>
        </w:rPr>
        <w:t xml:space="preserve"> </w:t>
      </w:r>
    </w:p>
    <w:p w14:paraId="715F08AA" w14:textId="5B5F07E8" w:rsidR="00EF3632" w:rsidRPr="00B43CF6" w:rsidRDefault="00612D73" w:rsidP="00B43CF6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области</w:t>
      </w:r>
      <w:r w:rsidR="00EF3632" w:rsidRPr="00162545">
        <w:rPr>
          <w:rStyle w:val="FontStyle74"/>
          <w:sz w:val="28"/>
          <w:szCs w:val="28"/>
        </w:rPr>
        <w:t xml:space="preserve"> обучения </w:t>
      </w:r>
      <w:r w:rsidRPr="00162545">
        <w:rPr>
          <w:rStyle w:val="FontStyle74"/>
          <w:sz w:val="28"/>
          <w:szCs w:val="28"/>
        </w:rPr>
        <w:t>целью основной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162545">
        <w:rPr>
          <w:rStyle w:val="FontStyle74"/>
          <w:sz w:val="28"/>
          <w:szCs w:val="28"/>
        </w:rPr>
        <w:t>по специальности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135EB3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135EB3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135EB3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является:</w:t>
      </w:r>
      <w:r w:rsidR="004A1CE9">
        <w:rPr>
          <w:rStyle w:val="FontStyle74"/>
          <w:sz w:val="28"/>
          <w:szCs w:val="28"/>
        </w:rPr>
        <w:t xml:space="preserve"> </w:t>
      </w:r>
      <w:r w:rsidR="00B43CF6">
        <w:rPr>
          <w:rStyle w:val="FontStyle74"/>
          <w:sz w:val="28"/>
          <w:szCs w:val="28"/>
        </w:rPr>
        <w:t>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lastRenderedPageBreak/>
        <w:t>специализированными компетенциями, способствующими его социальной мобильност</w:t>
      </w:r>
      <w:r w:rsidR="004A1CE9">
        <w:rPr>
          <w:rStyle w:val="FontStyle78"/>
          <w:b w:val="0"/>
          <w:bCs/>
          <w:i w:val="0"/>
          <w:iCs/>
          <w:sz w:val="28"/>
          <w:szCs w:val="28"/>
        </w:rPr>
        <w:t>и и устойчивости на рынке труда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49ACD125" w14:textId="6078C69B" w:rsidR="001531CD" w:rsidRPr="00120CD8" w:rsidRDefault="00EF3632" w:rsidP="00120CD8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>по специальности</w:t>
      </w:r>
      <w:r w:rsidR="0039410F" w:rsidRPr="00162545">
        <w:rPr>
          <w:rStyle w:val="FontStyle74"/>
          <w:sz w:val="28"/>
          <w:szCs w:val="28"/>
        </w:rPr>
        <w:t xml:space="preserve"> </w:t>
      </w:r>
      <w:r w:rsidR="00135EB3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135EB3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120CD8">
        <w:rPr>
          <w:rStyle w:val="FontStyle74"/>
          <w:sz w:val="28"/>
          <w:szCs w:val="28"/>
        </w:rPr>
        <w:t xml:space="preserve"> является</w:t>
      </w:r>
      <w:r w:rsidR="00135EB3">
        <w:rPr>
          <w:rStyle w:val="FontStyle74"/>
          <w:sz w:val="28"/>
          <w:szCs w:val="28"/>
        </w:rPr>
        <w:t>:</w:t>
      </w:r>
      <w:r w:rsidR="00120CD8">
        <w:rPr>
          <w:rStyle w:val="FontStyle74"/>
          <w:sz w:val="28"/>
          <w:szCs w:val="28"/>
        </w:rPr>
        <w:t xml:space="preserve"> </w:t>
      </w:r>
      <w:r w:rsidRPr="00162545">
        <w:rPr>
          <w:rStyle w:val="FontStyle78"/>
          <w:b w:val="0"/>
          <w:bCs/>
          <w:i w:val="0"/>
          <w:iCs/>
          <w:sz w:val="28"/>
          <w:szCs w:val="28"/>
        </w:rPr>
        <w:t>формирования у студент</w:t>
      </w:r>
      <w:r w:rsidR="00135EB3">
        <w:rPr>
          <w:rStyle w:val="FontStyle78"/>
          <w:b w:val="0"/>
          <w:bCs/>
          <w:i w:val="0"/>
          <w:iCs/>
          <w:sz w:val="28"/>
          <w:szCs w:val="28"/>
        </w:rPr>
        <w:t>ов социально-личностных качеств,</w:t>
      </w:r>
      <w:r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 целеустремленности, организованности, трудолюбия, ответственности, гражданственности, коммуникативности, толерантности, по</w:t>
      </w:r>
      <w:r w:rsidR="00120CD8">
        <w:rPr>
          <w:rStyle w:val="FontStyle78"/>
          <w:b w:val="0"/>
          <w:bCs/>
          <w:i w:val="0"/>
          <w:iCs/>
          <w:sz w:val="28"/>
          <w:szCs w:val="28"/>
        </w:rPr>
        <w:t>вышения общ</w:t>
      </w:r>
      <w:r w:rsidR="00B43CF6">
        <w:rPr>
          <w:rStyle w:val="FontStyle78"/>
          <w:b w:val="0"/>
          <w:bCs/>
          <w:i w:val="0"/>
          <w:iCs/>
          <w:sz w:val="28"/>
          <w:szCs w:val="28"/>
        </w:rPr>
        <w:t>ей культуры.</w:t>
      </w:r>
    </w:p>
    <w:p w14:paraId="27BA9C62" w14:textId="40D47DC4" w:rsidR="00FE2B4B" w:rsidRPr="00FE2B4B" w:rsidRDefault="001531CD" w:rsidP="00850BC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</w:rPr>
      </w:pPr>
      <w:r w:rsidRPr="00162545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Область </w:t>
      </w:r>
      <w:r w:rsidR="003B46DA" w:rsidRPr="00162545">
        <w:rPr>
          <w:rStyle w:val="FontStyle74"/>
          <w:sz w:val="28"/>
          <w:szCs w:val="28"/>
        </w:rPr>
        <w:t>профессиональной деятельности</w:t>
      </w:r>
      <w:r w:rsidR="00EF3632" w:rsidRPr="00162545">
        <w:rPr>
          <w:rStyle w:val="FontStyle74"/>
          <w:sz w:val="28"/>
          <w:szCs w:val="28"/>
        </w:rPr>
        <w:t xml:space="preserve"> выпускников специальности</w:t>
      </w:r>
      <w:r w:rsidR="00120CD8">
        <w:rPr>
          <w:rStyle w:val="FontStyle74"/>
          <w:sz w:val="28"/>
          <w:szCs w:val="28"/>
        </w:rPr>
        <w:t xml:space="preserve"> </w:t>
      </w:r>
      <w:r w:rsidR="006C4B92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6C4B92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</w:t>
      </w:r>
      <w:r w:rsidR="003C55DF" w:rsidRPr="00FE2B4B">
        <w:rPr>
          <w:rStyle w:val="FontStyle74"/>
          <w:rFonts w:eastAsia="Times New Roman" w:cs="Times New Roman"/>
          <w:sz w:val="28"/>
          <w:szCs w:val="28"/>
        </w:rPr>
        <w:t>хозяйства</w:t>
      </w:r>
      <w:r w:rsidR="00473F5D">
        <w:rPr>
          <w:rStyle w:val="FontStyle74"/>
          <w:rFonts w:eastAsia="Times New Roman" w:cs="Times New Roman"/>
          <w:sz w:val="28"/>
          <w:szCs w:val="28"/>
        </w:rPr>
        <w:t>»</w:t>
      </w:r>
      <w:r w:rsidR="00120CD8" w:rsidRPr="00120CD8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FE2B4B" w:rsidRPr="00FE2B4B">
        <w:rPr>
          <w:rStyle w:val="FontStyle74"/>
          <w:rFonts w:eastAsia="Times New Roman" w:cs="Times New Roman"/>
          <w:sz w:val="28"/>
        </w:rPr>
        <w:t>включает:</w:t>
      </w:r>
      <w:r w:rsidR="00FE2B4B">
        <w:rPr>
          <w:rStyle w:val="FontStyle74"/>
          <w:rFonts w:eastAsia="Times New Roman" w:cs="Times New Roman"/>
          <w:sz w:val="28"/>
        </w:rPr>
        <w:t xml:space="preserve"> </w:t>
      </w:r>
      <w:r w:rsidR="00FE2B4B" w:rsidRPr="00FE2B4B">
        <w:rPr>
          <w:rStyle w:val="FontStyle74"/>
          <w:rFonts w:eastAsia="Times New Roman" w:cs="Times New Roman"/>
          <w:sz w:val="28"/>
        </w:rPr>
        <w:t>обеспечение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14:paraId="7FCCA430" w14:textId="61A336CD" w:rsidR="000019CF" w:rsidRPr="000019CF" w:rsidRDefault="001531CD" w:rsidP="00850BCE">
      <w:pPr>
        <w:spacing w:after="0" w:line="240" w:lineRule="auto"/>
        <w:ind w:firstLine="708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3</w:t>
      </w:r>
      <w:r w:rsidRPr="000019CF">
        <w:rPr>
          <w:rStyle w:val="FontStyle74"/>
          <w:sz w:val="28"/>
          <w:szCs w:val="28"/>
        </w:rPr>
        <w:t>.</w:t>
      </w:r>
      <w:r w:rsidRPr="000019CF">
        <w:rPr>
          <w:rStyle w:val="FontStyle74"/>
          <w:sz w:val="28"/>
          <w:szCs w:val="28"/>
        </w:rPr>
        <w:tab/>
      </w:r>
      <w:r w:rsidR="000019CF" w:rsidRPr="000019CF">
        <w:rPr>
          <w:rStyle w:val="FontStyle74"/>
          <w:sz w:val="28"/>
          <w:szCs w:val="28"/>
        </w:rPr>
        <w:t>Объектами профессиональной деятельности выпускников являются:</w:t>
      </w:r>
    </w:p>
    <w:p w14:paraId="68C3BE25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электроустановки и приемники электрической энергии, электрические сети;</w:t>
      </w:r>
    </w:p>
    <w:p w14:paraId="38628342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автоматизированные системы сельскохозяйственной техники;</w:t>
      </w:r>
    </w:p>
    <w:p w14:paraId="36525172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14:paraId="0F0B4D6C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технологические процессы передачи электрической энергии;</w:t>
      </w:r>
    </w:p>
    <w:p w14:paraId="3FA5D4E4" w14:textId="0A05C8BA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 xml:space="preserve">−организация и управление работой специализированных подразделений сельскохозяйственных предприятий; </w:t>
      </w:r>
    </w:p>
    <w:p w14:paraId="57E5128E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первичные трудовые коллективы.</w:t>
      </w:r>
    </w:p>
    <w:p w14:paraId="7DD09AA6" w14:textId="363CE37C" w:rsidR="00D2763F" w:rsidRDefault="00E02258" w:rsidP="004C1D9A">
      <w:pPr>
        <w:shd w:val="clear" w:color="auto" w:fill="FFFFFF"/>
        <w:spacing w:after="0" w:line="240" w:lineRule="auto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0019CF">
        <w:rPr>
          <w:rStyle w:val="FontStyle74"/>
          <w:sz w:val="28"/>
          <w:szCs w:val="28"/>
        </w:rPr>
        <w:t xml:space="preserve"> </w:t>
      </w:r>
      <w:r w:rsidR="00850BCE">
        <w:rPr>
          <w:rStyle w:val="FontStyle74"/>
          <w:sz w:val="28"/>
          <w:szCs w:val="28"/>
        </w:rPr>
        <w:tab/>
      </w:r>
      <w:r w:rsidRPr="000019CF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4</w:t>
      </w:r>
      <w:r w:rsidRPr="000019CF">
        <w:rPr>
          <w:rStyle w:val="FontStyle74"/>
          <w:sz w:val="28"/>
          <w:szCs w:val="28"/>
        </w:rPr>
        <w:t>.</w:t>
      </w:r>
      <w:r w:rsidRPr="000019CF">
        <w:rPr>
          <w:rStyle w:val="FontStyle74"/>
          <w:sz w:val="28"/>
          <w:szCs w:val="28"/>
        </w:rPr>
        <w:tab/>
      </w:r>
      <w:r w:rsidR="00283F46">
        <w:rPr>
          <w:rStyle w:val="FontStyle74"/>
          <w:sz w:val="28"/>
          <w:szCs w:val="28"/>
        </w:rPr>
        <w:t>Виды профессиональной деятельности в</w:t>
      </w:r>
      <w:r w:rsidR="00BD6B29">
        <w:rPr>
          <w:rStyle w:val="FontStyle74"/>
          <w:sz w:val="28"/>
          <w:szCs w:val="28"/>
        </w:rPr>
        <w:t>ыпускник</w:t>
      </w:r>
      <w:r w:rsidR="00283F46">
        <w:rPr>
          <w:rStyle w:val="FontStyle74"/>
          <w:sz w:val="28"/>
          <w:szCs w:val="28"/>
        </w:rPr>
        <w:t>ов:</w:t>
      </w:r>
    </w:p>
    <w:p w14:paraId="3F33F46C" w14:textId="1633F8A7" w:rsidR="00D2763F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-п</w:t>
      </w:r>
      <w:r w:rsidRPr="00120CD8">
        <w:rPr>
          <w:rStyle w:val="FontStyle74"/>
          <w:rFonts w:eastAsia="Times New Roman" w:cs="Times New Roman"/>
          <w:sz w:val="28"/>
          <w:szCs w:val="28"/>
        </w:rPr>
        <w:t>р</w:t>
      </w:r>
      <w:r>
        <w:rPr>
          <w:rStyle w:val="FontStyle74"/>
          <w:rFonts w:eastAsia="Times New Roman" w:cs="Times New Roman"/>
          <w:sz w:val="28"/>
          <w:szCs w:val="28"/>
        </w:rPr>
        <w:t>оизводственно-технологическая;</w:t>
      </w:r>
    </w:p>
    <w:p w14:paraId="0BC9BB1F" w14:textId="62D6CDF2" w:rsidR="00D2763F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-организационно-управленческая;</w:t>
      </w:r>
    </w:p>
    <w:p w14:paraId="0B1D58EE" w14:textId="65A7AE5B" w:rsidR="00D2763F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-консультационная;</w:t>
      </w:r>
    </w:p>
    <w:p w14:paraId="22FABF3A" w14:textId="6CD8B30C" w:rsidR="00D2763F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-расчетно-проектная.</w:t>
      </w:r>
    </w:p>
    <w:p w14:paraId="08C1D0A3" w14:textId="0BA84137" w:rsidR="0096579B" w:rsidRPr="00CD52D9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sz w:val="28"/>
          <w:szCs w:val="28"/>
        </w:rPr>
        <w:t>15.</w:t>
      </w:r>
      <w:r w:rsidRPr="00CD52D9">
        <w:rPr>
          <w:rStyle w:val="FontStyle74"/>
          <w:sz w:val="28"/>
          <w:szCs w:val="28"/>
        </w:rPr>
        <w:tab/>
        <w:t>З</w:t>
      </w:r>
      <w:r w:rsidRPr="00CD52D9">
        <w:rPr>
          <w:rStyle w:val="FontStyle78"/>
          <w:b w:val="0"/>
          <w:bCs/>
          <w:i w:val="0"/>
          <w:iCs/>
          <w:sz w:val="28"/>
          <w:szCs w:val="28"/>
        </w:rPr>
        <w:t>адачи профессиональной деятельности</w:t>
      </w:r>
      <w:r w:rsidR="00283F46" w:rsidRPr="00CD52D9">
        <w:rPr>
          <w:rStyle w:val="FontStyle78"/>
          <w:b w:val="0"/>
          <w:bCs/>
          <w:i w:val="0"/>
          <w:iCs/>
          <w:sz w:val="28"/>
          <w:szCs w:val="28"/>
        </w:rPr>
        <w:t xml:space="preserve"> выпускников</w:t>
      </w:r>
      <w:r w:rsidRPr="00CD52D9">
        <w:rPr>
          <w:rStyle w:val="FontStyle78"/>
          <w:b w:val="0"/>
          <w:bCs/>
          <w:i w:val="0"/>
          <w:iCs/>
          <w:sz w:val="28"/>
          <w:szCs w:val="28"/>
        </w:rPr>
        <w:t xml:space="preserve">:  </w:t>
      </w:r>
      <w:r w:rsidR="0096579B" w:rsidRPr="00CD52D9">
        <w:rPr>
          <w:rStyle w:val="FontStyle74"/>
          <w:rFonts w:eastAsia="Times New Roman" w:cs="Times New Roman"/>
          <w:sz w:val="28"/>
          <w:szCs w:val="28"/>
        </w:rPr>
        <w:t xml:space="preserve">  </w:t>
      </w:r>
    </w:p>
    <w:p w14:paraId="05BC420D" w14:textId="75190E7E" w:rsidR="00283F46" w:rsidRPr="00CD52D9" w:rsidRDefault="00283F46" w:rsidP="00473F5D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rFonts w:eastAsia="Times New Roman" w:cs="Times New Roman"/>
          <w:sz w:val="28"/>
          <w:szCs w:val="28"/>
        </w:rPr>
        <w:t>- п</w:t>
      </w:r>
      <w:r w:rsidR="0096579B" w:rsidRPr="00CD52D9">
        <w:rPr>
          <w:rStyle w:val="FontStyle74"/>
          <w:rFonts w:eastAsia="Times New Roman" w:cs="Times New Roman"/>
          <w:sz w:val="28"/>
          <w:szCs w:val="28"/>
        </w:rPr>
        <w:t>р</w:t>
      </w:r>
      <w:r w:rsidRPr="00CD52D9">
        <w:rPr>
          <w:rStyle w:val="FontStyle74"/>
          <w:rFonts w:eastAsia="Times New Roman" w:cs="Times New Roman"/>
          <w:sz w:val="28"/>
          <w:szCs w:val="28"/>
        </w:rPr>
        <w:t>оизводственно–</w:t>
      </w:r>
      <w:r w:rsidR="00BD6B29" w:rsidRPr="00CD52D9">
        <w:rPr>
          <w:rStyle w:val="FontStyle74"/>
          <w:rFonts w:eastAsia="Times New Roman" w:cs="Times New Roman"/>
          <w:sz w:val="28"/>
          <w:szCs w:val="28"/>
        </w:rPr>
        <w:t>технологическая</w:t>
      </w:r>
      <w:r w:rsidRPr="00CD52D9">
        <w:rPr>
          <w:rStyle w:val="FontStyle74"/>
          <w:rFonts w:eastAsia="Times New Roman" w:cs="Times New Roman"/>
          <w:sz w:val="28"/>
          <w:szCs w:val="28"/>
        </w:rPr>
        <w:t>:</w:t>
      </w:r>
    </w:p>
    <w:p w14:paraId="41ED747F" w14:textId="77777777" w:rsidR="00283F46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 xml:space="preserve">эксплуатация и поддержание режимов работы и заданных параметров электрифицированных и автоматических систем управления технологических </w:t>
      </w:r>
      <w:r w:rsidR="00283F46" w:rsidRPr="00CD52D9">
        <w:rPr>
          <w:rFonts w:ascii="Times New Roman" w:hAnsi="Times New Roman" w:cs="Times New Roman"/>
          <w:sz w:val="28"/>
          <w:szCs w:val="28"/>
        </w:rPr>
        <w:t>процессов,</w:t>
      </w:r>
      <w:r w:rsidRPr="00CD52D9">
        <w:rPr>
          <w:rFonts w:ascii="Times New Roman" w:hAnsi="Times New Roman" w:cs="Times New Roman"/>
          <w:sz w:val="28"/>
          <w:szCs w:val="28"/>
        </w:rPr>
        <w:t xml:space="preserve"> машин и установок;</w:t>
      </w:r>
    </w:p>
    <w:p w14:paraId="5C35F1E6" w14:textId="77777777" w:rsidR="00283F46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электрооборудования, энергетических сельскохозяйственных установок, средств автоматики и связи, контрольно-измерительных приборов, микропроцессорных ср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едств и вычислительной техники; </w:t>
      </w:r>
    </w:p>
    <w:p w14:paraId="3E154B83" w14:textId="2B1C87F7" w:rsidR="00283F46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выполн</w:t>
      </w:r>
      <w:r w:rsidR="00283F46" w:rsidRPr="00CD52D9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D52D9">
        <w:rPr>
          <w:rFonts w:ascii="Times New Roman" w:hAnsi="Times New Roman" w:cs="Times New Roman"/>
          <w:sz w:val="28"/>
          <w:szCs w:val="28"/>
        </w:rPr>
        <w:t>монтаж</w:t>
      </w:r>
      <w:r w:rsidR="00283F46" w:rsidRPr="00CD52D9">
        <w:rPr>
          <w:rFonts w:ascii="Times New Roman" w:hAnsi="Times New Roman" w:cs="Times New Roman"/>
          <w:sz w:val="28"/>
          <w:szCs w:val="28"/>
        </w:rPr>
        <w:t>а и эксплуатаци</w:t>
      </w:r>
      <w:r w:rsidR="00B3148C" w:rsidRPr="00CD52D9">
        <w:rPr>
          <w:rFonts w:ascii="Times New Roman" w:hAnsi="Times New Roman" w:cs="Times New Roman"/>
          <w:sz w:val="28"/>
          <w:szCs w:val="28"/>
        </w:rPr>
        <w:t>ю</w:t>
      </w:r>
      <w:r w:rsidRPr="00CD52D9">
        <w:rPr>
          <w:rFonts w:ascii="Times New Roman" w:hAnsi="Times New Roman" w:cs="Times New Roman"/>
          <w:sz w:val="28"/>
          <w:szCs w:val="28"/>
        </w:rPr>
        <w:t xml:space="preserve"> электрооборудования и автоматических систем управления</w:t>
      </w:r>
      <w:r w:rsidR="00283F46" w:rsidRPr="00CD52D9">
        <w:rPr>
          <w:rFonts w:ascii="Times New Roman" w:hAnsi="Times New Roman" w:cs="Times New Roman"/>
          <w:sz w:val="28"/>
          <w:szCs w:val="28"/>
        </w:rPr>
        <w:t xml:space="preserve">, </w:t>
      </w:r>
      <w:r w:rsidRPr="00CD52D9">
        <w:rPr>
          <w:rFonts w:ascii="Times New Roman" w:hAnsi="Times New Roman" w:cs="Times New Roman"/>
          <w:sz w:val="28"/>
          <w:szCs w:val="28"/>
        </w:rPr>
        <w:t xml:space="preserve">воздушных линий электропередач 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и </w:t>
      </w:r>
      <w:r w:rsidR="005B1D85" w:rsidRPr="00CD52D9">
        <w:rPr>
          <w:rFonts w:ascii="Times New Roman" w:hAnsi="Times New Roman" w:cs="Times New Roman"/>
          <w:sz w:val="28"/>
          <w:szCs w:val="28"/>
        </w:rPr>
        <w:lastRenderedPageBreak/>
        <w:t>трансформаторных подстанций</w:t>
      </w:r>
      <w:r w:rsidR="00283F46" w:rsidRPr="00CD52D9">
        <w:rPr>
          <w:rFonts w:ascii="Times New Roman" w:hAnsi="Times New Roman" w:cs="Times New Roman"/>
          <w:sz w:val="28"/>
          <w:szCs w:val="28"/>
        </w:rPr>
        <w:t xml:space="preserve">, </w:t>
      </w:r>
      <w:r w:rsidRPr="00CD52D9">
        <w:rPr>
          <w:rFonts w:ascii="Times New Roman" w:hAnsi="Times New Roman" w:cs="Times New Roman"/>
          <w:sz w:val="28"/>
          <w:szCs w:val="28"/>
        </w:rPr>
        <w:t>осветительных и э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лектронагревательных установок; </w:t>
      </w:r>
    </w:p>
    <w:p w14:paraId="32AB70BA" w14:textId="77777777" w:rsidR="00283F46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поддерж</w:t>
      </w:r>
      <w:r w:rsidR="00283F46" w:rsidRPr="00CD52D9">
        <w:rPr>
          <w:rFonts w:ascii="Times New Roman" w:hAnsi="Times New Roman" w:cs="Times New Roman"/>
          <w:sz w:val="28"/>
          <w:szCs w:val="28"/>
        </w:rPr>
        <w:t xml:space="preserve">ание рабочего режима и заданных параметров </w:t>
      </w:r>
      <w:r w:rsidRPr="00CD52D9">
        <w:rPr>
          <w:rFonts w:ascii="Times New Roman" w:hAnsi="Times New Roman" w:cs="Times New Roman"/>
          <w:sz w:val="28"/>
          <w:szCs w:val="28"/>
        </w:rPr>
        <w:t>электрифицированных и автоматических систем управления технологическ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ими процессами; </w:t>
      </w:r>
    </w:p>
    <w:p w14:paraId="01E7CE9C" w14:textId="761056D3" w:rsidR="00BD6B29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 xml:space="preserve">ведение технической документации.  </w:t>
      </w:r>
    </w:p>
    <w:p w14:paraId="4D137C22" w14:textId="77777777" w:rsidR="00DE04AA" w:rsidRPr="00CD52D9" w:rsidRDefault="00DE04AA" w:rsidP="00473F5D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rFonts w:eastAsia="Times New Roman" w:cs="Times New Roman"/>
          <w:sz w:val="28"/>
          <w:szCs w:val="28"/>
        </w:rPr>
        <w:t>- о</w:t>
      </w:r>
      <w:r w:rsidR="00BD6B29" w:rsidRPr="00CD52D9">
        <w:rPr>
          <w:rStyle w:val="FontStyle74"/>
          <w:rFonts w:eastAsia="Times New Roman" w:cs="Times New Roman"/>
          <w:sz w:val="28"/>
          <w:szCs w:val="28"/>
        </w:rPr>
        <w:t>рганизационно-управленческая</w:t>
      </w:r>
      <w:r w:rsidRPr="00CD52D9">
        <w:rPr>
          <w:rStyle w:val="FontStyle74"/>
          <w:rFonts w:eastAsia="Times New Roman" w:cs="Times New Roman"/>
          <w:sz w:val="28"/>
          <w:szCs w:val="28"/>
        </w:rPr>
        <w:t>:</w:t>
      </w:r>
    </w:p>
    <w:p w14:paraId="33211C79" w14:textId="77777777" w:rsidR="00DE04AA" w:rsidRPr="00CD52D9" w:rsidRDefault="00DE04AA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о</w:t>
      </w:r>
      <w:r w:rsidR="00BD6B29" w:rsidRPr="00CD52D9">
        <w:rPr>
          <w:rFonts w:ascii="Times New Roman" w:hAnsi="Times New Roman" w:cs="Times New Roman"/>
          <w:sz w:val="28"/>
          <w:szCs w:val="28"/>
        </w:rPr>
        <w:t>существл</w:t>
      </w:r>
      <w:r w:rsidRPr="00CD52D9">
        <w:rPr>
          <w:rFonts w:ascii="Times New Roman" w:hAnsi="Times New Roman" w:cs="Times New Roman"/>
          <w:sz w:val="28"/>
          <w:szCs w:val="28"/>
        </w:rPr>
        <w:t xml:space="preserve">ение </w:t>
      </w:r>
      <w:r w:rsidR="00BD6B29" w:rsidRPr="00CD52D9">
        <w:rPr>
          <w:rFonts w:ascii="Times New Roman" w:hAnsi="Times New Roman" w:cs="Times New Roman"/>
          <w:sz w:val="28"/>
          <w:szCs w:val="28"/>
        </w:rPr>
        <w:t>надзор</w:t>
      </w:r>
      <w:r w:rsidRPr="00CD52D9">
        <w:rPr>
          <w:rFonts w:ascii="Times New Roman" w:hAnsi="Times New Roman" w:cs="Times New Roman"/>
          <w:sz w:val="28"/>
          <w:szCs w:val="28"/>
        </w:rPr>
        <w:t>а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Pr="00CD52D9">
        <w:rPr>
          <w:rFonts w:ascii="Times New Roman" w:hAnsi="Times New Roman" w:cs="Times New Roman"/>
          <w:sz w:val="28"/>
          <w:szCs w:val="28"/>
        </w:rPr>
        <w:t>я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за состоянием и эксплуатацией электрооборудования и автоматизированных систем сельскохозяйственной техники;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AE593" w14:textId="2C4DE81B" w:rsidR="008C0843" w:rsidRPr="00CD52D9" w:rsidRDefault="00BD6B29" w:rsidP="008C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организация работы коллектива, принятие обос</w:t>
      </w:r>
      <w:r w:rsidR="008C0843" w:rsidRPr="00CD52D9">
        <w:rPr>
          <w:rFonts w:ascii="Times New Roman" w:hAnsi="Times New Roman" w:cs="Times New Roman"/>
          <w:sz w:val="28"/>
          <w:szCs w:val="28"/>
        </w:rPr>
        <w:t>нованных управленческих решений и</w:t>
      </w:r>
      <w:r w:rsidRPr="00CD52D9">
        <w:rPr>
          <w:rFonts w:ascii="Times New Roman" w:hAnsi="Times New Roman" w:cs="Times New Roman"/>
          <w:sz w:val="28"/>
          <w:szCs w:val="28"/>
        </w:rPr>
        <w:t xml:space="preserve"> </w:t>
      </w:r>
      <w:r w:rsidR="008C0843" w:rsidRPr="00CD52D9">
        <w:rPr>
          <w:rFonts w:ascii="Times New Roman" w:hAnsi="Times New Roman" w:cs="Times New Roman"/>
          <w:sz w:val="28"/>
          <w:szCs w:val="28"/>
        </w:rPr>
        <w:t xml:space="preserve">выбор оптимальных решений при планировании </w:t>
      </w:r>
      <w:r w:rsidR="00B3148C" w:rsidRPr="00CD52D9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8C0843" w:rsidRPr="00CD52D9">
        <w:rPr>
          <w:rFonts w:ascii="Times New Roman" w:hAnsi="Times New Roman" w:cs="Times New Roman"/>
          <w:sz w:val="28"/>
          <w:szCs w:val="28"/>
        </w:rPr>
        <w:t xml:space="preserve">работ в условиях нестандартных ситуаций; </w:t>
      </w:r>
    </w:p>
    <w:p w14:paraId="4F3495FA" w14:textId="00CC412E" w:rsidR="00BD6B29" w:rsidRPr="00CD52D9" w:rsidRDefault="00BD6B29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 xml:space="preserve">участие в оценке экономической эффективности производственной деятельности; </w:t>
      </w:r>
    </w:p>
    <w:p w14:paraId="04EDDCED" w14:textId="77777777" w:rsidR="00DE04AA" w:rsidRPr="00CD52D9" w:rsidRDefault="00BD6B29" w:rsidP="00DE04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оформл</w:t>
      </w:r>
      <w:r w:rsidR="00DE04AA" w:rsidRPr="00CD52D9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D52D9">
        <w:rPr>
          <w:rFonts w:ascii="Times New Roman" w:hAnsi="Times New Roman" w:cs="Times New Roman"/>
          <w:sz w:val="28"/>
          <w:szCs w:val="28"/>
        </w:rPr>
        <w:t>пл</w:t>
      </w:r>
      <w:r w:rsidR="005B1D85" w:rsidRPr="00CD52D9">
        <w:rPr>
          <w:rFonts w:ascii="Times New Roman" w:hAnsi="Times New Roman" w:cs="Times New Roman"/>
          <w:sz w:val="28"/>
          <w:szCs w:val="28"/>
        </w:rPr>
        <w:t>анов</w:t>
      </w:r>
      <w:r w:rsidR="00DE04AA" w:rsidRPr="00CD52D9">
        <w:rPr>
          <w:rFonts w:ascii="Times New Roman" w:hAnsi="Times New Roman" w:cs="Times New Roman"/>
          <w:sz w:val="28"/>
          <w:szCs w:val="28"/>
        </w:rPr>
        <w:t>ой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 и отчетн</w:t>
      </w:r>
      <w:r w:rsidR="00DE04AA" w:rsidRPr="00CD52D9">
        <w:rPr>
          <w:rFonts w:ascii="Times New Roman" w:hAnsi="Times New Roman" w:cs="Times New Roman"/>
          <w:sz w:val="28"/>
          <w:szCs w:val="28"/>
        </w:rPr>
        <w:t>ой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E04AA" w:rsidRPr="00CD52D9">
        <w:rPr>
          <w:rFonts w:ascii="Times New Roman" w:hAnsi="Times New Roman" w:cs="Times New Roman"/>
          <w:sz w:val="28"/>
          <w:szCs w:val="28"/>
        </w:rPr>
        <w:t>и</w:t>
      </w:r>
      <w:r w:rsidR="005B1D85" w:rsidRPr="00CD52D9">
        <w:rPr>
          <w:rFonts w:ascii="Times New Roman" w:hAnsi="Times New Roman" w:cs="Times New Roman"/>
          <w:sz w:val="28"/>
          <w:szCs w:val="28"/>
        </w:rPr>
        <w:t>;</w:t>
      </w:r>
    </w:p>
    <w:p w14:paraId="2F085A42" w14:textId="77777777" w:rsidR="00DE04AA" w:rsidRPr="00CD52D9" w:rsidRDefault="00BD6B29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осуществл</w:t>
      </w:r>
      <w:r w:rsidR="00DE04AA" w:rsidRPr="00CD52D9">
        <w:rPr>
          <w:rFonts w:ascii="Times New Roman" w:hAnsi="Times New Roman" w:cs="Times New Roman"/>
          <w:sz w:val="28"/>
          <w:szCs w:val="28"/>
        </w:rPr>
        <w:t>ение</w:t>
      </w:r>
      <w:r w:rsidRPr="00CD52D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E04AA" w:rsidRPr="00CD52D9">
        <w:rPr>
          <w:rFonts w:ascii="Times New Roman" w:hAnsi="Times New Roman" w:cs="Times New Roman"/>
          <w:sz w:val="28"/>
          <w:szCs w:val="28"/>
        </w:rPr>
        <w:t>я</w:t>
      </w:r>
      <w:r w:rsidRPr="00CD52D9">
        <w:rPr>
          <w:rFonts w:ascii="Times New Roman" w:hAnsi="Times New Roman" w:cs="Times New Roman"/>
          <w:sz w:val="28"/>
          <w:szCs w:val="28"/>
        </w:rPr>
        <w:t xml:space="preserve"> за соблюдением правил безопасности труда при выполнении работ;</w:t>
      </w:r>
    </w:p>
    <w:p w14:paraId="1444C4CA" w14:textId="77777777" w:rsidR="00DE04AA" w:rsidRPr="00CD52D9" w:rsidRDefault="00BD6B29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разраб</w:t>
      </w:r>
      <w:r w:rsidR="00DE04AA" w:rsidRPr="00CD52D9">
        <w:rPr>
          <w:rFonts w:ascii="Times New Roman" w:hAnsi="Times New Roman" w:cs="Times New Roman"/>
          <w:sz w:val="28"/>
          <w:szCs w:val="28"/>
        </w:rPr>
        <w:t xml:space="preserve">отка </w:t>
      </w:r>
      <w:r w:rsidRPr="00CD52D9">
        <w:rPr>
          <w:rFonts w:ascii="Times New Roman" w:hAnsi="Times New Roman" w:cs="Times New Roman"/>
          <w:sz w:val="28"/>
          <w:szCs w:val="28"/>
        </w:rPr>
        <w:t>и реализ</w:t>
      </w:r>
      <w:r w:rsidR="00DE04AA" w:rsidRPr="00CD52D9">
        <w:rPr>
          <w:rFonts w:ascii="Times New Roman" w:hAnsi="Times New Roman" w:cs="Times New Roman"/>
          <w:sz w:val="28"/>
          <w:szCs w:val="28"/>
        </w:rPr>
        <w:t>ация мероприятий</w:t>
      </w:r>
      <w:r w:rsidRPr="00CD52D9">
        <w:rPr>
          <w:rFonts w:ascii="Times New Roman" w:hAnsi="Times New Roman" w:cs="Times New Roman"/>
          <w:sz w:val="28"/>
          <w:szCs w:val="28"/>
        </w:rPr>
        <w:t xml:space="preserve"> по бесперебойному электроснабжению сельскохозяйственных предприятий; </w:t>
      </w:r>
    </w:p>
    <w:p w14:paraId="4E472874" w14:textId="7E43E88A" w:rsidR="00BD6B29" w:rsidRPr="00CD52D9" w:rsidRDefault="00DE04AA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D6B29" w:rsidRPr="00CD52D9">
        <w:rPr>
          <w:rFonts w:ascii="Times New Roman" w:hAnsi="Times New Roman" w:cs="Times New Roman"/>
          <w:sz w:val="28"/>
          <w:szCs w:val="28"/>
        </w:rPr>
        <w:t>электробезопасност</w:t>
      </w:r>
      <w:r w:rsidRPr="00CD52D9">
        <w:rPr>
          <w:rFonts w:ascii="Times New Roman" w:hAnsi="Times New Roman" w:cs="Times New Roman"/>
          <w:sz w:val="28"/>
          <w:szCs w:val="28"/>
        </w:rPr>
        <w:t>и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и соблюд</w:t>
      </w:r>
      <w:r w:rsidRPr="00CD52D9">
        <w:rPr>
          <w:rFonts w:ascii="Times New Roman" w:hAnsi="Times New Roman" w:cs="Times New Roman"/>
          <w:sz w:val="28"/>
          <w:szCs w:val="28"/>
        </w:rPr>
        <w:t>ение экологических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Pr="00CD52D9">
        <w:rPr>
          <w:rFonts w:ascii="Times New Roman" w:hAnsi="Times New Roman" w:cs="Times New Roman"/>
          <w:sz w:val="28"/>
          <w:szCs w:val="28"/>
        </w:rPr>
        <w:t>й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, </w:t>
      </w:r>
      <w:r w:rsidRPr="00CD52D9">
        <w:rPr>
          <w:rFonts w:ascii="Times New Roman" w:hAnsi="Times New Roman" w:cs="Times New Roman"/>
          <w:sz w:val="28"/>
          <w:szCs w:val="28"/>
        </w:rPr>
        <w:t>включая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утилизацию и ликвидацию отходов электрического хозяйства. </w:t>
      </w:r>
    </w:p>
    <w:p w14:paraId="5B48AEE7" w14:textId="77777777" w:rsidR="00DE04AA" w:rsidRPr="00CD52D9" w:rsidRDefault="00DE04AA" w:rsidP="00473F5D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rFonts w:eastAsia="Times New Roman" w:cs="Times New Roman"/>
          <w:sz w:val="28"/>
          <w:szCs w:val="28"/>
        </w:rPr>
        <w:t>- к</w:t>
      </w:r>
      <w:r w:rsidR="00BD6B29" w:rsidRPr="00CD52D9">
        <w:rPr>
          <w:rStyle w:val="FontStyle74"/>
          <w:rFonts w:eastAsia="Times New Roman" w:cs="Times New Roman"/>
          <w:sz w:val="28"/>
          <w:szCs w:val="28"/>
        </w:rPr>
        <w:t>онсультационная</w:t>
      </w:r>
      <w:r w:rsidRPr="00CD52D9">
        <w:rPr>
          <w:rStyle w:val="FontStyle74"/>
          <w:rFonts w:eastAsia="Times New Roman" w:cs="Times New Roman"/>
          <w:sz w:val="28"/>
          <w:szCs w:val="28"/>
        </w:rPr>
        <w:t>:</w:t>
      </w:r>
    </w:p>
    <w:p w14:paraId="458044D5" w14:textId="77777777" w:rsidR="00DE04AA" w:rsidRPr="00CD52D9" w:rsidRDefault="00BD6B29" w:rsidP="00DE0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оказа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ние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й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по различным проблемам и задачам по электрификации и авто</w:t>
      </w:r>
      <w:r w:rsidR="008B357B" w:rsidRPr="00CD52D9">
        <w:rPr>
          <w:rFonts w:ascii="Times New Roman" w:hAnsi="Times New Roman" w:cs="Times New Roman"/>
          <w:bCs/>
          <w:sz w:val="28"/>
          <w:szCs w:val="28"/>
        </w:rPr>
        <w:t xml:space="preserve">матизации сельского хозяйства; </w:t>
      </w:r>
    </w:p>
    <w:p w14:paraId="47DC14FB" w14:textId="2A937043" w:rsidR="00BD6B29" w:rsidRPr="00CD52D9" w:rsidRDefault="00BD6B29" w:rsidP="00DE0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оказа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ние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й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по вопросам анализа производственно-хозяйственной деятельности энергетических предприятий.</w:t>
      </w:r>
    </w:p>
    <w:p w14:paraId="61AC4E8B" w14:textId="77777777" w:rsidR="00DE04AA" w:rsidRPr="00CD52D9" w:rsidRDefault="00DE04AA" w:rsidP="00473F5D">
      <w:pPr>
        <w:spacing w:after="0" w:line="240" w:lineRule="auto"/>
        <w:ind w:firstLine="691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rFonts w:eastAsia="Times New Roman" w:cs="Times New Roman"/>
          <w:sz w:val="28"/>
          <w:szCs w:val="28"/>
        </w:rPr>
        <w:t>- р</w:t>
      </w:r>
      <w:r w:rsidR="00BD6B29" w:rsidRPr="00CD52D9">
        <w:rPr>
          <w:rStyle w:val="FontStyle74"/>
          <w:rFonts w:eastAsia="Times New Roman" w:cs="Times New Roman"/>
          <w:sz w:val="28"/>
          <w:szCs w:val="28"/>
        </w:rPr>
        <w:t>асчетно-проектная</w:t>
      </w:r>
      <w:r w:rsidRPr="00CD52D9">
        <w:rPr>
          <w:rStyle w:val="FontStyle74"/>
          <w:rFonts w:eastAsia="Times New Roman" w:cs="Times New Roman"/>
          <w:sz w:val="28"/>
          <w:szCs w:val="28"/>
        </w:rPr>
        <w:t>:</w:t>
      </w:r>
    </w:p>
    <w:p w14:paraId="05729BBC" w14:textId="77777777" w:rsidR="00DE04AA" w:rsidRPr="00CD52D9" w:rsidRDefault="00BD6B29" w:rsidP="00DE04A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оформл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ение конструкторской и технической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документации в соответствии с действующими нормативными документами;</w:t>
      </w:r>
      <w:r w:rsidR="008B357B" w:rsidRPr="00CD52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74AE56" w14:textId="77777777" w:rsidR="00DE04AA" w:rsidRPr="00CD52D9" w:rsidRDefault="00DE04AA" w:rsidP="00DE04A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>нормативной и справочной литератур</w:t>
      </w:r>
      <w:r w:rsidRPr="00CD52D9">
        <w:rPr>
          <w:rFonts w:ascii="Times New Roman" w:hAnsi="Times New Roman" w:cs="Times New Roman"/>
          <w:bCs/>
          <w:sz w:val="28"/>
          <w:szCs w:val="28"/>
        </w:rPr>
        <w:t>ы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при разработке проектов по электрификации и автоматизации сельскохозяйственных объектов;</w:t>
      </w:r>
    </w:p>
    <w:p w14:paraId="4FB1DB82" w14:textId="77777777" w:rsidR="00DE04AA" w:rsidRPr="00CD52D9" w:rsidRDefault="00BD6B29" w:rsidP="00DE04A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использова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ние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средств вычислительной техники в решении задач в </w:t>
      </w:r>
      <w:r w:rsidR="008B357B" w:rsidRPr="00CD52D9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деятельности; </w:t>
      </w:r>
    </w:p>
    <w:p w14:paraId="587F78CA" w14:textId="75BF1742" w:rsidR="00BD6B29" w:rsidRPr="00CD52D9" w:rsidRDefault="00DE04AA" w:rsidP="00DE04A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расчёт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основны</w:t>
      </w:r>
      <w:r w:rsidRPr="00CD52D9">
        <w:rPr>
          <w:rFonts w:ascii="Times New Roman" w:hAnsi="Times New Roman" w:cs="Times New Roman"/>
          <w:bCs/>
          <w:sz w:val="28"/>
          <w:szCs w:val="28"/>
        </w:rPr>
        <w:t>х технико-экономических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Pr="00CD52D9">
        <w:rPr>
          <w:rFonts w:ascii="Times New Roman" w:hAnsi="Times New Roman" w:cs="Times New Roman"/>
          <w:bCs/>
          <w:sz w:val="28"/>
          <w:szCs w:val="28"/>
        </w:rPr>
        <w:t>ей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>, оценива</w:t>
      </w:r>
      <w:r w:rsidRPr="00CD52D9">
        <w:rPr>
          <w:rFonts w:ascii="Times New Roman" w:hAnsi="Times New Roman" w:cs="Times New Roman"/>
          <w:bCs/>
          <w:sz w:val="28"/>
          <w:szCs w:val="28"/>
        </w:rPr>
        <w:t>ние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эффективност</w:t>
      </w:r>
      <w:r w:rsidRPr="00CD52D9">
        <w:rPr>
          <w:rFonts w:ascii="Times New Roman" w:hAnsi="Times New Roman" w:cs="Times New Roman"/>
          <w:bCs/>
          <w:sz w:val="28"/>
          <w:szCs w:val="28"/>
        </w:rPr>
        <w:t>и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производственной деятельности, анализ и оцен</w:t>
      </w:r>
      <w:r w:rsidRPr="00CD52D9">
        <w:rPr>
          <w:rFonts w:ascii="Times New Roman" w:hAnsi="Times New Roman" w:cs="Times New Roman"/>
          <w:bCs/>
          <w:sz w:val="28"/>
          <w:szCs w:val="28"/>
        </w:rPr>
        <w:t>ка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2D9">
        <w:rPr>
          <w:rFonts w:ascii="Times New Roman" w:hAnsi="Times New Roman" w:cs="Times New Roman"/>
          <w:bCs/>
          <w:sz w:val="28"/>
          <w:szCs w:val="28"/>
        </w:rPr>
        <w:t>состояния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техники безопасности и выполн</w:t>
      </w:r>
      <w:r w:rsidRPr="00CD52D9">
        <w:rPr>
          <w:rFonts w:ascii="Times New Roman" w:hAnsi="Times New Roman" w:cs="Times New Roman"/>
          <w:bCs/>
          <w:sz w:val="28"/>
          <w:szCs w:val="28"/>
        </w:rPr>
        <w:t>ение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Pr="00CD52D9">
        <w:rPr>
          <w:rFonts w:ascii="Times New Roman" w:hAnsi="Times New Roman" w:cs="Times New Roman"/>
          <w:bCs/>
          <w:sz w:val="28"/>
          <w:szCs w:val="28"/>
        </w:rPr>
        <w:t>й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экологической безопасности и охраны окружающей среды.</w:t>
      </w:r>
    </w:p>
    <w:p w14:paraId="2B5F8700" w14:textId="7493DC8E" w:rsidR="00EF3632" w:rsidRPr="000019CF" w:rsidRDefault="00E02258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19CF">
        <w:rPr>
          <w:rFonts w:ascii="Times New Roman" w:hAnsi="Times New Roman" w:cs="Times New Roman"/>
          <w:sz w:val="28"/>
          <w:szCs w:val="28"/>
        </w:rPr>
        <w:t>1</w:t>
      </w:r>
      <w:r w:rsidR="00FF250D">
        <w:rPr>
          <w:rFonts w:ascii="Times New Roman" w:hAnsi="Times New Roman" w:cs="Times New Roman"/>
          <w:sz w:val="28"/>
          <w:szCs w:val="28"/>
        </w:rPr>
        <w:t>6</w:t>
      </w:r>
      <w:r w:rsidRPr="000019CF">
        <w:rPr>
          <w:rFonts w:ascii="Times New Roman" w:hAnsi="Times New Roman" w:cs="Times New Roman"/>
          <w:sz w:val="28"/>
          <w:szCs w:val="28"/>
        </w:rPr>
        <w:t>.</w:t>
      </w:r>
      <w:r w:rsidRPr="000019CF">
        <w:rPr>
          <w:rFonts w:ascii="Times New Roman" w:hAnsi="Times New Roman" w:cs="Times New Roman"/>
          <w:sz w:val="28"/>
          <w:szCs w:val="28"/>
        </w:rPr>
        <w:tab/>
      </w:r>
      <w:r w:rsidR="00EF3632" w:rsidRPr="000019CF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6C4B92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6C4B92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0019CF" w:rsidRPr="000019CF">
        <w:rPr>
          <w:rStyle w:val="FontStyle74"/>
          <w:sz w:val="28"/>
          <w:szCs w:val="28"/>
        </w:rPr>
        <w:t>Электрификация и автоматизация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0019CF">
        <w:rPr>
          <w:rStyle w:val="FontStyle74"/>
          <w:sz w:val="28"/>
          <w:szCs w:val="28"/>
        </w:rPr>
        <w:t>,</w:t>
      </w:r>
      <w:r w:rsidR="00861232" w:rsidRPr="000019CF">
        <w:rPr>
          <w:rFonts w:ascii="Times New Roman" w:hAnsi="Times New Roman" w:cs="Times New Roman"/>
          <w:sz w:val="28"/>
          <w:szCs w:val="28"/>
        </w:rPr>
        <w:t xml:space="preserve"> </w:t>
      </w:r>
      <w:r w:rsidR="00615A17" w:rsidRPr="000019CF">
        <w:rPr>
          <w:rFonts w:ascii="Times New Roman" w:hAnsi="Times New Roman" w:cs="Times New Roman"/>
          <w:sz w:val="28"/>
          <w:szCs w:val="28"/>
        </w:rPr>
        <w:t>подготовлен:</w:t>
      </w:r>
      <w:r w:rsidR="002D0FDF" w:rsidRPr="0000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AE717" w14:textId="13E2CD8A" w:rsidR="00EF3632" w:rsidRPr="000019CF" w:rsidRDefault="00EF3632" w:rsidP="003467AD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019CF">
        <w:rPr>
          <w:rFonts w:ascii="Times New Roman" w:hAnsi="Times New Roman" w:cs="Times New Roman"/>
          <w:sz w:val="28"/>
          <w:szCs w:val="28"/>
        </w:rPr>
        <w:lastRenderedPageBreak/>
        <w:t>- к освоению основной образовательной программы высшего профессионального образования;</w:t>
      </w:r>
      <w:r w:rsidR="002D0FDF" w:rsidRPr="0000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CA0DD" w14:textId="003162D3" w:rsidR="0096579B" w:rsidRPr="002D0FDF" w:rsidRDefault="00EF3632" w:rsidP="0096579B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19CF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DE04AA">
        <w:rPr>
          <w:rFonts w:ascii="Times New Roman" w:hAnsi="Times New Roman" w:cs="Times New Roman"/>
          <w:sz w:val="28"/>
          <w:szCs w:val="28"/>
        </w:rPr>
        <w:t xml:space="preserve"> (</w:t>
      </w:r>
      <w:r w:rsidR="006C4B92">
        <w:rPr>
          <w:rFonts w:ascii="Times New Roman" w:hAnsi="Times New Roman" w:cs="Times New Roman"/>
          <w:sz w:val="28"/>
          <w:szCs w:val="28"/>
        </w:rPr>
        <w:t xml:space="preserve">610300 </w:t>
      </w:r>
      <w:r w:rsidR="00DE04AA">
        <w:rPr>
          <w:rFonts w:ascii="Times New Roman" w:hAnsi="Times New Roman" w:cs="Times New Roman"/>
          <w:sz w:val="28"/>
          <w:szCs w:val="28"/>
        </w:rPr>
        <w:t xml:space="preserve">– </w:t>
      </w:r>
      <w:r w:rsidR="00473F5D">
        <w:rPr>
          <w:rFonts w:ascii="Times New Roman" w:hAnsi="Times New Roman" w:cs="Times New Roman"/>
          <w:sz w:val="28"/>
          <w:szCs w:val="28"/>
        </w:rPr>
        <w:t>«</w:t>
      </w:r>
      <w:r w:rsidR="006C4B92">
        <w:rPr>
          <w:rFonts w:ascii="Times New Roman" w:hAnsi="Times New Roman" w:cs="Times New Roman"/>
          <w:sz w:val="28"/>
          <w:szCs w:val="28"/>
        </w:rPr>
        <w:t>Агроинженерия</w:t>
      </w:r>
      <w:r w:rsidR="00473F5D">
        <w:rPr>
          <w:rFonts w:ascii="Times New Roman" w:hAnsi="Times New Roman" w:cs="Times New Roman"/>
          <w:sz w:val="28"/>
          <w:szCs w:val="28"/>
        </w:rPr>
        <w:t>»</w:t>
      </w:r>
      <w:r w:rsidR="00DE04AA">
        <w:rPr>
          <w:rFonts w:ascii="Times New Roman" w:hAnsi="Times New Roman" w:cs="Times New Roman"/>
          <w:sz w:val="28"/>
          <w:szCs w:val="28"/>
        </w:rPr>
        <w:t>, 640000 –</w:t>
      </w:r>
      <w:r w:rsidR="006C4B92" w:rsidRPr="006C4B92">
        <w:rPr>
          <w:rFonts w:ascii="Times New Roman" w:hAnsi="Times New Roman" w:cs="Times New Roman"/>
          <w:sz w:val="28"/>
          <w:szCs w:val="28"/>
        </w:rPr>
        <w:t xml:space="preserve"> </w:t>
      </w:r>
      <w:r w:rsidR="00473F5D">
        <w:rPr>
          <w:rFonts w:ascii="Times New Roman" w:hAnsi="Times New Roman" w:cs="Times New Roman"/>
          <w:sz w:val="28"/>
          <w:szCs w:val="28"/>
        </w:rPr>
        <w:t>«</w:t>
      </w:r>
      <w:r w:rsidR="00DE04AA">
        <w:rPr>
          <w:rFonts w:ascii="Times New Roman" w:hAnsi="Times New Roman" w:cs="Times New Roman"/>
          <w:sz w:val="28"/>
          <w:szCs w:val="28"/>
        </w:rPr>
        <w:t>Энергетика и электроэнергетика</w:t>
      </w:r>
      <w:r w:rsidR="00473F5D">
        <w:rPr>
          <w:rFonts w:ascii="Times New Roman" w:hAnsi="Times New Roman" w:cs="Times New Roman"/>
          <w:sz w:val="28"/>
          <w:szCs w:val="28"/>
        </w:rPr>
        <w:t>»</w:t>
      </w:r>
      <w:r w:rsidR="00EB5327">
        <w:rPr>
          <w:rFonts w:ascii="Times New Roman" w:hAnsi="Times New Roman" w:cs="Times New Roman"/>
          <w:sz w:val="28"/>
          <w:szCs w:val="28"/>
        </w:rPr>
        <w:t>,</w:t>
      </w:r>
      <w:r w:rsidR="0096579B">
        <w:rPr>
          <w:rFonts w:ascii="Times New Roman" w:hAnsi="Times New Roman" w:cs="Times New Roman"/>
          <w:sz w:val="28"/>
          <w:szCs w:val="28"/>
        </w:rPr>
        <w:t xml:space="preserve"> </w:t>
      </w:r>
      <w:r w:rsidR="003D6436">
        <w:rPr>
          <w:rFonts w:ascii="Times New Roman" w:hAnsi="Times New Roman" w:cs="Times New Roman"/>
          <w:sz w:val="28"/>
          <w:szCs w:val="28"/>
        </w:rPr>
        <w:t xml:space="preserve">640200 </w:t>
      </w:r>
      <w:r w:rsidR="00473F5D">
        <w:rPr>
          <w:rFonts w:ascii="Times New Roman" w:hAnsi="Times New Roman" w:cs="Times New Roman"/>
          <w:sz w:val="28"/>
          <w:szCs w:val="28"/>
        </w:rPr>
        <w:t>–</w:t>
      </w:r>
      <w:r w:rsidR="003D6436">
        <w:rPr>
          <w:rFonts w:ascii="Times New Roman" w:hAnsi="Times New Roman" w:cs="Times New Roman"/>
          <w:sz w:val="28"/>
          <w:szCs w:val="28"/>
        </w:rPr>
        <w:t xml:space="preserve"> </w:t>
      </w:r>
      <w:r w:rsidR="00473F5D">
        <w:rPr>
          <w:rFonts w:ascii="Times New Roman" w:hAnsi="Times New Roman" w:cs="Times New Roman"/>
          <w:sz w:val="28"/>
          <w:szCs w:val="28"/>
        </w:rPr>
        <w:t>«Электроэнерге</w:t>
      </w:r>
      <w:r w:rsidR="003D6436">
        <w:rPr>
          <w:rFonts w:ascii="Times New Roman" w:hAnsi="Times New Roman" w:cs="Times New Roman"/>
          <w:sz w:val="28"/>
          <w:szCs w:val="28"/>
        </w:rPr>
        <w:t>тика и электротехника</w:t>
      </w:r>
      <w:r w:rsidR="00473F5D">
        <w:rPr>
          <w:rFonts w:ascii="Times New Roman" w:hAnsi="Times New Roman" w:cs="Times New Roman"/>
          <w:sz w:val="28"/>
          <w:szCs w:val="28"/>
        </w:rPr>
        <w:t>»</w:t>
      </w:r>
      <w:r w:rsidR="00DE04AA">
        <w:rPr>
          <w:rFonts w:ascii="Times New Roman" w:hAnsi="Times New Roman" w:cs="Times New Roman"/>
          <w:sz w:val="28"/>
          <w:szCs w:val="28"/>
        </w:rPr>
        <w:t>).</w:t>
      </w:r>
      <w:r w:rsidR="0096579B">
        <w:rPr>
          <w:rFonts w:ascii="Times New Roman" w:hAnsi="Times New Roman" w:cs="Times New Roman"/>
          <w:sz w:val="28"/>
          <w:szCs w:val="28"/>
        </w:rPr>
        <w:t xml:space="preserve"> </w:t>
      </w:r>
      <w:r w:rsidR="003D6436">
        <w:rPr>
          <w:rFonts w:ascii="Times New Roman" w:hAnsi="Times New Roman" w:cs="Times New Roman"/>
          <w:sz w:val="28"/>
          <w:szCs w:val="28"/>
        </w:rPr>
        <w:t xml:space="preserve"> </w:t>
      </w:r>
      <w:r w:rsidR="0096579B"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C27FA" w14:textId="77777777" w:rsidR="0042261D" w:rsidRPr="00162545" w:rsidRDefault="0042261D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BE178A" w:rsidRDefault="00D5777F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color w:val="FF0000"/>
          <w:sz w:val="28"/>
          <w:szCs w:val="28"/>
        </w:rPr>
      </w:pPr>
      <w:r w:rsidRPr="0057797A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57797A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57797A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162545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3E51CB33" w:rsidR="00EF3632" w:rsidRPr="00162545" w:rsidRDefault="00E02258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615A17"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E84ABD" w:rsidRPr="00162545">
        <w:rPr>
          <w:rStyle w:val="FontStyle74"/>
          <w:sz w:val="28"/>
          <w:szCs w:val="28"/>
        </w:rPr>
        <w:t xml:space="preserve">. </w:t>
      </w:r>
      <w:r w:rsidR="00E84AB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16254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162545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162545">
        <w:rPr>
          <w:rStyle w:val="FontStyle74"/>
          <w:sz w:val="28"/>
          <w:szCs w:val="28"/>
        </w:rPr>
        <w:t>по специальности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162545" w:rsidRDefault="00615A17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обязаны ежегодно обновлять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162545">
        <w:rPr>
          <w:rStyle w:val="FontStyle74"/>
          <w:sz w:val="28"/>
          <w:szCs w:val="28"/>
        </w:rPr>
        <w:t xml:space="preserve">в соответствии </w:t>
      </w:r>
      <w:r w:rsidR="001B2CAE">
        <w:rPr>
          <w:rStyle w:val="FontStyle74"/>
          <w:sz w:val="28"/>
          <w:szCs w:val="28"/>
          <w:lang w:val="ky-KG"/>
        </w:rPr>
        <w:t xml:space="preserve">с </w:t>
      </w:r>
      <w:r w:rsidR="00EF3632" w:rsidRPr="00162545">
        <w:rPr>
          <w:rStyle w:val="FontStyle74"/>
          <w:sz w:val="28"/>
          <w:szCs w:val="28"/>
        </w:rPr>
        <w:t>рекомендаци</w:t>
      </w:r>
      <w:r w:rsidR="00BE4F0E" w:rsidRPr="00162545">
        <w:rPr>
          <w:rStyle w:val="FontStyle74"/>
          <w:sz w:val="28"/>
          <w:szCs w:val="28"/>
        </w:rPr>
        <w:t>ями</w:t>
      </w:r>
      <w:r w:rsidR="00EF3632" w:rsidRPr="00162545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>
        <w:rPr>
          <w:rStyle w:val="FontStyle74"/>
          <w:sz w:val="28"/>
          <w:szCs w:val="28"/>
          <w:lang w:val="ky-KG"/>
        </w:rPr>
        <w:t>ми</w:t>
      </w:r>
      <w:r w:rsidR="00EF3632" w:rsidRPr="00162545">
        <w:rPr>
          <w:rStyle w:val="FontStyle74"/>
          <w:sz w:val="28"/>
          <w:szCs w:val="28"/>
        </w:rPr>
        <w:t>ся:</w:t>
      </w:r>
    </w:p>
    <w:p w14:paraId="2ABB376E" w14:textId="521176B5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0303DFFD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46B4A568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0B062B6B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162545">
        <w:rPr>
          <w:rStyle w:val="FontStyle74"/>
          <w:sz w:val="28"/>
          <w:szCs w:val="28"/>
          <w:lang w:val="ky-KG"/>
        </w:rPr>
        <w:t>организац</w:t>
      </w:r>
      <w:r w:rsidRPr="00162545">
        <w:rPr>
          <w:rStyle w:val="FontStyle74"/>
          <w:sz w:val="28"/>
          <w:szCs w:val="28"/>
        </w:rPr>
        <w:t>иями;</w:t>
      </w:r>
    </w:p>
    <w:p w14:paraId="710B6146" w14:textId="06BC6EAF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5C9FC007" w14:textId="4288EE9F" w:rsidR="00EF3632" w:rsidRPr="00162545" w:rsidRDefault="00E02258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lastRenderedPageBreak/>
        <w:t>1</w:t>
      </w:r>
      <w:r w:rsidR="00FF250D">
        <w:rPr>
          <w:rStyle w:val="FontStyle74"/>
          <w:sz w:val="28"/>
          <w:szCs w:val="28"/>
        </w:rPr>
        <w:t>8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162545">
        <w:rPr>
          <w:rStyle w:val="FontStyle74"/>
          <w:sz w:val="28"/>
          <w:szCs w:val="28"/>
        </w:rPr>
        <w:t>и</w:t>
      </w:r>
      <w:r w:rsidR="00EF3632" w:rsidRPr="00162545">
        <w:rPr>
          <w:rStyle w:val="FontStyle74"/>
          <w:sz w:val="28"/>
          <w:szCs w:val="28"/>
        </w:rPr>
        <w:t xml:space="preserve">. </w:t>
      </w:r>
    </w:p>
    <w:p w14:paraId="7796A149" w14:textId="2F3332F3" w:rsidR="00EF3632" w:rsidRPr="00162545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162545">
        <w:rPr>
          <w:rStyle w:val="FontStyle74"/>
          <w:sz w:val="28"/>
          <w:szCs w:val="28"/>
        </w:rPr>
        <w:t xml:space="preserve">установленной </w:t>
      </w:r>
      <w:r w:rsidR="00615A17" w:rsidRPr="00162545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162545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 xml:space="preserve"> </w:t>
      </w:r>
    </w:p>
    <w:p w14:paraId="68B65811" w14:textId="77777777" w:rsidR="00EF3632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14:paraId="68A862E5" w14:textId="284E5393" w:rsidR="00473F5D" w:rsidRPr="00896CA5" w:rsidRDefault="00473F5D" w:rsidP="00473F5D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896CA5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</w:t>
      </w:r>
      <w:r w:rsidR="00156589">
        <w:rPr>
          <w:sz w:val="28"/>
          <w:szCs w:val="28"/>
          <w:shd w:val="clear" w:color="auto" w:fill="FFFFFF"/>
        </w:rPr>
        <w:t>;</w:t>
      </w:r>
      <w:r w:rsidR="001F0C2B" w:rsidRPr="00896CA5">
        <w:rPr>
          <w:sz w:val="28"/>
          <w:szCs w:val="28"/>
          <w:shd w:val="clear" w:color="auto" w:fill="FFFFFF"/>
        </w:rPr>
        <w:t xml:space="preserve"> защита выпускной квалификационной работы или</w:t>
      </w:r>
      <w:r w:rsidRPr="00896CA5">
        <w:rPr>
          <w:sz w:val="28"/>
          <w:szCs w:val="28"/>
          <w:shd w:val="clear" w:color="auto" w:fill="FFFFFF"/>
        </w:rPr>
        <w:t xml:space="preserve"> итоговый междисциплинарный экза</w:t>
      </w:r>
      <w:r w:rsidR="001F0C2B" w:rsidRPr="00896CA5">
        <w:rPr>
          <w:sz w:val="28"/>
          <w:szCs w:val="28"/>
          <w:shd w:val="clear" w:color="auto" w:fill="FFFFFF"/>
        </w:rPr>
        <w:t>мен по специальн</w:t>
      </w:r>
      <w:r w:rsidR="00156589">
        <w:rPr>
          <w:sz w:val="28"/>
          <w:szCs w:val="28"/>
          <w:shd w:val="clear" w:color="auto" w:fill="FFFFFF"/>
        </w:rPr>
        <w:t>ости</w:t>
      </w:r>
      <w:r w:rsidRPr="00896CA5">
        <w:rPr>
          <w:sz w:val="28"/>
          <w:szCs w:val="28"/>
          <w:shd w:val="clear" w:color="auto" w:fill="FFFFFF"/>
        </w:rPr>
        <w:t xml:space="preserve">. </w:t>
      </w:r>
      <w:r w:rsidR="001F0C2B" w:rsidRPr="00896CA5">
        <w:rPr>
          <w:sz w:val="28"/>
          <w:szCs w:val="28"/>
          <w:shd w:val="clear" w:color="auto" w:fill="FFFFFF"/>
        </w:rPr>
        <w:t xml:space="preserve">  </w:t>
      </w:r>
    </w:p>
    <w:p w14:paraId="01A8E2C4" w14:textId="19940DE1" w:rsidR="00473F5D" w:rsidRPr="00473F5D" w:rsidRDefault="00473F5D" w:rsidP="00473F5D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4"/>
        </w:rPr>
      </w:pPr>
      <w:r w:rsidRPr="00896CA5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14:paraId="365D6968" w14:textId="5F6F9488" w:rsidR="00EF3632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162545">
        <w:rPr>
          <w:rStyle w:val="FontStyle74"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162545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162545">
        <w:rPr>
          <w:rStyle w:val="FontStyle74"/>
          <w:sz w:val="28"/>
          <w:szCs w:val="28"/>
        </w:rPr>
        <w:t>.</w:t>
      </w:r>
    </w:p>
    <w:p w14:paraId="2E571AD6" w14:textId="45FE8674" w:rsidR="00E02258" w:rsidRPr="00162545" w:rsidRDefault="00FF250D" w:rsidP="00B5454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</w:t>
      </w:r>
      <w:r w:rsidR="00E02258" w:rsidRPr="00162545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При разработке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162545">
        <w:rPr>
          <w:rStyle w:val="FontStyle74"/>
          <w:sz w:val="28"/>
          <w:szCs w:val="28"/>
        </w:rPr>
        <w:t>образовательной организации</w:t>
      </w:r>
      <w:r w:rsidR="00615A17" w:rsidRPr="00162545">
        <w:rPr>
          <w:rStyle w:val="FontStyle74"/>
          <w:sz w:val="28"/>
          <w:szCs w:val="28"/>
        </w:rPr>
        <w:t>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E02258" w:rsidRPr="00162545">
        <w:rPr>
          <w:rStyle w:val="FontStyle74"/>
          <w:sz w:val="28"/>
          <w:szCs w:val="28"/>
        </w:rPr>
        <w:t>:</w:t>
      </w:r>
    </w:p>
    <w:p w14:paraId="419880BE" w14:textId="77777777" w:rsidR="007C3CCF" w:rsidRPr="00162545" w:rsidRDefault="00E02258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сформировать </w:t>
      </w:r>
      <w:r w:rsidR="00D5777F" w:rsidRPr="00162545">
        <w:rPr>
          <w:rStyle w:val="FontStyle74"/>
          <w:sz w:val="28"/>
          <w:szCs w:val="28"/>
        </w:rPr>
        <w:t xml:space="preserve">свою </w:t>
      </w:r>
      <w:r w:rsidR="007C3CCF" w:rsidRPr="00162545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создать условия, необходимые для </w:t>
      </w:r>
      <w:r w:rsidRPr="00162545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0980C91D" w:rsidR="00EF3632" w:rsidRPr="00162545" w:rsidRDefault="00156589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EF3632" w:rsidRPr="0016254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0D112921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2</w:t>
      </w:r>
      <w:r w:rsidR="00FF250D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162545">
        <w:rPr>
          <w:rStyle w:val="FontStyle74"/>
          <w:sz w:val="28"/>
          <w:szCs w:val="28"/>
        </w:rPr>
        <w:t>цикла дисциплин</w:t>
      </w:r>
      <w:r w:rsidR="00EF3632" w:rsidRPr="00162545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>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14:paraId="7F6B987E" w14:textId="41CD3F9F" w:rsidR="005612E4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1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5612E4" w:rsidRPr="00162545">
        <w:rPr>
          <w:rStyle w:val="FontStyle74"/>
          <w:sz w:val="28"/>
          <w:szCs w:val="28"/>
        </w:rPr>
        <w:t>:</w:t>
      </w:r>
    </w:p>
    <w:p w14:paraId="2A46A890" w14:textId="17957E25" w:rsidR="00EF3632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162545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14:paraId="0BEF067E" w14:textId="640B70DD" w:rsidR="00EF3632" w:rsidRPr="00162545" w:rsidRDefault="007C3CCF" w:rsidP="00936CE6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162545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5E36AEAA" w:rsidR="007C3CCF" w:rsidRPr="00162545" w:rsidRDefault="007C3CCF" w:rsidP="00936CE6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3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84ABD" w:rsidRPr="00162545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162545">
        <w:rPr>
          <w:rStyle w:val="FontStyle74"/>
          <w:sz w:val="28"/>
          <w:szCs w:val="28"/>
        </w:rPr>
        <w:t>,</w:t>
      </w:r>
      <w:r w:rsidR="00D5777F" w:rsidRPr="00162545">
        <w:rPr>
          <w:rStyle w:val="FontStyle74"/>
          <w:sz w:val="28"/>
          <w:szCs w:val="28"/>
        </w:rPr>
        <w:t xml:space="preserve"> предусмотренные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1B2CAE">
        <w:rPr>
          <w:rStyle w:val="FontStyle74"/>
          <w:sz w:val="28"/>
          <w:szCs w:val="28"/>
          <w:lang w:val="ky-KG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1B2CAE">
        <w:rPr>
          <w:rStyle w:val="FontStyle74"/>
          <w:sz w:val="28"/>
          <w:szCs w:val="28"/>
          <w:lang w:val="ky-KG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14:paraId="0BCACE97" w14:textId="1B7F7BDA" w:rsidR="00EF3632" w:rsidRPr="00162545" w:rsidRDefault="00BE340B" w:rsidP="00936CE6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4</w:t>
      </w:r>
      <w:r w:rsidRPr="00162545">
        <w:rPr>
          <w:rStyle w:val="FontStyle74"/>
          <w:sz w:val="28"/>
          <w:szCs w:val="28"/>
        </w:rPr>
        <w:t>.</w:t>
      </w:r>
      <w:r w:rsidR="00D9647D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4CEAB721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5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14:paraId="427EE394" w14:textId="7B318259" w:rsidR="00E84ABD" w:rsidRPr="00162545" w:rsidRDefault="00EF3632" w:rsidP="00E84ABD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162545">
        <w:rPr>
          <w:rStyle w:val="FontStyle74"/>
          <w:sz w:val="28"/>
          <w:szCs w:val="28"/>
        </w:rPr>
        <w:t>Государственным образовательным стандартом</w:t>
      </w:r>
      <w:r w:rsidRPr="00162545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162545">
        <w:rPr>
          <w:rStyle w:val="FontStyle74"/>
          <w:sz w:val="28"/>
          <w:szCs w:val="28"/>
          <w:lang w:val="ky-KG"/>
        </w:rPr>
        <w:t xml:space="preserve">не </w:t>
      </w:r>
      <w:r w:rsidR="005224CA" w:rsidRPr="00162545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162545">
        <w:rPr>
          <w:rStyle w:val="FontStyle74"/>
          <w:sz w:val="28"/>
          <w:szCs w:val="28"/>
        </w:rPr>
        <w:t>60</w:t>
      </w:r>
      <w:r w:rsidRPr="00162545">
        <w:rPr>
          <w:rStyle w:val="FontStyle74"/>
          <w:sz w:val="28"/>
          <w:szCs w:val="28"/>
        </w:rPr>
        <w:t xml:space="preserve"> </w:t>
      </w:r>
      <w:r w:rsidR="008B4548" w:rsidRPr="00162545">
        <w:rPr>
          <w:rStyle w:val="FontStyle74"/>
          <w:sz w:val="28"/>
          <w:szCs w:val="28"/>
        </w:rPr>
        <w:t>% общего</w:t>
      </w:r>
      <w:r w:rsidRPr="00162545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14:paraId="1AFF80FE" w14:textId="14A66E8B" w:rsidR="00E84ABD" w:rsidRPr="00162545" w:rsidRDefault="00FF250D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26</w:t>
      </w:r>
      <w:r w:rsidR="009D71D3"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14:paraId="1A93A65B" w14:textId="172824D4" w:rsidR="00E84ABD" w:rsidRPr="00162545" w:rsidRDefault="009D71D3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42261D" w:rsidRPr="00162545">
        <w:rPr>
          <w:rStyle w:val="FontStyle74"/>
          <w:sz w:val="28"/>
          <w:szCs w:val="28"/>
        </w:rPr>
        <w:t>При заочной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форме обучения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студенту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должна </w:t>
      </w:r>
      <w:r w:rsidR="00936CE6" w:rsidRPr="00162545">
        <w:rPr>
          <w:rStyle w:val="FontStyle74"/>
          <w:sz w:val="28"/>
          <w:szCs w:val="28"/>
        </w:rPr>
        <w:t>быть обеспечена</w:t>
      </w:r>
      <w:r w:rsidR="00D5777F" w:rsidRPr="00162545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14:paraId="06FBAC18" w14:textId="135094FD" w:rsidR="00EF3632" w:rsidRPr="00162545" w:rsidRDefault="003610D4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8</w:t>
      </w:r>
      <w:r w:rsidR="009D71D3"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14:paraId="0005B95D" w14:textId="77777777" w:rsidR="00EF3632" w:rsidRPr="00162545" w:rsidRDefault="00EF3632" w:rsidP="008E795B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E3AEA41" w14:textId="77777777" w:rsidR="00EB5327" w:rsidRDefault="00D5777F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4"/>
          <w:b/>
          <w:sz w:val="28"/>
          <w:szCs w:val="28"/>
        </w:rPr>
        <w:lastRenderedPageBreak/>
        <w:t xml:space="preserve">Глава 5. </w:t>
      </w:r>
      <w:r w:rsidR="00EF3632" w:rsidRPr="00162545">
        <w:rPr>
          <w:rStyle w:val="FontStyle74"/>
          <w:b/>
          <w:sz w:val="28"/>
          <w:szCs w:val="28"/>
        </w:rPr>
        <w:t>Требования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162545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162545">
        <w:rPr>
          <w:rStyle w:val="FontStyle75"/>
          <w:rFonts w:eastAsiaTheme="minorEastAsia"/>
          <w:bCs/>
          <w:sz w:val="28"/>
          <w:szCs w:val="28"/>
        </w:rPr>
        <w:t>е</w:t>
      </w:r>
    </w:p>
    <w:p w14:paraId="12B923BC" w14:textId="77777777" w:rsidR="0065411A" w:rsidRDefault="0065411A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3B32B82" w14:textId="57214AE4" w:rsidR="006B71D0" w:rsidRPr="00AA676C" w:rsidRDefault="00B43CF6" w:rsidP="008149EA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  <w:r w:rsidRPr="008149EA">
        <w:rPr>
          <w:rStyle w:val="FontStyle74"/>
          <w:sz w:val="28"/>
          <w:szCs w:val="28"/>
        </w:rPr>
        <w:t>29.</w:t>
      </w:r>
      <w:r w:rsidR="008149EA" w:rsidRPr="008149EA">
        <w:rPr>
          <w:rStyle w:val="FontStyle74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>Выпускник по специальности</w:t>
      </w:r>
      <w:r w:rsidR="00AA676C">
        <w:rPr>
          <w:rStyle w:val="FontStyle74"/>
          <w:sz w:val="28"/>
          <w:szCs w:val="28"/>
        </w:rPr>
        <w:t xml:space="preserve"> </w:t>
      </w:r>
      <w:r w:rsidR="008149EA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8149EA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8149EA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AA676C">
        <w:rPr>
          <w:rStyle w:val="FontStyle74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 xml:space="preserve">в соответствии с целями </w:t>
      </w:r>
      <w:r w:rsidR="006B71D0" w:rsidRPr="006B71D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6B71D0">
        <w:rPr>
          <w:rStyle w:val="FontStyle74"/>
          <w:sz w:val="28"/>
          <w:szCs w:val="28"/>
        </w:rPr>
        <w:t xml:space="preserve"> и задачами профессиональ</w:t>
      </w:r>
      <w:r w:rsidR="00200AC0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6B71D0">
        <w:rPr>
          <w:rStyle w:val="FontStyle74"/>
          <w:sz w:val="28"/>
          <w:szCs w:val="28"/>
        </w:rPr>
        <w:t>п</w:t>
      </w:r>
      <w:r w:rsidR="008149EA">
        <w:rPr>
          <w:rStyle w:val="FontStyle74"/>
          <w:sz w:val="28"/>
          <w:szCs w:val="28"/>
          <w:lang w:val="ky-KG"/>
        </w:rPr>
        <w:t>унктах 1</w:t>
      </w:r>
      <w:r w:rsidR="00D9647D">
        <w:rPr>
          <w:rStyle w:val="FontStyle74"/>
          <w:sz w:val="28"/>
          <w:szCs w:val="28"/>
          <w:lang w:val="ky-KG"/>
        </w:rPr>
        <w:t>1</w:t>
      </w:r>
      <w:r w:rsidR="008149EA">
        <w:rPr>
          <w:rStyle w:val="FontStyle74"/>
          <w:sz w:val="28"/>
          <w:szCs w:val="28"/>
          <w:lang w:val="ky-KG"/>
        </w:rPr>
        <w:t xml:space="preserve"> и 15</w:t>
      </w:r>
      <w:r w:rsidR="006B71D0" w:rsidRPr="006B71D0">
        <w:rPr>
          <w:rStyle w:val="FontStyle74"/>
          <w:color w:val="FF0000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18F433B2" w14:textId="13DB0EFA" w:rsidR="00EB5327" w:rsidRPr="00E3268C" w:rsidRDefault="006B71D0" w:rsidP="00EB5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71D0">
        <w:rPr>
          <w:rStyle w:val="FontStyle74"/>
          <w:sz w:val="28"/>
          <w:szCs w:val="28"/>
          <w:lang w:val="ky-KG"/>
        </w:rPr>
        <w:tab/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>а) о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бщими</w:t>
      </w:r>
      <w:r w:rsidR="00B43CF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FD2F64D" w14:textId="40BB6D6D" w:rsidR="000F2A84" w:rsidRPr="006B71D0" w:rsidRDefault="00EB5327" w:rsidP="00D96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ОК1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0F2A84"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41186A22" w14:textId="2CAB583F" w:rsidR="000F2A84" w:rsidRPr="006B71D0" w:rsidRDefault="00EB5327" w:rsidP="00D96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ОК2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 w:rsidRPr="00AE449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F2A84"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</w:t>
      </w:r>
      <w:r w:rsidR="00493959">
        <w:rPr>
          <w:rFonts w:ascii="Times New Roman" w:hAnsi="Times New Roman" w:cs="Times New Roman"/>
          <w:sz w:val="28"/>
          <w:szCs w:val="28"/>
        </w:rPr>
        <w:t>ть инициативу и ответственность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68089404" w14:textId="77EE467A" w:rsidR="00EB5327" w:rsidRPr="00EB5327" w:rsidRDefault="00EB5327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ОК3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E4499"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</w:t>
      </w:r>
      <w:r w:rsidR="00493959">
        <w:rPr>
          <w:rFonts w:ascii="Times New Roman" w:hAnsi="Times New Roman" w:cs="Times New Roman"/>
          <w:sz w:val="28"/>
          <w:szCs w:val="28"/>
        </w:rPr>
        <w:t>нального и личностного развития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CC35B3" w14:textId="663C1815" w:rsidR="000F2A84" w:rsidRPr="006B71D0" w:rsidRDefault="00EB5327" w:rsidP="00D96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ОК4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и</w:t>
      </w:r>
      <w:r w:rsidR="00AE4499"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</w:t>
      </w:r>
      <w:r w:rsidR="00493959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6300B0E2" w14:textId="5D8C4749" w:rsidR="00EB5327" w:rsidRPr="00EB5327" w:rsidRDefault="00EB5327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ОК5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у</w:t>
      </w:r>
      <w:r w:rsidR="00AE4499"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</w:t>
      </w:r>
      <w:r w:rsidR="00493959">
        <w:rPr>
          <w:rFonts w:ascii="Times New Roman" w:hAnsi="Times New Roman" w:cs="Times New Roman"/>
          <w:sz w:val="28"/>
          <w:szCs w:val="28"/>
        </w:rPr>
        <w:t>ством, клиентами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1A2634EA" w14:textId="7AB674A5" w:rsidR="000F2A84" w:rsidRPr="006B71D0" w:rsidRDefault="00EB5327" w:rsidP="00D96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ОК6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б</w:t>
      </w:r>
      <w:r w:rsidR="00AE4499"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</w:t>
      </w:r>
      <w:r w:rsidR="00493959">
        <w:rPr>
          <w:rFonts w:ascii="Times New Roman" w:hAnsi="Times New Roman" w:cs="Times New Roman"/>
          <w:sz w:val="28"/>
          <w:szCs w:val="28"/>
        </w:rPr>
        <w:t>за результат выполнения заданий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655C08A0" w14:textId="31539A18" w:rsidR="000F2A84" w:rsidRPr="006B71D0" w:rsidRDefault="00EB5327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ОК7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у</w:t>
      </w:r>
      <w:r w:rsidR="00AE4499" w:rsidRPr="006B71D0">
        <w:rPr>
          <w:rFonts w:ascii="Times New Roman" w:hAnsi="Times New Roman" w:cs="Times New Roman"/>
          <w:sz w:val="28"/>
          <w:szCs w:val="28"/>
        </w:rPr>
        <w:t xml:space="preserve">правлять собственным личностным и профессиональным развитием, адаптироваться к изменениям условий труда и технологий </w:t>
      </w:r>
      <w:r w:rsidR="00493959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16519FB8" w14:textId="6F4B556B" w:rsidR="000F2A84" w:rsidRPr="006B71D0" w:rsidRDefault="00EB5327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ОК8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3268C">
        <w:rPr>
          <w:rFonts w:ascii="Times New Roman" w:hAnsi="Times New Roman" w:cs="Times New Roman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б</w:t>
      </w:r>
      <w:r w:rsidR="00AE4499"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="00AE4499"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коллективами.</w:t>
      </w:r>
      <w:r w:rsidR="00AE4499" w:rsidRPr="00AE4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0E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EF0C203" w14:textId="07756A32" w:rsidR="00EB5327" w:rsidRPr="00E3268C" w:rsidRDefault="000F2A84" w:rsidP="00D96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71D0">
        <w:rPr>
          <w:rStyle w:val="FontStyle78"/>
          <w:rFonts w:cs="Times New Roman"/>
          <w:b w:val="0"/>
          <w:bCs/>
          <w:iCs/>
          <w:sz w:val="28"/>
          <w:szCs w:val="28"/>
        </w:rPr>
        <w:tab/>
      </w:r>
      <w:r w:rsidR="003859CF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>) профессиональными,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соответствующими основным видам профессиональной деятельности:</w:t>
      </w:r>
    </w:p>
    <w:p w14:paraId="754FF12F" w14:textId="2644FE38" w:rsidR="00EB5327" w:rsidRPr="00E3268C" w:rsidRDefault="00D9647D" w:rsidP="00473F5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3268C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производственно-технологической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16E4A145" w14:textId="2F65863D" w:rsidR="00EB5327" w:rsidRPr="00EB5327" w:rsidRDefault="00473F5D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эксплуатация и поддержание режимов работы и заданных параметров электрифицированных и автоматических систем управле</w:t>
      </w:r>
      <w:r w:rsidR="00D9647D">
        <w:rPr>
          <w:rFonts w:ascii="Times New Roman" w:hAnsi="Times New Roman" w:cs="Times New Roman"/>
          <w:sz w:val="28"/>
          <w:szCs w:val="28"/>
        </w:rPr>
        <w:t xml:space="preserve">ния технологических процессов, </w:t>
      </w:r>
      <w:r w:rsidR="00493959">
        <w:rPr>
          <w:rFonts w:ascii="Times New Roman" w:hAnsi="Times New Roman" w:cs="Times New Roman"/>
          <w:sz w:val="28"/>
          <w:szCs w:val="28"/>
        </w:rPr>
        <w:t>машин и установок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5C0B9E05" w14:textId="4B82464A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электрооборудования, энергетических сельскохозяйственных установок, средств автоматики и связи, контрольно-измерительных приборов, микропроцессорных с</w:t>
      </w:r>
      <w:r w:rsidR="00493959">
        <w:rPr>
          <w:rFonts w:ascii="Times New Roman" w:hAnsi="Times New Roman" w:cs="Times New Roman"/>
          <w:sz w:val="28"/>
          <w:szCs w:val="28"/>
        </w:rPr>
        <w:t>редств и вычислительной техники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CAF36" w14:textId="33491BAC" w:rsidR="00EB5327" w:rsidRPr="00EB5327" w:rsidRDefault="00473F5D" w:rsidP="008C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выполнять монтаж электрооборудования и автоматических систем управления; выполнять монтаж воздушных линий электропередач</w:t>
      </w:r>
      <w:r w:rsidR="008C0843">
        <w:rPr>
          <w:rFonts w:ascii="Times New Roman" w:hAnsi="Times New Roman" w:cs="Times New Roman"/>
          <w:sz w:val="28"/>
          <w:szCs w:val="28"/>
        </w:rPr>
        <w:t xml:space="preserve"> и трансформаторных подстанций; </w:t>
      </w:r>
      <w:r w:rsidR="00EB5327" w:rsidRPr="008C0843">
        <w:rPr>
          <w:rFonts w:ascii="Times New Roman" w:hAnsi="Times New Roman" w:cs="Times New Roman"/>
          <w:sz w:val="28"/>
          <w:szCs w:val="28"/>
        </w:rPr>
        <w:t>выполнять монтаж и эксплуатацию осветительных и электронагревательных установок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3D4A7625" w14:textId="12670B40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4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поддерживать режимы работы и заданные параметры электрифицированных и автоматических систем управления технологическими процессами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A346E0" w14:textId="2A3D5174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ве</w:t>
      </w:r>
      <w:r w:rsidR="00493959">
        <w:rPr>
          <w:rFonts w:ascii="Times New Roman" w:hAnsi="Times New Roman" w:cs="Times New Roman"/>
          <w:sz w:val="28"/>
          <w:szCs w:val="28"/>
        </w:rPr>
        <w:t>дение технической документации.</w:t>
      </w:r>
    </w:p>
    <w:p w14:paraId="4EE2EC9F" w14:textId="103DF256" w:rsidR="00EB5327" w:rsidRPr="00E3268C" w:rsidRDefault="00D9647D" w:rsidP="00473F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организационно-управленческ</w:t>
      </w:r>
      <w:r w:rsidR="00E3268C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 w:rsidR="00E3268C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29C6327" w14:textId="7F71B1A4" w:rsidR="00EB5327" w:rsidRPr="00EB5327" w:rsidRDefault="00473F5D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6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осуществлять надзор и контроль за состоянием и эксплуатацией электрооборудования и автоматизированных систем сельскохозяйственной техники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7494D5BC" w14:textId="1835A59E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7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организация работы коллектива, принятие обоснованных управленческих решений; планирование и организация производственных работ; выбор оптимальных решений при планировании работ в </w:t>
      </w:r>
      <w:r w:rsidR="00493959">
        <w:rPr>
          <w:rFonts w:ascii="Times New Roman" w:hAnsi="Times New Roman" w:cs="Times New Roman"/>
          <w:sz w:val="28"/>
          <w:szCs w:val="28"/>
        </w:rPr>
        <w:t>условиях нестандартных ситуаций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0CD89632" w14:textId="1957C4BA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8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осуществление контроля качества выполняемых работ; участие в оценке экономической эффективности</w:t>
      </w:r>
      <w:r w:rsidR="00493959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6C06AA3E" w14:textId="19511B30" w:rsidR="00EB5327" w:rsidRPr="00EB5327" w:rsidRDefault="00A42020" w:rsidP="00D96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оформлять п</w:t>
      </w:r>
      <w:r w:rsidR="00493959">
        <w:rPr>
          <w:rFonts w:ascii="Times New Roman" w:hAnsi="Times New Roman" w:cs="Times New Roman"/>
          <w:sz w:val="28"/>
          <w:szCs w:val="28"/>
        </w:rPr>
        <w:t>лановую и отчетную документацию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4EC083" w14:textId="4FF53A9B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10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правил безопасности труда при выполнении работ</w:t>
      </w:r>
      <w:r w:rsidR="0000637A">
        <w:rPr>
          <w:rFonts w:ascii="Times New Roman" w:hAnsi="Times New Roman" w:cs="Times New Roman"/>
          <w:sz w:val="28"/>
          <w:szCs w:val="28"/>
        </w:rPr>
        <w:t xml:space="preserve"> и разрабатывать </w:t>
      </w:r>
      <w:r w:rsidR="00EB5327" w:rsidRPr="00EB5327">
        <w:rPr>
          <w:rFonts w:ascii="Times New Roman" w:hAnsi="Times New Roman" w:cs="Times New Roman"/>
          <w:sz w:val="28"/>
          <w:szCs w:val="28"/>
        </w:rPr>
        <w:t>мероприятия по бесперебойному электроснабжению сельскохозяйственных предприятий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323C3B35" w14:textId="21943187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00637A">
        <w:rPr>
          <w:rFonts w:ascii="Times New Roman" w:hAnsi="Times New Roman" w:cs="Times New Roman"/>
          <w:sz w:val="28"/>
          <w:szCs w:val="28"/>
        </w:rPr>
        <w:t>11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обеспечивать электробезопасность и соблюдать экологические ограничения, предусматривать утилизацию и ликвидацию отходов электрического хозяйства.</w:t>
      </w:r>
    </w:p>
    <w:p w14:paraId="4BB81D05" w14:textId="163FFFFB" w:rsidR="00EB5327" w:rsidRPr="00E3268C" w:rsidRDefault="00D9647D" w:rsidP="00473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консультационн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3567F98" w14:textId="40814506" w:rsidR="0000637A" w:rsidRPr="003F25C4" w:rsidRDefault="00473F5D" w:rsidP="00006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C4">
        <w:rPr>
          <w:rFonts w:ascii="Times New Roman" w:hAnsi="Times New Roman" w:cs="Times New Roman"/>
          <w:bCs/>
          <w:sz w:val="28"/>
          <w:szCs w:val="28"/>
        </w:rPr>
        <w:t>ПК</w:t>
      </w:r>
      <w:r w:rsidR="00EB5327" w:rsidRPr="003F25C4">
        <w:rPr>
          <w:rFonts w:ascii="Times New Roman" w:hAnsi="Times New Roman" w:cs="Times New Roman"/>
          <w:bCs/>
          <w:sz w:val="28"/>
          <w:szCs w:val="28"/>
        </w:rPr>
        <w:t>1</w:t>
      </w:r>
      <w:r w:rsidR="0000637A" w:rsidRPr="003F25C4">
        <w:rPr>
          <w:rFonts w:ascii="Times New Roman" w:hAnsi="Times New Roman" w:cs="Times New Roman"/>
          <w:bCs/>
          <w:sz w:val="28"/>
          <w:szCs w:val="28"/>
        </w:rPr>
        <w:t>2</w:t>
      </w:r>
      <w:r w:rsidR="00D9647D" w:rsidRPr="003F25C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B5327" w:rsidRPr="003F2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662" w:rsidRPr="003F25C4">
        <w:rPr>
          <w:rFonts w:ascii="Times New Roman" w:hAnsi="Times New Roman" w:cs="Times New Roman"/>
          <w:bCs/>
          <w:sz w:val="28"/>
          <w:szCs w:val="28"/>
        </w:rPr>
        <w:t xml:space="preserve">анализировать производственно-хозяйственных деятельностей энергетических предприятий и </w:t>
      </w:r>
      <w:r w:rsidR="00EB5327" w:rsidRPr="003F25C4">
        <w:rPr>
          <w:rFonts w:ascii="Times New Roman" w:hAnsi="Times New Roman" w:cs="Times New Roman"/>
          <w:bCs/>
          <w:sz w:val="28"/>
          <w:szCs w:val="28"/>
        </w:rPr>
        <w:t>оказать ко</w:t>
      </w:r>
      <w:r w:rsidR="003F25C4">
        <w:rPr>
          <w:rFonts w:ascii="Times New Roman" w:hAnsi="Times New Roman" w:cs="Times New Roman"/>
          <w:bCs/>
          <w:sz w:val="28"/>
          <w:szCs w:val="28"/>
        </w:rPr>
        <w:t xml:space="preserve">нсультации по различным задачам </w:t>
      </w:r>
      <w:r w:rsidR="00EB5327" w:rsidRPr="003F25C4">
        <w:rPr>
          <w:rFonts w:ascii="Times New Roman" w:hAnsi="Times New Roman" w:cs="Times New Roman"/>
          <w:bCs/>
          <w:sz w:val="28"/>
          <w:szCs w:val="28"/>
        </w:rPr>
        <w:t>электрификации и ав</w:t>
      </w:r>
      <w:r w:rsidR="0000637A" w:rsidRPr="003F25C4">
        <w:rPr>
          <w:rFonts w:ascii="Times New Roman" w:hAnsi="Times New Roman" w:cs="Times New Roman"/>
          <w:bCs/>
          <w:sz w:val="28"/>
          <w:szCs w:val="28"/>
        </w:rPr>
        <w:t>томатизации сельского хозяйства</w:t>
      </w:r>
      <w:r w:rsidR="00922662" w:rsidRPr="003F25C4">
        <w:rPr>
          <w:rFonts w:ascii="Times New Roman" w:hAnsi="Times New Roman" w:cs="Times New Roman"/>
          <w:bCs/>
          <w:sz w:val="28"/>
          <w:szCs w:val="28"/>
        </w:rPr>
        <w:t>.</w:t>
      </w:r>
      <w:r w:rsidR="0000637A" w:rsidRPr="003F25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78F79" w14:textId="5C7916D4" w:rsidR="00EB5327" w:rsidRPr="00E3268C" w:rsidRDefault="00D9647D" w:rsidP="000063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расчетно-проектн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1457D912" w14:textId="6ADB98FA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00637A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оформлять конструкторскую и техническую документации в соответствии с действ</w:t>
      </w:r>
      <w:r w:rsidR="00493959">
        <w:rPr>
          <w:rFonts w:ascii="Times New Roman" w:hAnsi="Times New Roman" w:cs="Times New Roman"/>
          <w:bCs/>
          <w:color w:val="000000"/>
          <w:sz w:val="28"/>
          <w:szCs w:val="28"/>
        </w:rPr>
        <w:t>ующими нормативными документами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092F3F4A" w14:textId="7CD4D230" w:rsidR="00EB5327" w:rsidRPr="00EB5327" w:rsidRDefault="00A42020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00637A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пользоваться нормативной и справочной литературой при разработке проектов по электрификации и автоматизаци</w:t>
      </w:r>
      <w:r w:rsidR="00493959">
        <w:rPr>
          <w:rFonts w:ascii="Times New Roman" w:hAnsi="Times New Roman" w:cs="Times New Roman"/>
          <w:bCs/>
          <w:color w:val="000000"/>
          <w:sz w:val="28"/>
          <w:szCs w:val="28"/>
        </w:rPr>
        <w:t>и сельскохозяйственных объектов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9BB2C0" w14:textId="405D9239" w:rsidR="00EB5327" w:rsidRPr="00EB5327" w:rsidRDefault="00A42020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00637A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использовать средства вычислительной техники в решении задач </w:t>
      </w:r>
      <w:r w:rsidR="00493959">
        <w:rPr>
          <w:rFonts w:ascii="Times New Roman" w:hAnsi="Times New Roman" w:cs="Times New Roman"/>
          <w:bCs/>
          <w:color w:val="000000"/>
          <w:sz w:val="28"/>
          <w:szCs w:val="28"/>
        </w:rPr>
        <w:t>в профессиональной деятельности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256AC9" w14:textId="60BF6ED8" w:rsidR="00EB5327" w:rsidRDefault="00A42020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00637A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рассчитывать основные технико-экономические показатели, оценивать эффективность производственной деятельности, анализировать и оценивать состояние техники безопасности и выполнять требования экологической безопасности и охраны окружающей среды.</w:t>
      </w:r>
      <w:r w:rsidR="00140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FF07D23" w14:textId="02B190BC" w:rsidR="00EF3632" w:rsidRPr="008149EA" w:rsidRDefault="008149EA" w:rsidP="008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30. </w:t>
      </w:r>
      <w:r w:rsidR="0045274E" w:rsidRPr="008149E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96333" w:rsidRPr="008149EA">
        <w:rPr>
          <w:rFonts w:ascii="Times New Roman" w:hAnsi="Times New Roman" w:cs="Times New Roman"/>
          <w:bCs/>
          <w:color w:val="000000"/>
          <w:sz w:val="28"/>
          <w:szCs w:val="28"/>
        </w:rPr>
        <w:t>сновная профессиональная</w:t>
      </w:r>
      <w:r w:rsidR="00EA5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образовательная</w:t>
      </w:r>
      <w:r w:rsidR="00996333" w:rsidRPr="00814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среднего профессионального образования</w:t>
      </w:r>
      <w:r w:rsidR="00EF3632" w:rsidRPr="00814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F4750D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</w:rPr>
      </w:pPr>
      <w:r w:rsidRPr="00F4750D">
        <w:rPr>
          <w:sz w:val="28"/>
          <w:szCs w:val="28"/>
        </w:rPr>
        <w:t>1) о</w:t>
      </w:r>
      <w:r w:rsidR="00EF3632" w:rsidRPr="00F4750D">
        <w:rPr>
          <w:sz w:val="28"/>
          <w:szCs w:val="28"/>
        </w:rPr>
        <w:t>бщегуманитарный цикл;</w:t>
      </w:r>
    </w:p>
    <w:p w14:paraId="54A7A797" w14:textId="13E91FD1" w:rsidR="00EF3632" w:rsidRPr="00162545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Default="004760C0" w:rsidP="004760C0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0DD89DC8" w14:textId="2D4FDD9E" w:rsidR="00D9647D" w:rsidRPr="00162545" w:rsidRDefault="00D9647D" w:rsidP="00D9647D">
      <w:pPr>
        <w:pStyle w:val="Style19"/>
        <w:widowControl/>
        <w:shd w:val="clear" w:color="auto" w:fill="FFFFFF" w:themeFill="background1"/>
        <w:spacing w:line="240" w:lineRule="auto"/>
        <w:ind w:firstLine="0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и разделов:</w:t>
      </w:r>
    </w:p>
    <w:p w14:paraId="435DD7C9" w14:textId="59462BA8" w:rsidR="00EF3632" w:rsidRPr="00162545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lastRenderedPageBreak/>
        <w:t>4)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3700B4BE" w:rsidR="00EF3632" w:rsidRDefault="000750DB" w:rsidP="000750DB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D748CA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D748CA">
        <w:rPr>
          <w:rStyle w:val="FontStyle78"/>
          <w:b w:val="0"/>
          <w:bCs/>
          <w:i w:val="0"/>
          <w:iCs/>
          <w:sz w:val="28"/>
          <w:szCs w:val="28"/>
          <w:lang w:val="ky-KG"/>
        </w:rPr>
        <w:t>тветствии со структурой, прилагаемой к настоящему</w:t>
      </w:r>
      <w:r w:rsidR="00CE0056" w:rsidRPr="00E92AC2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</w:t>
      </w:r>
      <w:r w:rsidR="00E92AC2" w:rsidRPr="00E92AC2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 w:rsidR="00CE0056" w:rsidRPr="00D748CA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  <w:r w:rsidR="00EA5DAC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</w:t>
      </w:r>
    </w:p>
    <w:p w14:paraId="0EFBA5F2" w14:textId="0E68E94A" w:rsidR="00EF3632" w:rsidRDefault="00E661B4" w:rsidP="00CE0056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31. </w:t>
      </w:r>
      <w:r w:rsidR="00EF3632" w:rsidRPr="00162545">
        <w:rPr>
          <w:rStyle w:val="FontStyle74"/>
          <w:sz w:val="28"/>
          <w:szCs w:val="28"/>
        </w:rPr>
        <w:t xml:space="preserve">Каждый цикл дисциплин </w:t>
      </w:r>
      <w:r w:rsidR="009D190A" w:rsidRPr="00162545">
        <w:rPr>
          <w:rStyle w:val="FontStyle74"/>
          <w:sz w:val="28"/>
          <w:szCs w:val="28"/>
        </w:rPr>
        <w:t xml:space="preserve">должен иметь </w:t>
      </w:r>
      <w:r w:rsidR="00EF3632" w:rsidRPr="00162545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162545">
        <w:rPr>
          <w:rStyle w:val="FontStyle74"/>
          <w:sz w:val="28"/>
          <w:szCs w:val="28"/>
        </w:rPr>
        <w:t>ая</w:t>
      </w:r>
      <w:r w:rsidR="00EF3632" w:rsidRPr="00162545">
        <w:rPr>
          <w:rStyle w:val="FontStyle74"/>
          <w:sz w:val="28"/>
          <w:szCs w:val="28"/>
        </w:rPr>
        <w:t xml:space="preserve"> часть </w:t>
      </w:r>
      <w:r w:rsidR="009D190A" w:rsidRPr="00162545">
        <w:rPr>
          <w:rStyle w:val="FontStyle74"/>
          <w:sz w:val="28"/>
          <w:szCs w:val="28"/>
        </w:rPr>
        <w:t xml:space="preserve">должна </w:t>
      </w:r>
      <w:r w:rsidR="003467AD" w:rsidRPr="00162545">
        <w:rPr>
          <w:rStyle w:val="FontStyle74"/>
          <w:sz w:val="28"/>
          <w:szCs w:val="28"/>
        </w:rPr>
        <w:t>дать возможность</w:t>
      </w:r>
      <w:r w:rsidR="00EF3632" w:rsidRPr="00162545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162545">
        <w:rPr>
          <w:rStyle w:val="FontStyle74"/>
          <w:sz w:val="28"/>
          <w:szCs w:val="28"/>
        </w:rPr>
        <w:t xml:space="preserve"> студентов</w:t>
      </w:r>
      <w:r w:rsidR="00EF3632" w:rsidRPr="00162545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162545">
        <w:rPr>
          <w:rStyle w:val="FontStyle74"/>
          <w:sz w:val="28"/>
          <w:szCs w:val="28"/>
        </w:rPr>
        <w:t>Вариативн</w:t>
      </w:r>
      <w:r w:rsidR="004760C0">
        <w:rPr>
          <w:rStyle w:val="FontStyle74"/>
          <w:sz w:val="28"/>
          <w:szCs w:val="28"/>
        </w:rPr>
        <w:t>ая</w:t>
      </w:r>
      <w:r w:rsidR="003467AD" w:rsidRPr="00162545">
        <w:rPr>
          <w:rStyle w:val="FontStyle74"/>
          <w:sz w:val="28"/>
          <w:szCs w:val="28"/>
        </w:rPr>
        <w:t xml:space="preserve"> часть</w:t>
      </w:r>
      <w:r w:rsidR="00EF3632" w:rsidRPr="00162545">
        <w:rPr>
          <w:rStyle w:val="FontStyle74"/>
          <w:sz w:val="28"/>
          <w:szCs w:val="28"/>
        </w:rPr>
        <w:t xml:space="preserve"> устанавлива</w:t>
      </w:r>
      <w:r w:rsidR="00354782" w:rsidRPr="00162545">
        <w:rPr>
          <w:rStyle w:val="FontStyle74"/>
          <w:sz w:val="28"/>
          <w:szCs w:val="28"/>
        </w:rPr>
        <w:t>ется средним профессиональным</w:t>
      </w:r>
      <w:r w:rsidR="009D190A" w:rsidRPr="00162545">
        <w:rPr>
          <w:rStyle w:val="FontStyle74"/>
          <w:sz w:val="28"/>
          <w:szCs w:val="28"/>
        </w:rPr>
        <w:t xml:space="preserve"> учебн</w:t>
      </w:r>
      <w:r w:rsidR="00354782" w:rsidRPr="00162545">
        <w:rPr>
          <w:rStyle w:val="FontStyle74"/>
          <w:sz w:val="28"/>
          <w:szCs w:val="28"/>
        </w:rPr>
        <w:t>ым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3467AD" w:rsidRPr="00162545">
        <w:rPr>
          <w:rStyle w:val="FontStyle74"/>
          <w:sz w:val="28"/>
          <w:szCs w:val="28"/>
        </w:rPr>
        <w:t>заведение</w:t>
      </w:r>
      <w:r w:rsidR="00354782" w:rsidRPr="00162545">
        <w:rPr>
          <w:rStyle w:val="FontStyle74"/>
          <w:sz w:val="28"/>
          <w:szCs w:val="28"/>
        </w:rPr>
        <w:t>м</w:t>
      </w:r>
      <w:r w:rsidR="003467AD" w:rsidRPr="00162545">
        <w:rPr>
          <w:rStyle w:val="FontStyle74"/>
          <w:sz w:val="28"/>
          <w:szCs w:val="28"/>
        </w:rPr>
        <w:t xml:space="preserve"> исходя</w:t>
      </w:r>
      <w:r w:rsidR="004760C0">
        <w:rPr>
          <w:rStyle w:val="FontStyle74"/>
          <w:sz w:val="28"/>
          <w:szCs w:val="28"/>
        </w:rPr>
        <w:t xml:space="preserve"> из специфики</w:t>
      </w:r>
      <w:r w:rsidR="00EF3632" w:rsidRPr="00162545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4DC23B13" w14:textId="77777777" w:rsidR="00473F5D" w:rsidRDefault="00473F5D" w:rsidP="0047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rFonts w:eastAsia="Calibri"/>
          <w:sz w:val="28"/>
          <w:szCs w:val="28"/>
        </w:rPr>
      </w:pPr>
      <w:r w:rsidRPr="00473F5D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473F5D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</w:t>
      </w:r>
      <w:r>
        <w:rPr>
          <w:rFonts w:ascii="Times New Roman" w:hAnsi="Times New Roman"/>
          <w:sz w:val="28"/>
          <w:szCs w:val="28"/>
        </w:rPr>
        <w:t>нием по каждому виду практики.</w:t>
      </w:r>
    </w:p>
    <w:p w14:paraId="61863EA8" w14:textId="03A9410C" w:rsidR="00EF3632" w:rsidRPr="00162545" w:rsidRDefault="00E661B4" w:rsidP="000D0CEE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>
        <w:rPr>
          <w:rStyle w:val="FontStyle74"/>
          <w:sz w:val="28"/>
          <w:szCs w:val="28"/>
        </w:rPr>
        <w:t xml:space="preserve">32. </w:t>
      </w:r>
      <w:r w:rsidR="00EF3632" w:rsidRPr="00162545">
        <w:rPr>
          <w:rStyle w:val="FontStyle74"/>
          <w:sz w:val="28"/>
          <w:szCs w:val="28"/>
        </w:rPr>
        <w:t xml:space="preserve">Реализация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b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  <w:r w:rsidR="00E24305">
        <w:rPr>
          <w:rStyle w:val="FontStyle74"/>
          <w:sz w:val="28"/>
          <w:szCs w:val="28"/>
        </w:rPr>
        <w:t xml:space="preserve"> </w:t>
      </w:r>
    </w:p>
    <w:p w14:paraId="0CE4FC13" w14:textId="1421EB21" w:rsidR="002B76F5" w:rsidRPr="00B62055" w:rsidRDefault="00EF3632" w:rsidP="002B76F5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color w:val="FF0000"/>
          <w:sz w:val="28"/>
          <w:szCs w:val="28"/>
        </w:rPr>
      </w:pPr>
      <w:r w:rsidRPr="00162545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="00AD4F06" w:rsidRPr="00162545">
        <w:rPr>
          <w:rStyle w:val="FontStyle74"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>по соответствующей специальности или направлению подготовки.</w:t>
      </w:r>
      <w:r w:rsidR="002B76F5">
        <w:rPr>
          <w:rStyle w:val="FontStyle74"/>
          <w:sz w:val="28"/>
          <w:szCs w:val="28"/>
        </w:rPr>
        <w:t xml:space="preserve"> </w:t>
      </w:r>
    </w:p>
    <w:p w14:paraId="3BEB4D81" w14:textId="77777777" w:rsidR="00D9647D" w:rsidRDefault="00D9647D" w:rsidP="00D9647D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Доля штатных преподавателей к общему числу преподавателей профессиональной образовательной программы должна составлять не менее 80%. </w:t>
      </w:r>
      <w:r w:rsidRPr="00E80CBD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14:paraId="4BD7C630" w14:textId="1190FE71" w:rsidR="00EF3632" w:rsidRDefault="00E661B4" w:rsidP="0045274E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4"/>
          <w:sz w:val="28"/>
          <w:szCs w:val="28"/>
        </w:rPr>
        <w:t xml:space="preserve">33. </w:t>
      </w:r>
      <w:r w:rsidR="00EF3632" w:rsidRPr="00162545">
        <w:rPr>
          <w:rStyle w:val="FontStyle74"/>
          <w:sz w:val="28"/>
          <w:szCs w:val="28"/>
        </w:rPr>
        <w:t xml:space="preserve">Реализация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</w:t>
      </w:r>
      <w:r w:rsidR="00354782" w:rsidRPr="00162545">
        <w:rPr>
          <w:rStyle w:val="FontStyle75"/>
          <w:rFonts w:eastAsiaTheme="minorEastAsia"/>
          <w:b w:val="0"/>
          <w:bCs/>
          <w:sz w:val="28"/>
          <w:szCs w:val="28"/>
        </w:rPr>
        <w:t>и</w:t>
      </w:r>
      <w:r w:rsidR="004760C0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4760C0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4760C0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14:paraId="5478D37C" w14:textId="65E9C881" w:rsidR="0065746C" w:rsidRPr="00162545" w:rsidRDefault="0065746C" w:rsidP="0065746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lastRenderedPageBreak/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</w:t>
      </w:r>
      <w:r w:rsidR="009B0C25">
        <w:rPr>
          <w:rFonts w:ascii="Times New Roman" w:hAnsi="Times New Roman" w:cs="Times New Roman"/>
          <w:sz w:val="28"/>
          <w:szCs w:val="28"/>
        </w:rPr>
        <w:t xml:space="preserve"> и методические пособия к лабораторным и курсовым работам 1:1</w:t>
      </w:r>
      <w:r w:rsidRPr="00162545">
        <w:rPr>
          <w:rFonts w:ascii="Times New Roman" w:hAnsi="Times New Roman" w:cs="Times New Roman"/>
          <w:sz w:val="28"/>
          <w:szCs w:val="28"/>
        </w:rPr>
        <w:t>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6E70C712" w14:textId="77777777" w:rsidR="00D9647D" w:rsidRPr="00D9647D" w:rsidRDefault="00E661B4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 xml:space="preserve">34. </w:t>
      </w:r>
      <w:r w:rsidR="00D9647D" w:rsidRPr="00D9647D">
        <w:rPr>
          <w:rStyle w:val="FontStyle75"/>
          <w:b w:val="0"/>
          <w:bCs/>
          <w:sz w:val="28"/>
          <w:szCs w:val="28"/>
        </w:rPr>
        <w:t>Образовательная организация,</w:t>
      </w:r>
      <w:r w:rsidR="00D9647D" w:rsidRPr="00D9647D">
        <w:rPr>
          <w:rStyle w:val="FontStyle74"/>
          <w:sz w:val="28"/>
          <w:szCs w:val="28"/>
        </w:rPr>
        <w:t xml:space="preserve"> реализующая </w:t>
      </w:r>
      <w:r w:rsidR="00D9647D" w:rsidRPr="00D9647D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D9647D" w:rsidRPr="00D9647D">
        <w:rPr>
          <w:rStyle w:val="FontStyle74"/>
          <w:sz w:val="28"/>
          <w:szCs w:val="28"/>
        </w:rPr>
        <w:t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соответствующим санитарным и противопожарным правилам и нормам. Нормативное значение полезная площади на 1 студента должно составлять 7 м</w:t>
      </w:r>
      <w:r w:rsidR="00D9647D" w:rsidRPr="00D9647D">
        <w:rPr>
          <w:rStyle w:val="FontStyle74"/>
          <w:sz w:val="28"/>
          <w:szCs w:val="28"/>
          <w:vertAlign w:val="superscript"/>
        </w:rPr>
        <w:t>2</w:t>
      </w:r>
      <w:r w:rsidR="00D9647D" w:rsidRPr="00D9647D">
        <w:rPr>
          <w:rStyle w:val="FontStyle74"/>
          <w:sz w:val="28"/>
          <w:szCs w:val="28"/>
        </w:rPr>
        <w:t xml:space="preserve"> с учетом 2-сменности занятий. </w:t>
      </w:r>
    </w:p>
    <w:p w14:paraId="20AD4A05" w14:textId="13B915AA" w:rsidR="00E43454" w:rsidRDefault="00D9647D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5"/>
          <w:b w:val="0"/>
          <w:bCs/>
          <w:sz w:val="28"/>
          <w:szCs w:val="28"/>
        </w:rPr>
      </w:pPr>
      <w:r w:rsidRPr="00D9647D">
        <w:rPr>
          <w:rStyle w:val="FontStyle75"/>
          <w:b w:val="0"/>
          <w:bCs/>
          <w:sz w:val="28"/>
          <w:szCs w:val="28"/>
        </w:rPr>
        <w:t>Миним</w:t>
      </w:r>
      <w:r>
        <w:rPr>
          <w:rStyle w:val="FontStyle75"/>
          <w:b w:val="0"/>
          <w:bCs/>
          <w:sz w:val="28"/>
          <w:szCs w:val="28"/>
        </w:rPr>
        <w:t>альный перечень кабинетов, лабораторий и других кабинетов включает: компьютерные классы, актовый зал, спортивный зал, столовая, медпункт, мастерские, кабинеты общеобразовательных и специальных дисциплин, библиотека, читальный зал с выходом в Интернет.</w:t>
      </w:r>
      <w:r w:rsidR="00CB16F4">
        <w:rPr>
          <w:rStyle w:val="FontStyle75"/>
          <w:b w:val="0"/>
          <w:bCs/>
          <w:sz w:val="28"/>
          <w:szCs w:val="28"/>
        </w:rPr>
        <w:t xml:space="preserve"> </w:t>
      </w:r>
    </w:p>
    <w:p w14:paraId="7DD9A876" w14:textId="77777777" w:rsidR="00CB16F4" w:rsidRPr="007D6487" w:rsidRDefault="00E43454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5"/>
          <w:rFonts w:cs="Times New Roman"/>
          <w:b w:val="0"/>
          <w:bCs/>
          <w:sz w:val="28"/>
          <w:szCs w:val="28"/>
        </w:rPr>
      </w:pPr>
      <w:r w:rsidRPr="007D6487">
        <w:rPr>
          <w:rStyle w:val="FontStyle75"/>
          <w:rFonts w:cs="Times New Roman"/>
          <w:b w:val="0"/>
          <w:bCs/>
          <w:sz w:val="28"/>
          <w:szCs w:val="28"/>
        </w:rPr>
        <w:t>Примерный перечень кабинетов</w:t>
      </w:r>
      <w:r w:rsidR="00CB16F4" w:rsidRPr="007D6487">
        <w:rPr>
          <w:rStyle w:val="FontStyle75"/>
          <w:rFonts w:cs="Times New Roman"/>
          <w:b w:val="0"/>
          <w:bCs/>
          <w:sz w:val="28"/>
          <w:szCs w:val="28"/>
        </w:rPr>
        <w:t xml:space="preserve"> и лабораторий:</w:t>
      </w:r>
    </w:p>
    <w:p w14:paraId="1F9E46A2" w14:textId="19787827" w:rsidR="00CB16F4" w:rsidRPr="007D6487" w:rsidRDefault="007D6487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6487">
        <w:rPr>
          <w:rStyle w:val="FontStyle75"/>
          <w:rFonts w:cs="Times New Roman"/>
          <w:b w:val="0"/>
          <w:bCs/>
          <w:sz w:val="28"/>
          <w:szCs w:val="28"/>
        </w:rPr>
        <w:t>Учебные к</w:t>
      </w:r>
      <w:r w:rsidR="00CB16F4" w:rsidRPr="007D6487">
        <w:rPr>
          <w:rStyle w:val="FontStyle75"/>
          <w:rFonts w:cs="Times New Roman"/>
          <w:b w:val="0"/>
          <w:bCs/>
          <w:sz w:val="28"/>
          <w:szCs w:val="28"/>
        </w:rPr>
        <w:t>абинеты: с</w:t>
      </w:r>
      <w:r w:rsidRPr="007D6487">
        <w:rPr>
          <w:rFonts w:ascii="Times New Roman" w:hAnsi="Times New Roman" w:cs="Times New Roman"/>
          <w:sz w:val="28"/>
          <w:szCs w:val="28"/>
        </w:rPr>
        <w:t>оциально-гуманитарных дисциплин,</w:t>
      </w:r>
      <w:r w:rsidR="00E43454"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="00CB16F4" w:rsidRPr="007D6487">
        <w:rPr>
          <w:rFonts w:ascii="Times New Roman" w:hAnsi="Times New Roman" w:cs="Times New Roman"/>
          <w:sz w:val="28"/>
          <w:szCs w:val="28"/>
        </w:rPr>
        <w:t>к</w:t>
      </w:r>
      <w:r w:rsidR="00E43454" w:rsidRPr="007D6487">
        <w:rPr>
          <w:rFonts w:ascii="Times New Roman" w:hAnsi="Times New Roman" w:cs="Times New Roman"/>
          <w:sz w:val="28"/>
          <w:szCs w:val="28"/>
        </w:rPr>
        <w:t>ыргызско</w:t>
      </w:r>
      <w:r w:rsidRPr="007D6487">
        <w:rPr>
          <w:rFonts w:ascii="Times New Roman" w:hAnsi="Times New Roman" w:cs="Times New Roman"/>
          <w:sz w:val="28"/>
          <w:szCs w:val="28"/>
        </w:rPr>
        <w:t>го, русского языка и литературы,</w:t>
      </w:r>
      <w:r w:rsidR="00E43454"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="00CB16F4" w:rsidRPr="007D6487">
        <w:rPr>
          <w:rFonts w:ascii="Times New Roman" w:hAnsi="Times New Roman" w:cs="Times New Roman"/>
          <w:sz w:val="28"/>
          <w:szCs w:val="28"/>
        </w:rPr>
        <w:t>и</w:t>
      </w:r>
      <w:r w:rsidR="00E43454" w:rsidRPr="007D6487">
        <w:rPr>
          <w:rFonts w:ascii="Times New Roman" w:hAnsi="Times New Roman" w:cs="Times New Roman"/>
          <w:sz w:val="28"/>
          <w:szCs w:val="28"/>
        </w:rPr>
        <w:t>ностранного языка</w:t>
      </w:r>
      <w:r w:rsidRPr="007D6487">
        <w:rPr>
          <w:rFonts w:ascii="Times New Roman" w:hAnsi="Times New Roman" w:cs="Times New Roman"/>
          <w:sz w:val="28"/>
          <w:szCs w:val="28"/>
        </w:rPr>
        <w:t>,</w:t>
      </w:r>
      <w:r w:rsidR="00E43454"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="00CB16F4" w:rsidRPr="007D6487">
        <w:rPr>
          <w:rFonts w:ascii="Times New Roman" w:hAnsi="Times New Roman" w:cs="Times New Roman"/>
          <w:sz w:val="28"/>
          <w:szCs w:val="28"/>
        </w:rPr>
        <w:t>м</w:t>
      </w:r>
      <w:r w:rsidR="00E43454" w:rsidRPr="007D6487">
        <w:rPr>
          <w:rFonts w:ascii="Times New Roman" w:hAnsi="Times New Roman" w:cs="Times New Roman"/>
          <w:sz w:val="28"/>
          <w:szCs w:val="28"/>
        </w:rPr>
        <w:t>атематики</w:t>
      </w:r>
      <w:r w:rsidRPr="007D6487">
        <w:rPr>
          <w:rFonts w:ascii="Times New Roman" w:hAnsi="Times New Roman" w:cs="Times New Roman"/>
          <w:sz w:val="28"/>
          <w:szCs w:val="28"/>
        </w:rPr>
        <w:t>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F928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9284C" w:rsidRPr="00F9284C">
        <w:rPr>
          <w:rFonts w:ascii="Times New Roman" w:hAnsi="Times New Roman" w:cs="Times New Roman"/>
          <w:sz w:val="28"/>
          <w:szCs w:val="28"/>
        </w:rPr>
        <w:t>(компьютеры 1:12)</w:t>
      </w:r>
      <w:bookmarkEnd w:id="0"/>
      <w:r w:rsidRPr="007D6487">
        <w:rPr>
          <w:rFonts w:ascii="Times New Roman" w:hAnsi="Times New Roman" w:cs="Times New Roman"/>
          <w:sz w:val="28"/>
          <w:szCs w:val="28"/>
        </w:rPr>
        <w:t>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ф</w:t>
      </w:r>
      <w:r w:rsidRPr="007D6487">
        <w:rPr>
          <w:rFonts w:ascii="Times New Roman" w:hAnsi="Times New Roman" w:cs="Times New Roman"/>
          <w:sz w:val="28"/>
          <w:szCs w:val="28"/>
        </w:rPr>
        <w:t>изики и астрономии,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х</w:t>
      </w:r>
      <w:r w:rsidRPr="007D6487">
        <w:rPr>
          <w:rFonts w:ascii="Times New Roman" w:hAnsi="Times New Roman" w:cs="Times New Roman"/>
          <w:sz w:val="28"/>
          <w:szCs w:val="28"/>
        </w:rPr>
        <w:t>имии и биологии,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э</w:t>
      </w:r>
      <w:r w:rsidRPr="007D6487">
        <w:rPr>
          <w:rFonts w:ascii="Times New Roman" w:hAnsi="Times New Roman" w:cs="Times New Roman"/>
          <w:sz w:val="28"/>
          <w:szCs w:val="28"/>
        </w:rPr>
        <w:t>кономики и географии,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к</w:t>
      </w:r>
      <w:r w:rsidRPr="007D6487">
        <w:rPr>
          <w:rFonts w:ascii="Times New Roman" w:hAnsi="Times New Roman" w:cs="Times New Roman"/>
          <w:sz w:val="28"/>
          <w:szCs w:val="28"/>
        </w:rPr>
        <w:t>абинет допризывной подготовки,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инженерной графики</w:t>
      </w:r>
      <w:r w:rsidRPr="007D6487">
        <w:rPr>
          <w:rFonts w:ascii="Times New Roman" w:hAnsi="Times New Roman" w:cs="Times New Roman"/>
          <w:sz w:val="28"/>
          <w:szCs w:val="28"/>
        </w:rPr>
        <w:t>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т</w:t>
      </w:r>
      <w:r w:rsidRPr="007D6487">
        <w:rPr>
          <w:rFonts w:ascii="Times New Roman" w:hAnsi="Times New Roman" w:cs="Times New Roman"/>
          <w:sz w:val="28"/>
          <w:szCs w:val="28"/>
        </w:rPr>
        <w:t>еоретической механики,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о</w:t>
      </w:r>
      <w:r w:rsidRPr="007D6487">
        <w:rPr>
          <w:rFonts w:ascii="Times New Roman" w:hAnsi="Times New Roman" w:cs="Times New Roman"/>
          <w:sz w:val="28"/>
          <w:szCs w:val="28"/>
        </w:rPr>
        <w:t>сновы сельскохозяйственного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производства. </w:t>
      </w:r>
    </w:p>
    <w:p w14:paraId="3F282CD9" w14:textId="649AE47C" w:rsidR="002B4F27" w:rsidRPr="007D6487" w:rsidRDefault="00CB16F4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6487">
        <w:rPr>
          <w:rFonts w:ascii="Times New Roman" w:hAnsi="Times New Roman" w:cs="Times New Roman"/>
          <w:sz w:val="28"/>
          <w:szCs w:val="28"/>
        </w:rPr>
        <w:t>Лаборатории: электротехники</w:t>
      </w:r>
      <w:r w:rsidR="007D6487" w:rsidRPr="007D6487">
        <w:rPr>
          <w:rFonts w:ascii="Times New Roman" w:hAnsi="Times New Roman" w:cs="Times New Roman"/>
          <w:sz w:val="28"/>
          <w:szCs w:val="28"/>
        </w:rPr>
        <w:t>,</w:t>
      </w:r>
      <w:r w:rsidRPr="007D6487">
        <w:rPr>
          <w:rFonts w:ascii="Times New Roman" w:hAnsi="Times New Roman" w:cs="Times New Roman"/>
          <w:sz w:val="28"/>
          <w:szCs w:val="28"/>
        </w:rPr>
        <w:t xml:space="preserve"> автоматический электропривод сельскохозяйственных машин</w:t>
      </w:r>
      <w:r w:rsidR="007D6487" w:rsidRPr="007D6487">
        <w:rPr>
          <w:rFonts w:ascii="Times New Roman" w:hAnsi="Times New Roman" w:cs="Times New Roman"/>
          <w:sz w:val="28"/>
          <w:szCs w:val="28"/>
        </w:rPr>
        <w:t>,</w:t>
      </w:r>
      <w:r w:rsidRPr="007D6487">
        <w:rPr>
          <w:rFonts w:ascii="Times New Roman" w:hAnsi="Times New Roman" w:cs="Times New Roman"/>
          <w:sz w:val="28"/>
          <w:szCs w:val="28"/>
        </w:rPr>
        <w:t xml:space="preserve"> э</w:t>
      </w:r>
      <w:r w:rsidR="007D6487" w:rsidRPr="007D6487">
        <w:rPr>
          <w:rFonts w:ascii="Times New Roman" w:hAnsi="Times New Roman" w:cs="Times New Roman"/>
          <w:sz w:val="28"/>
          <w:szCs w:val="28"/>
        </w:rPr>
        <w:t>лектротехнические материалы,</w:t>
      </w:r>
      <w:r w:rsidRPr="007D6487">
        <w:rPr>
          <w:rFonts w:ascii="Times New Roman" w:hAnsi="Times New Roman" w:cs="Times New Roman"/>
          <w:sz w:val="28"/>
          <w:szCs w:val="28"/>
        </w:rPr>
        <w:t xml:space="preserve"> электрические маш</w:t>
      </w:r>
      <w:r w:rsidR="007D6487" w:rsidRPr="007D6487">
        <w:rPr>
          <w:rFonts w:ascii="Times New Roman" w:hAnsi="Times New Roman" w:cs="Times New Roman"/>
          <w:sz w:val="28"/>
          <w:szCs w:val="28"/>
        </w:rPr>
        <w:t>ины и аппараты,</w:t>
      </w:r>
      <w:r w:rsidRPr="007D6487">
        <w:rPr>
          <w:rFonts w:ascii="Times New Roman" w:hAnsi="Times New Roman" w:cs="Times New Roman"/>
          <w:sz w:val="28"/>
          <w:szCs w:val="28"/>
        </w:rPr>
        <w:t xml:space="preserve"> экологии и безопасности жизнедеятельности</w:t>
      </w:r>
      <w:r w:rsidR="007D6487" w:rsidRPr="007D6487">
        <w:rPr>
          <w:rFonts w:ascii="Times New Roman" w:hAnsi="Times New Roman" w:cs="Times New Roman"/>
          <w:sz w:val="28"/>
          <w:szCs w:val="28"/>
        </w:rPr>
        <w:t>,</w:t>
      </w:r>
      <w:r w:rsidR="00216710"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Pr="007D6487">
        <w:rPr>
          <w:rFonts w:ascii="Times New Roman" w:hAnsi="Times New Roman" w:cs="Times New Roman"/>
          <w:sz w:val="28"/>
          <w:szCs w:val="28"/>
        </w:rPr>
        <w:t>элект</w:t>
      </w:r>
      <w:r w:rsidR="007D6487" w:rsidRPr="007D6487">
        <w:rPr>
          <w:rFonts w:ascii="Times New Roman" w:hAnsi="Times New Roman" w:cs="Times New Roman"/>
          <w:sz w:val="28"/>
          <w:szCs w:val="28"/>
        </w:rPr>
        <w:t>роснабжение сельского хозяйства,</w:t>
      </w:r>
      <w:r w:rsidRPr="007D6487">
        <w:rPr>
          <w:rFonts w:ascii="Times New Roman" w:hAnsi="Times New Roman" w:cs="Times New Roman"/>
          <w:sz w:val="28"/>
          <w:szCs w:val="28"/>
        </w:rPr>
        <w:t xml:space="preserve"> светотехники и электротехнологии</w:t>
      </w:r>
      <w:r w:rsidR="007D6487" w:rsidRPr="007D6487">
        <w:rPr>
          <w:rFonts w:ascii="Times New Roman" w:hAnsi="Times New Roman" w:cs="Times New Roman"/>
          <w:sz w:val="28"/>
          <w:szCs w:val="28"/>
        </w:rPr>
        <w:t>,</w:t>
      </w:r>
      <w:r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="007D6487" w:rsidRPr="007D6487">
        <w:rPr>
          <w:rFonts w:ascii="Times New Roman" w:hAnsi="Times New Roman" w:cs="Times New Roman"/>
          <w:sz w:val="28"/>
          <w:szCs w:val="28"/>
        </w:rPr>
        <w:t>автоматизации</w:t>
      </w:r>
      <w:r w:rsidRPr="007D6487">
        <w:rPr>
          <w:rFonts w:ascii="Times New Roman" w:hAnsi="Times New Roman" w:cs="Times New Roman"/>
          <w:sz w:val="28"/>
          <w:szCs w:val="28"/>
        </w:rPr>
        <w:t xml:space="preserve"> тех</w:t>
      </w:r>
      <w:r w:rsidR="007D6487" w:rsidRPr="007D6487">
        <w:rPr>
          <w:rFonts w:ascii="Times New Roman" w:hAnsi="Times New Roman" w:cs="Times New Roman"/>
          <w:sz w:val="28"/>
          <w:szCs w:val="28"/>
        </w:rPr>
        <w:t>нологических процессов и систем</w:t>
      </w:r>
      <w:r w:rsidRPr="007D6487">
        <w:rPr>
          <w:rFonts w:ascii="Times New Roman" w:hAnsi="Times New Roman" w:cs="Times New Roman"/>
          <w:sz w:val="28"/>
          <w:szCs w:val="28"/>
        </w:rPr>
        <w:t xml:space="preserve"> автоматического управления.</w:t>
      </w:r>
      <w:r w:rsidR="005222EF" w:rsidRPr="007D6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636B2" w14:textId="33E0EE1F" w:rsidR="0045274E" w:rsidRDefault="00E661B4" w:rsidP="00A9091E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B16F4">
        <w:rPr>
          <w:sz w:val="28"/>
          <w:szCs w:val="28"/>
        </w:rPr>
        <w:t xml:space="preserve">35. </w:t>
      </w:r>
      <w:r w:rsidR="00FD3274" w:rsidRPr="00CB16F4">
        <w:rPr>
          <w:sz w:val="28"/>
          <w:szCs w:val="28"/>
        </w:rPr>
        <w:t>Требования к содержанию</w:t>
      </w:r>
      <w:r w:rsidR="00FD3274" w:rsidRPr="00162545">
        <w:rPr>
          <w:sz w:val="28"/>
          <w:szCs w:val="28"/>
        </w:rPr>
        <w:t xml:space="preserve">, объему и структуре выпускных квалификационных работ определяются </w:t>
      </w:r>
      <w:r w:rsidR="007F4E88" w:rsidRPr="00162545">
        <w:rPr>
          <w:sz w:val="28"/>
          <w:szCs w:val="28"/>
        </w:rPr>
        <w:t xml:space="preserve">средним профессиональным учебным </w:t>
      </w:r>
      <w:r w:rsidR="00CB56A6" w:rsidRPr="00162545">
        <w:rPr>
          <w:sz w:val="28"/>
          <w:szCs w:val="28"/>
        </w:rPr>
        <w:t>заведением с</w:t>
      </w:r>
      <w:r w:rsidR="00FD3274" w:rsidRPr="00162545">
        <w:rPr>
          <w:sz w:val="28"/>
          <w:szCs w:val="28"/>
        </w:rPr>
        <w:t xml:space="preserve"> учетом </w:t>
      </w:r>
      <w:r w:rsidR="00B1483B" w:rsidRPr="00162545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>
        <w:rPr>
          <w:rStyle w:val="FontStyle74"/>
          <w:sz w:val="28"/>
          <w:szCs w:val="28"/>
        </w:rPr>
        <w:t>,</w:t>
      </w:r>
      <w:r w:rsidR="0045274E" w:rsidRPr="00936CE6">
        <w:rPr>
          <w:rStyle w:val="FontStyle74"/>
          <w:sz w:val="28"/>
          <w:szCs w:val="28"/>
        </w:rPr>
        <w:t xml:space="preserve"> утвержденно</w:t>
      </w:r>
      <w:r w:rsidR="008151F6">
        <w:rPr>
          <w:rStyle w:val="FontStyle74"/>
          <w:sz w:val="28"/>
          <w:szCs w:val="28"/>
        </w:rPr>
        <w:t>го</w:t>
      </w:r>
      <w:r w:rsidR="0045274E" w:rsidRPr="00936CE6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751D37">
        <w:rPr>
          <w:sz w:val="28"/>
          <w:szCs w:val="28"/>
        </w:rPr>
        <w:t>.</w:t>
      </w:r>
    </w:p>
    <w:p w14:paraId="461CF9DE" w14:textId="77777777" w:rsidR="0045274E" w:rsidRDefault="0045274E" w:rsidP="0045274E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7B77FE92" w14:textId="77777777" w:rsidR="00385BBA" w:rsidRDefault="00385BBA" w:rsidP="00D9647D">
      <w:pPr>
        <w:pStyle w:val="Style64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56E2644" w14:textId="77777777" w:rsidR="00385BBA" w:rsidRDefault="00385BBA" w:rsidP="0045274E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2DBEE907" w14:textId="77777777" w:rsidR="00385BBA" w:rsidRDefault="00385BBA" w:rsidP="0045274E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702CE37F" w14:textId="77777777" w:rsidR="00E45807" w:rsidRDefault="00E45807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2"/>
        </w:rPr>
      </w:pPr>
    </w:p>
    <w:p w14:paraId="3CDF1377" w14:textId="77777777" w:rsidR="003C27F9" w:rsidRDefault="003C27F9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2"/>
        </w:rPr>
        <w:sectPr w:rsidR="003C27F9" w:rsidSect="006903A1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87EC418" w14:textId="086E761C" w:rsidR="00A9091E" w:rsidRPr="00EF1216" w:rsidRDefault="00A9091E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4"/>
        </w:rPr>
      </w:pPr>
      <w:r>
        <w:rPr>
          <w:rStyle w:val="FontStyle78"/>
          <w:b w:val="0"/>
          <w:bCs/>
          <w:i w:val="0"/>
          <w:iCs/>
          <w:sz w:val="22"/>
        </w:rPr>
        <w:lastRenderedPageBreak/>
        <w:t xml:space="preserve">                                                                                        </w:t>
      </w:r>
      <w:r w:rsidR="003C27F9">
        <w:rPr>
          <w:rStyle w:val="FontStyle78"/>
          <w:b w:val="0"/>
          <w:bCs/>
          <w:i w:val="0"/>
          <w:iCs/>
          <w:sz w:val="22"/>
        </w:rPr>
        <w:t xml:space="preserve">                                                                           </w:t>
      </w:r>
      <w:r w:rsidRPr="00EF1216">
        <w:rPr>
          <w:rStyle w:val="FontStyle78"/>
          <w:b w:val="0"/>
          <w:bCs/>
          <w:i w:val="0"/>
          <w:iCs/>
          <w:sz w:val="24"/>
        </w:rPr>
        <w:t xml:space="preserve">Приложение к макету </w:t>
      </w:r>
    </w:p>
    <w:p w14:paraId="52357D46" w14:textId="6DAC5CBB" w:rsidR="00A9091E" w:rsidRPr="00EF1216" w:rsidRDefault="00A9091E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4"/>
        </w:rPr>
      </w:pPr>
      <w:r w:rsidRPr="00EF1216">
        <w:rPr>
          <w:rStyle w:val="FontStyle78"/>
          <w:b w:val="0"/>
          <w:bCs/>
          <w:i w:val="0"/>
          <w:iCs/>
          <w:sz w:val="24"/>
        </w:rPr>
        <w:t xml:space="preserve">                                                                                      </w:t>
      </w:r>
      <w:r w:rsidR="003C27F9" w:rsidRPr="00EF1216">
        <w:rPr>
          <w:rStyle w:val="FontStyle78"/>
          <w:b w:val="0"/>
          <w:bCs/>
          <w:i w:val="0"/>
          <w:iCs/>
          <w:sz w:val="24"/>
        </w:rPr>
        <w:t xml:space="preserve">                                                                               </w:t>
      </w:r>
      <w:r w:rsidRPr="00EF1216">
        <w:rPr>
          <w:rStyle w:val="FontStyle78"/>
          <w:b w:val="0"/>
          <w:bCs/>
          <w:i w:val="0"/>
          <w:iCs/>
          <w:sz w:val="24"/>
        </w:rPr>
        <w:t>Государственного образовательного</w:t>
      </w:r>
    </w:p>
    <w:p w14:paraId="6913B4E1" w14:textId="77777777" w:rsidR="00A9091E" w:rsidRPr="00EF1216" w:rsidRDefault="00A9091E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8"/>
          <w:b w:val="0"/>
          <w:bCs/>
          <w:i w:val="0"/>
          <w:iCs/>
          <w:sz w:val="24"/>
        </w:rPr>
      </w:pPr>
      <w:r w:rsidRPr="00EF1216">
        <w:rPr>
          <w:rStyle w:val="FontStyle78"/>
          <w:b w:val="0"/>
          <w:bCs/>
          <w:i w:val="0"/>
          <w:iCs/>
          <w:sz w:val="24"/>
        </w:rPr>
        <w:t xml:space="preserve"> стандарта среднего профессионального</w:t>
      </w:r>
    </w:p>
    <w:p w14:paraId="340EFC66" w14:textId="77777777" w:rsidR="00A9091E" w:rsidRPr="00EF1216" w:rsidRDefault="00A9091E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8"/>
          <w:b w:val="0"/>
          <w:bCs/>
          <w:i w:val="0"/>
          <w:iCs/>
          <w:sz w:val="24"/>
        </w:rPr>
      </w:pPr>
      <w:r w:rsidRPr="00EF1216">
        <w:rPr>
          <w:rStyle w:val="FontStyle78"/>
          <w:b w:val="0"/>
          <w:bCs/>
          <w:i w:val="0"/>
          <w:iCs/>
          <w:sz w:val="24"/>
        </w:rPr>
        <w:t xml:space="preserve"> образования Кыргызской Республики</w:t>
      </w:r>
    </w:p>
    <w:p w14:paraId="2A5B7636" w14:textId="1F4C170D" w:rsidR="00CE0056" w:rsidRDefault="00CE0056" w:rsidP="003547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7B67CFFE" w14:textId="77777777" w:rsidR="00156589" w:rsidRDefault="00156589" w:rsidP="0015658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14:paraId="58A34D11" w14:textId="77777777" w:rsidR="00156589" w:rsidRDefault="00156589" w:rsidP="001565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14:paraId="0FCCF547" w14:textId="00C05250" w:rsidR="00156589" w:rsidRPr="00156589" w:rsidRDefault="00156589" w:rsidP="00156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7"/>
          <w:w w:val="9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специальности 110302 - </w:t>
      </w:r>
      <w:r w:rsidRPr="00156589">
        <w:rPr>
          <w:rFonts w:ascii="Times New Roman" w:hAnsi="Times New Roman" w:cs="Times New Roman"/>
          <w:b/>
          <w:sz w:val="24"/>
          <w:szCs w:val="24"/>
        </w:rPr>
        <w:t>«Электрификация и автоматизация сельского хозяйства</w:t>
      </w:r>
      <w:r w:rsidRPr="00156589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631C3008" w14:textId="77777777" w:rsidR="00156589" w:rsidRPr="00162545" w:rsidRDefault="00156589" w:rsidP="003547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6"/>
        <w:gridCol w:w="1985"/>
        <w:gridCol w:w="2551"/>
        <w:gridCol w:w="1559"/>
      </w:tblGrid>
      <w:tr w:rsidR="00685A0F" w:rsidRPr="00577416" w14:paraId="6AB37652" w14:textId="77777777" w:rsidTr="00156589">
        <w:tc>
          <w:tcPr>
            <w:tcW w:w="567" w:type="dxa"/>
          </w:tcPr>
          <w:p w14:paraId="416C28DA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6" w:type="dxa"/>
          </w:tcPr>
          <w:p w14:paraId="6D681640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5" w:type="dxa"/>
          </w:tcPr>
          <w:p w14:paraId="4D2A7409" w14:textId="0F5E8A1E" w:rsidR="00685A0F" w:rsidRPr="00577416" w:rsidRDefault="00685A0F" w:rsidP="00C36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Трудоемкость, кредиты (зачетные единицы) </w:t>
            </w:r>
            <w:r w:rsidR="00F95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2551" w:type="dxa"/>
          </w:tcPr>
          <w:p w14:paraId="70B24E90" w14:textId="77777777" w:rsidR="00685A0F" w:rsidRPr="00577416" w:rsidRDefault="00685A0F" w:rsidP="00C36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559" w:type="dxa"/>
          </w:tcPr>
          <w:p w14:paraId="037CED97" w14:textId="77777777" w:rsidR="00685A0F" w:rsidRPr="00577416" w:rsidRDefault="00685A0F" w:rsidP="00C36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компетенций</w:t>
            </w:r>
          </w:p>
        </w:tc>
      </w:tr>
      <w:tr w:rsidR="00685A0F" w:rsidRPr="00577416" w14:paraId="50E517B5" w14:textId="77777777" w:rsidTr="00156589">
        <w:tc>
          <w:tcPr>
            <w:tcW w:w="567" w:type="dxa"/>
          </w:tcPr>
          <w:p w14:paraId="01CF1809" w14:textId="07617CD3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56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6" w:type="dxa"/>
          </w:tcPr>
          <w:p w14:paraId="00D9C87F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  <w:lang w:val="ky-KG"/>
              </w:rPr>
              <w:t>бще</w:t>
            </w: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  <w:t>гуманитарный цикл</w:t>
            </w:r>
          </w:p>
        </w:tc>
        <w:tc>
          <w:tcPr>
            <w:tcW w:w="1985" w:type="dxa"/>
          </w:tcPr>
          <w:p w14:paraId="3DED5E98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5652CF5E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A344C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A0F" w:rsidRPr="00577416" w14:paraId="44E27899" w14:textId="77777777" w:rsidTr="00156589">
        <w:tc>
          <w:tcPr>
            <w:tcW w:w="567" w:type="dxa"/>
          </w:tcPr>
          <w:p w14:paraId="7FCB5B42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3778F162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Базовая часть.</w:t>
            </w:r>
          </w:p>
        </w:tc>
        <w:tc>
          <w:tcPr>
            <w:tcW w:w="1985" w:type="dxa"/>
          </w:tcPr>
          <w:p w14:paraId="35D10090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2E0F647D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ED086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EEC" w:rsidRPr="00577416" w14:paraId="26D48794" w14:textId="77777777" w:rsidTr="00156589">
        <w:tc>
          <w:tcPr>
            <w:tcW w:w="567" w:type="dxa"/>
          </w:tcPr>
          <w:p w14:paraId="76BE6F84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51598D2E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738A10B9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14:paraId="12B08272" w14:textId="35EF67F0" w:rsidR="00435EEC" w:rsidRDefault="00435EEC" w:rsidP="00F950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</w:t>
            </w:r>
            <w:r w:rsidR="00663277">
              <w:rPr>
                <w:rFonts w:ascii="Times New Roman" w:hAnsi="Times New Roman"/>
                <w:sz w:val="24"/>
                <w:szCs w:val="24"/>
              </w:rPr>
              <w:t>- о</w:t>
            </w:r>
            <w:r w:rsidR="00F9507A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ные способы переработки текстовой информации; - основные правила оформления деловых документов;</w:t>
            </w:r>
          </w:p>
          <w:p w14:paraId="1888FEFF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5AAB3D39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7658A392" w14:textId="77777777" w:rsidR="00435EEC" w:rsidRDefault="00435EEC" w:rsidP="00435EE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41881F82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1E2DA7A7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14:paraId="58857AF2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13CA887C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5BE2A61B" w14:textId="77777777" w:rsidR="00435EEC" w:rsidRDefault="00435EEC" w:rsidP="00435EE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210B4854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48E29548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14:paraId="3785D209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23D765CF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19697511" w14:textId="2B7C6E19" w:rsidR="00435EEC" w:rsidRDefault="00663277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35EEC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 и самоорганизации;</w:t>
            </w:r>
          </w:p>
          <w:p w14:paraId="02C8FFF6" w14:textId="277A51E6" w:rsidR="00435EEC" w:rsidRP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985" w:type="dxa"/>
          </w:tcPr>
          <w:p w14:paraId="74102E25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CC681D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14:paraId="39C2EEE9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43A56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14:paraId="684EB8FA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B3074" w14:textId="77777777" w:rsidR="00435EEC" w:rsidRDefault="00435EEC" w:rsidP="00435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  <w:p w14:paraId="411E9F9E" w14:textId="77777777" w:rsidR="00435EEC" w:rsidRDefault="00435EEC" w:rsidP="00435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DE4332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14:paraId="3FC4A3FD" w14:textId="77777777" w:rsidR="00435EEC" w:rsidRDefault="00435EEC" w:rsidP="00435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D3FE0B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Манасоведение</w:t>
            </w:r>
          </w:p>
          <w:p w14:paraId="2BC740F9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E60F7" w14:textId="5C1EC3A4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  <w:p w14:paraId="161460DC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EEC" w:rsidRPr="00577416" w14:paraId="7AF7AF1B" w14:textId="77777777" w:rsidTr="00156589">
        <w:tc>
          <w:tcPr>
            <w:tcW w:w="567" w:type="dxa"/>
          </w:tcPr>
          <w:p w14:paraId="36BD9043" w14:textId="48EE7E42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7DC379D1" w14:textId="5A96EB59" w:rsidR="00435EEC" w:rsidRPr="00385BBA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15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589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4F254661" w14:textId="7BEC516F" w:rsidR="00435EEC" w:rsidRPr="00385BBA" w:rsidRDefault="00435EEC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409D007" w14:textId="2FCDDA9E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E7FBF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117BBF92" w14:textId="77777777" w:rsidTr="00156589">
        <w:tc>
          <w:tcPr>
            <w:tcW w:w="567" w:type="dxa"/>
          </w:tcPr>
          <w:p w14:paraId="40A18F80" w14:textId="15876CB1" w:rsidR="00385BBA" w:rsidRPr="00577416" w:rsidRDefault="00156589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14:paraId="110B0515" w14:textId="714E5F26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985" w:type="dxa"/>
          </w:tcPr>
          <w:p w14:paraId="6ECEB976" w14:textId="3DD7FE56" w:rsidR="00385BBA" w:rsidRPr="00577416" w:rsidRDefault="00385BBA" w:rsidP="00534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BADE4F9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5D6BC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124C8BEA" w14:textId="77777777" w:rsidTr="00156589">
        <w:tc>
          <w:tcPr>
            <w:tcW w:w="567" w:type="dxa"/>
          </w:tcPr>
          <w:p w14:paraId="68AA2FE6" w14:textId="77777777" w:rsidR="00385BBA" w:rsidRPr="00534125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63FC7BB2" w14:textId="495DF34A" w:rsidR="00385BBA" w:rsidRPr="00385BBA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</w:tcPr>
          <w:p w14:paraId="68224024" w14:textId="02987C0E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503952D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E88A1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5E4B0152" w14:textId="77777777" w:rsidTr="00156589">
        <w:tc>
          <w:tcPr>
            <w:tcW w:w="567" w:type="dxa"/>
          </w:tcPr>
          <w:p w14:paraId="70491AB5" w14:textId="77777777" w:rsidR="00385BBA" w:rsidRPr="00534125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3A780DA6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2AB05B9E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AB78CB9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7E9E6441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1D7903A8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468E0931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52036960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14:paraId="67EE7A23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42D090FE" w14:textId="77777777" w:rsidR="00385BBA" w:rsidRDefault="00385BBA" w:rsidP="004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3F927E2D" w14:textId="6B2F3E46" w:rsidR="00385BBA" w:rsidRPr="00435EEC" w:rsidRDefault="00385BBA" w:rsidP="00435E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985" w:type="dxa"/>
          </w:tcPr>
          <w:p w14:paraId="71FF57E4" w14:textId="5DBBE3ED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F62493E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092D0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CED62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14:paraId="6BDBB3F8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8DE562" w14:textId="7C1A285E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 – ОК-8</w:t>
            </w:r>
            <w:r w:rsidR="00F4681B">
              <w:rPr>
                <w:rFonts w:ascii="Times New Roman" w:hAnsi="Times New Roman"/>
                <w:sz w:val="24"/>
                <w:szCs w:val="24"/>
              </w:rPr>
              <w:t>; ПК-1</w:t>
            </w:r>
            <w:r w:rsidR="00B620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9431E5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2C60D930" w14:textId="77777777" w:rsidTr="00156589">
        <w:tc>
          <w:tcPr>
            <w:tcW w:w="567" w:type="dxa"/>
          </w:tcPr>
          <w:p w14:paraId="45F7AAED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252855BF" w14:textId="25D42151" w:rsidR="00385BBA" w:rsidRPr="00385BBA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15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589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176E4087" w14:textId="58D5FB68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BAE4119" w14:textId="7B047048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0455EA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6B0A0C24" w14:textId="77777777" w:rsidTr="00156589">
        <w:tc>
          <w:tcPr>
            <w:tcW w:w="567" w:type="dxa"/>
          </w:tcPr>
          <w:p w14:paraId="13100F34" w14:textId="560EEC2D" w:rsidR="00385BBA" w:rsidRPr="00577416" w:rsidRDefault="00156589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14:paraId="6A23F449" w14:textId="7B94800F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985" w:type="dxa"/>
          </w:tcPr>
          <w:p w14:paraId="005F8FC8" w14:textId="0B01C2A7" w:rsidR="00385BBA" w:rsidRPr="00577416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14:paraId="6D1B9769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C9A58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5E9B1086" w14:textId="77777777" w:rsidTr="00156589">
        <w:tc>
          <w:tcPr>
            <w:tcW w:w="567" w:type="dxa"/>
          </w:tcPr>
          <w:p w14:paraId="3B2F1985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</w:tcPr>
          <w:p w14:paraId="18F2D7EA" w14:textId="77777777" w:rsidR="00385BBA" w:rsidRPr="00385BBA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</w:tcPr>
          <w:p w14:paraId="3751E242" w14:textId="77777777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14:paraId="5B61C4EF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CDF30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660657A5" w14:textId="77777777" w:rsidTr="00156589">
        <w:tc>
          <w:tcPr>
            <w:tcW w:w="567" w:type="dxa"/>
          </w:tcPr>
          <w:p w14:paraId="7DD5C795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3E850670" w14:textId="77777777" w:rsidR="00DE4E03" w:rsidRDefault="00DE4E03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385BBA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нать: </w:t>
            </w:r>
          </w:p>
          <w:p w14:paraId="0D569658" w14:textId="55A1D2D7" w:rsidR="00385BBA" w:rsidRPr="00577416" w:rsidRDefault="00DE4E03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5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еометрическое черчение; правила оформления чертежей;</w:t>
            </w:r>
          </w:p>
          <w:p w14:paraId="4DD26125" w14:textId="77777777" w:rsidR="00385BBA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геометрические построения и правила вычерчивания контуров технических деталей; проекционное черчение; техническое  рисование; правила разработки и оформление конструкторской документации; машиностроительное черчение; категории изображений на чертеже: виды, разрезы, сечения; методы решения графических задач; средства инженерной графики; методы и приемы выполнения схем по специальности: виды и типы схем; условные графические обозначения; единая система конструкторской документации; система проектной документации строительства СПДС; основы строительного черчения; метод проекции с числовыми отметками; пакеты прикладных программ компьютерной графики в профессиональной деятельности.</w:t>
            </w:r>
          </w:p>
          <w:p w14:paraId="4323D64D" w14:textId="10B79BDA" w:rsidR="00DE4E03" w:rsidRPr="00577416" w:rsidRDefault="00156589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DE4E03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сновы теоретической механики: статика: аксиомы статики, плоская и пространственная система сил; кинематика, основные понятия кинематики: кинематика точки и твердого тела, динамика: аксиомы динамики; движение материальной точки; силы инерции и трения; работа и мощность; общие теоремы динамики; сопротивление материалов; деформации упругие и пластические; силы внешние и внутренние; метод сечения; растяжение и сжатие; расчеты на срез и смятие; кручение; изгиб; устойчивость сжатых стержней; детали механизмов и машин; элементы конструкций характеристики механизмов и машин; передачи и соединения. </w:t>
            </w:r>
            <w:r w:rsidR="00DE4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Допуски и посадки. Подбор подшипников качения.</w:t>
            </w:r>
          </w:p>
          <w:p w14:paraId="040603CD" w14:textId="0A0AC734" w:rsidR="00DE4E03" w:rsidRPr="004126E4" w:rsidRDefault="00DE4E03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565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126E4">
              <w:rPr>
                <w:rFonts w:ascii="Times New Roman" w:hAnsi="Times New Roman" w:cs="Times New Roman"/>
                <w:sz w:val="24"/>
                <w:szCs w:val="24"/>
              </w:rPr>
              <w:t xml:space="preserve">лектрическое поле; электрические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цепи; магнитное поле постоянного тока; электромагнитная индукция; физические законы электромагнитной индукции; явление самоиндукции; электродвижущая сила </w:t>
            </w:r>
            <w:r w:rsidRPr="0041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(ЭДС) самоиндукции; электрические цепи переменного тока; основные сведения о синусоидальном электрическом токе, линейные электрические цепи синусоидального тока; резонанс в электрических цепях; расчет электрических цепей; трехфазные цепи; переходные процессы в электрических цепях с сосредоточенными параметрами.</w:t>
            </w:r>
          </w:p>
          <w:p w14:paraId="575212FF" w14:textId="4B03FF71" w:rsidR="00DE4E03" w:rsidRPr="004126E4" w:rsidRDefault="00DE4E03" w:rsidP="00DE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56589">
              <w:rPr>
                <w:rFonts w:ascii="Times New Roman" w:hAnsi="Times New Roman" w:cs="Times New Roman"/>
                <w:sz w:val="24"/>
              </w:rPr>
              <w:t>ф</w:t>
            </w:r>
            <w:r w:rsidRPr="004126E4">
              <w:rPr>
                <w:rFonts w:ascii="Times New Roman" w:hAnsi="Times New Roman" w:cs="Times New Roman"/>
                <w:sz w:val="24"/>
              </w:rPr>
              <w:t>изические основы электронной техники; образование и свойства р-п перехода; контактные явления; устройство, принципы действия, основные параметры и схемы включения полупроводниковых и фотоэлектронных приборов; устройства отображения информации; типовые электронные устройства: принцип действия, параметрические соотношения, схемы; электронные выпрямители, преобразователи; инверторы: принцип действия и схемы включения; защита электронных устройств;</w:t>
            </w:r>
          </w:p>
          <w:p w14:paraId="02AFA5DE" w14:textId="77777777" w:rsidR="00DE4E03" w:rsidRPr="004126E4" w:rsidRDefault="00DE4E03" w:rsidP="00DE4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26E4">
              <w:rPr>
                <w:rFonts w:ascii="Times New Roman" w:hAnsi="Times New Roman" w:cs="Times New Roman"/>
                <w:sz w:val="24"/>
              </w:rPr>
              <w:t>основы микроэлектроники: элементы интегральных схем (ИС); функциональная микроэлектроника; цифровые электронные схемы: основные логические операции, параметры и характеристики логических элементов; применение логических элементов в электротехнических устройствах.</w:t>
            </w:r>
          </w:p>
          <w:p w14:paraId="0E347203" w14:textId="7E243E27" w:rsidR="00DE4E03" w:rsidRPr="00577416" w:rsidRDefault="00156589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r w:rsidR="00DE4E03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равовые основы, цели, задачи, принципы, объекты и средства метрологии, стандартизации и сертификации; метрология: основные понятия определения, метрологические службы, обеспечивающие единства измерения государственный метрологический надзор и контроль; стандартизация: основные термины и определения в области стандартизации и управления качеством: международные и региональные стандартизации; межгосударственн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стандартизация в Кыргызской Р</w:t>
            </w:r>
            <w:r w:rsidR="00DE4E03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еспублике; государственная сис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стандартизации Кыргызской Р</w:t>
            </w:r>
            <w:r w:rsidR="00DE4E03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еспублики; качество продукции, показатели качества и методы их оценки, испытание и контроль продукции; технологическое обеспечение качества; системы качества, сертификация: основные термины и определение в области сертификации; организационная структура сертификации; системы сертификации; порядок и правила сертификации: обязательная и добровольная сертификация; схемы сертификации.</w:t>
            </w:r>
          </w:p>
          <w:p w14:paraId="72BF262F" w14:textId="1AAFF616" w:rsidR="00DE4E03" w:rsidRPr="00E74164" w:rsidRDefault="00DE4E03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роводниковые материалы: электрофизические процессы в проводниках с электрическим током; материалы малого и высокого удельного сопротивления; 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электроизоляционные материалы: электрофизические процессы в диэлектриках, физико-химические характеристики диэлектриков, твердые и жидкие электроизоляционные материалы, газообразные диэлектрики; полупроводниковые материалы: общие сведения, германий, кремний, карбид, арсенид гелия; изделия на основе полупроводниковых материалов; магнитные материалы: физические явления в них, магнитомягкие, магнитотвердые материалы, ферриты; конструкционные материалы; металлы и сплавы, обработка конструкционных материалов; коррозия металлов; строительные материалы.</w:t>
            </w:r>
          </w:p>
          <w:p w14:paraId="3580D7D1" w14:textId="382F6384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законы земледелия, </w:t>
            </w:r>
            <w:r w:rsidRPr="00E74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почва,  ее  происхождение, состав и свойства; оптимизация условий жизни растений и воспроизводство плодородие почвы;  меры борьбы с сорняками, вредителями и болезнями; зональные системы  земледелия и севообороты;   система обработки почвы; удобрения и их применение; мелиорация земель и защита почв от эрозии; технология возделывания сельскохозяйственных культур; семена и посев сельскохозяйственных растений;  основы анатомия и физиологии сельскохозяйственных животных;  системы и способы содержания, кормления и ухода за сельскохозяйственными животными; технологии производства основных видов продукции животноводства; основы зоогигиены и ветеринарии.</w:t>
            </w:r>
          </w:p>
          <w:p w14:paraId="1ECAE649" w14:textId="40D91C37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ашины постоянного тока (МПТ): принцип действия, устройство, область применения, магнитная цепь МПТ; образование обмоток, электродвижущая сила обмотки якоря МПТ; реакция якоря, влияние реакции якоря на работу МПТ; коммутация в МПТ и способы её улучшения; характеристика генераторов постоянного тока с различными схемами возбуждения; двигатели постоянного тока; потери мощности и коэффициент полезного действия МПТ; трансформаторы; общие сведения; векторные уравнения и схемы замещения трансформатора; векторная диаграмма; рабочий процесс трансформатора; трехфазные трансформаторы, параллельная работа трансформатора; элементы конструкции трансформаторов;асинхронные машины: общие сведения; серии асинхронных двигателей; образование обмоток машин переменного тока; ЭДС трехфазной обмотки; рабочий процесс асинхронной машины и её электромагнитный момент; пуск асинхронных двигателей; регулирование 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частоты их вращения; однофазные асинхронные  двигатели; трехфазный асинхронный двигатель в режиме однофазного; асинхронные генераторы; фазорегуляторы и индукционные регуляторы; синхронные машины: общие сведения; системы возбуждения и схемы синхронных генераторов; реакция якоря трехфазного генератора; основные характеристики синхронных генераторов; параллельная работа синхронного генератора с сетью; синхронные двигатели и компенсаторы; машины специального назначения: специальные машины постоянного тока и виды трансформаторов; асинхронные микромашины; специальные синхронные машины, электромашинные преобразователи.</w:t>
            </w:r>
          </w:p>
          <w:p w14:paraId="0CDA366C" w14:textId="2C9ED2BD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автоматизированной обработки информации; общий состав и структуру персональных компьютеров и вычислительных систем; состав,  функции  и  возможности  использования  информационных  и </w:t>
            </w:r>
          </w:p>
          <w:p w14:paraId="2A66771F" w14:textId="77777777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14:paraId="37F4A858" w14:textId="7497663F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13691" w14:textId="08971502" w:rsidR="00DE4E03" w:rsidRPr="00E74164" w:rsidRDefault="007047BC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DE4E03" w:rsidRPr="00E74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рганизационно-правовые формы юридических лиц; трудовое право; трудовой договор и порядок его заключения, основания прекращения; оплата труда; роль государственного регулирования в обеспечении занятости населения; дисциплинарная и материальная ответственность работника; знать законодательные акты и другие нормативные документы, регулирующие правоотношение в процессе профессиональной деятельности</w:t>
            </w:r>
            <w:r w:rsidR="00DE4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7490847" w14:textId="5401B620" w:rsidR="00DE4E03" w:rsidRPr="00E74164" w:rsidRDefault="00DE4E03" w:rsidP="00DE4E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>меть представление о современном менеджменте; функции, виды и психологию менеджмента; основы организации работы коллектива исполнителей; принципы делового общения в коллективе; информационные технологии в сфере управления производством; особенности менеджмента в области профессиональной деятельности; основные теории и концепции взаимодействия людей в организации, включая вопросы мотивации, групповой динамики, коммуникаций, лидерства и управления конфликтами;</w:t>
            </w:r>
          </w:p>
          <w:p w14:paraId="04733A29" w14:textId="14EBD92D" w:rsidR="00DE4E03" w:rsidRDefault="00DE4E03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 сведения о производстве, передачи и распределении электрической энергии; провода, кабели; устройство внутренних проводок и кабельных линий; строительство воздушных линий электропередач; нагрузка и потери энергии в электрических сетях; расчет разомкнутых и замкнутых сетей; аппаратура и токоведущие части распределительных устройств; контрольно-измерительные приборы (КИП) и измерительные трансформаторы; сельские трансформаторные подстанции; релейная защита; автоматизация электрических станций и подстанций; защита от атмосферных перенапряжений, заземляющие устройства.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EAD4F6" w14:textId="4A27FE82" w:rsidR="00DE4E03" w:rsidRPr="00E74164" w:rsidRDefault="007047BC" w:rsidP="00DE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DE4E03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риводные свойства рабочих машин и двигателей электроприводов, расчет мощности электродвигателя, энергетика электроприводов, аппаратура управления и защиты электродвигателей, автоматическое управление электроприводами, особенности работы электроприводов в условиях сельскохозяйственного производства; электропривод насосных и вентиляционных установок, кормоприготовительных машин, транспортных установок, машин и установок для первичной обработки сельскохозяйственной продукции, ручных инструментов и мобильных электрифицированных машин, машин и агрегатов зерноочистительно-сушильных пунктов и комплексов, металло- и деревообрабатывающих станков и стендов для обкатки и испытания двигателей внутреннего сгорания.</w:t>
            </w:r>
          </w:p>
          <w:p w14:paraId="62A00B1F" w14:textId="0794879B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лектрическое освещение и облучение: основы использования оптического излучения; электрические источники оптического излучения; установки для электрического освещения, для облучения растений в сооружениях защищенного грунта, для ультрафиолетового и инфракрасного облучения, для электротермии, электронно-ионной и специальных видов электротехнологии; электрические водонагреватели и котлы, электротермические установки и устройства для создания микроклимата; электротермическое оборудование для тепловой обработки сельскохозяйственной продукции и кормов; электротермическое оборудование ремонтных предприятий, бытовые электротермические установки и приборы, установки для электронно-ионной технологии и для специальных видов электротехнологии. </w:t>
            </w:r>
          </w:p>
          <w:p w14:paraId="0258522D" w14:textId="013D3479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="00704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бщие сведения об автоматике. Основы автоматизации сельскохозяйственного производства; автоматизация технологических процессов в животноводстве, птицеводстве, кормопроизводстве, </w:t>
            </w:r>
            <w:r w:rsidR="009D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полеводстве, защищенном грунте; 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втоматизаци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хранилищ сельскохозяйственной продукции, энерго- и водоснабжения, установок для электрического облучения и обогрева; системы централизованного контроля и автоматизированного управления технологическими процессами сельскохозяйственного производства.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E1186A" w14:textId="7ACB86BD" w:rsidR="00DE4E03" w:rsidRDefault="007047B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385BBA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меть:</w:t>
            </w:r>
            <w:r w:rsidR="00385BB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4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E5A49B" w14:textId="410FC065" w:rsidR="00385BBA" w:rsidRDefault="007047B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итать и составлять графическую и текстовую конструкторскую документацию в соответствии с требованиями стандартов, уметь на практике применять полученные знания и навыки;</w:t>
            </w:r>
            <w:r w:rsidR="00385BB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и читать технические чертежи, составлять  конструкторскую и техническую документации; </w:t>
            </w:r>
            <w:r w:rsidR="00385BB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графическим способом задач, связанной с формой и взаимным распо</w:t>
            </w:r>
            <w:r w:rsidR="009D2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ложением пространственных фигур.</w:t>
            </w:r>
          </w:p>
          <w:p w14:paraId="373D431D" w14:textId="0F1F9E1F" w:rsidR="009D26B7" w:rsidRPr="00577416" w:rsidRDefault="009D26B7" w:rsidP="009D2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04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ользоваться терминологией, принятой в различных разделах технической механики; производить расчет и проектировать детали и сборочные единицы общего назначения; выполнять инженерные расчёты и проектировать несложные типовые механические устройства, обеспечивая их работоспособность; разрабатывать конструкторскую документацию простых типовых деталей в соответствии с требованиями ЕСКД.</w:t>
            </w:r>
          </w:p>
          <w:p w14:paraId="63D7D0F0" w14:textId="1BABF998" w:rsidR="009D26B7" w:rsidRPr="004126E4" w:rsidRDefault="009D26B7" w:rsidP="009D2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6E4">
              <w:rPr>
                <w:rFonts w:ascii="Times New Roman" w:hAnsi="Times New Roman" w:cs="Times New Roman"/>
                <w:sz w:val="24"/>
                <w:szCs w:val="24"/>
              </w:rPr>
              <w:t>пределять топологические параметры цепей (узел, контур, ветвь) рассчитывать электрические цепи с использованием закона Ома; применять законы Кирхгофа для расчета электрических цепей; рассчитывать методом эквивалентных преобразований электрические цепи при последовательном, параллельном и смешанном соединении пассивных элементов; определять линейные и фазные токи, мощность; различать векторные диаграммы трехфазных цепей.</w:t>
            </w:r>
          </w:p>
          <w:p w14:paraId="53FF0902" w14:textId="36D3A55E" w:rsidR="009D26B7" w:rsidRDefault="009D26B7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126E4">
              <w:rPr>
                <w:rFonts w:ascii="Times New Roman" w:hAnsi="Times New Roman" w:cs="Times New Roman"/>
                <w:sz w:val="24"/>
              </w:rPr>
              <w:t xml:space="preserve">ассчитывать принужденную и свободную составляющую записать общее решение уравнений цепи в переходных режимах: применять методы расчета реакции электрической цепи на произвольные воздействия; рассчитывать цепи с линейными элементами графическо- и графо-аналитически, пользоваться справочными данными полупроводниковых приборов; различать схемы </w:t>
            </w:r>
            <w:r w:rsidRPr="004126E4">
              <w:rPr>
                <w:rFonts w:ascii="Times New Roman" w:hAnsi="Times New Roman" w:cs="Times New Roman"/>
                <w:sz w:val="24"/>
              </w:rPr>
              <w:lastRenderedPageBreak/>
              <w:t xml:space="preserve">полупроводниковых выпрямителей, рассчитывать выходное напряжение и подбирать параметры диодов; различать схемы усилителей; определять значения логических переменных на выходе устройств цифровой электроники. </w:t>
            </w:r>
          </w:p>
          <w:p w14:paraId="56293E12" w14:textId="585F7F04" w:rsidR="009D26B7" w:rsidRPr="00577416" w:rsidRDefault="009D26B7" w:rsidP="009D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стандартные и сертификационные испытания констр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укционных материалов и изделий; 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технический контроль и управление качеством материалов и изделий; выполнять анализ состояния показателей качества объектов деятельности; использовать справочные системы поиска информации в области метрологии, технических измерений, стандартизации и сертификации; применять методы метрологии при выборе средств измерений для контроля деталей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агрегатов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владеть методами и средствами технических измерений, оценивая их возможности и погрешности; оценивать и управлять параметрами, определяющими качество продукции.</w:t>
            </w:r>
          </w:p>
          <w:p w14:paraId="16355163" w14:textId="153770FD" w:rsidR="009D26B7" w:rsidRPr="00E74164" w:rsidRDefault="007047BC" w:rsidP="009D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</w:t>
            </w:r>
            <w:r w:rsidR="009D26B7" w:rsidRPr="00E74164">
              <w:rPr>
                <w:rFonts w:ascii="Times New Roman" w:hAnsi="Times New Roman" w:cs="Times New Roman"/>
                <w:sz w:val="24"/>
                <w:szCs w:val="24"/>
              </w:rPr>
              <w:t>ользоваться оптическим   микроскопом для изучения структуры материалов; производить закалку и отпуск сталей различных марок; измерять твердость для контроля результатов термической обработки; работать с учебной, а при  необходимости – научной  и справочной литературой по материаловедению; выбирать материалы, способы и режимы упрочняющей обработки для изделий различного назначения. </w:t>
            </w:r>
          </w:p>
          <w:p w14:paraId="27533B57" w14:textId="24C76EDD" w:rsidR="009D26B7" w:rsidRPr="00E74164" w:rsidRDefault="007047BC" w:rsidP="009D26B7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9D26B7" w:rsidRPr="00E74164">
              <w:rPr>
                <w:rFonts w:ascii="Times New Roman" w:hAnsi="Times New Roman" w:cs="Times New Roman"/>
              </w:rPr>
              <w:t>пределять основные типы почв по морфологическим признакам; читать схемы севооборотов, характерных для данной зоны, переходные и ротационные таблицы; проектировать систему обработки почвы в различных севооборотах; разрабатывать мероприятия по в</w:t>
            </w:r>
            <w:r w:rsidR="009D26B7">
              <w:rPr>
                <w:rFonts w:ascii="Times New Roman" w:hAnsi="Times New Roman" w:cs="Times New Roman"/>
              </w:rPr>
              <w:t xml:space="preserve">оспроизводству плодородия почв; </w:t>
            </w:r>
            <w:r w:rsidR="009D26B7" w:rsidRPr="00E74164">
              <w:rPr>
                <w:rFonts w:ascii="Times New Roman" w:hAnsi="Times New Roman" w:cs="Times New Roman"/>
              </w:rPr>
              <w:t>рассчитывать нормы удобрений под культуры в системе севооборота хозяйства н</w:t>
            </w:r>
            <w:r w:rsidR="009D26B7">
              <w:rPr>
                <w:rFonts w:ascii="Times New Roman" w:hAnsi="Times New Roman" w:cs="Times New Roman"/>
              </w:rPr>
              <w:t xml:space="preserve">а запланированную урожайность; </w:t>
            </w:r>
            <w:r w:rsidR="009D26B7" w:rsidRPr="00E74164">
              <w:rPr>
                <w:rFonts w:ascii="Times New Roman" w:hAnsi="Times New Roman" w:cs="Times New Roman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14:paraId="68E181AB" w14:textId="218EEE1A" w:rsidR="009D26B7" w:rsidRPr="00E74164" w:rsidRDefault="009D26B7" w:rsidP="009D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составлять агротехническую часть технологической карты возделывания полевых культур; определять нормы,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и способы посева и посадки; 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семян; определять вредителей и болезни сельскохозяйственных культур по морфологическим признакам, характеру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вреждений и поражений растений; </w:t>
            </w:r>
            <w:r w:rsidRPr="009D26B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годовой план защитных мероприятий; определять методы содержания, кормления и разведения </w:t>
            </w:r>
            <w:r w:rsidRPr="009D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разных видов и пород  в различных климатических и иных условиях;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определять методы производства продукции животноводства; проводить зооветеринарные, санитарные мероприятия в хозяйстве, направленные на предупреждение болезней животных и их лечение, на выпуск полноценных и безопасных в ветеринарном отношении продуктов животноводства.</w:t>
            </w:r>
          </w:p>
          <w:p w14:paraId="112027FE" w14:textId="7B40A03A" w:rsidR="009D26B7" w:rsidRPr="00E74164" w:rsidRDefault="007047BC" w:rsidP="009D2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</w:t>
            </w:r>
            <w:r w:rsidR="009D26B7" w:rsidRPr="00E74164">
              <w:rPr>
                <w:rFonts w:ascii="Times New Roman" w:hAnsi="Times New Roman" w:cs="Times New Roman"/>
                <w:sz w:val="24"/>
                <w:szCs w:val="24"/>
              </w:rPr>
              <w:t>пределить коэффициент трансформации, различать характеристики трансформатора, различать характеристики машин постоянного тока с разными токами возбудителя. Различать различные типы синхронных машин по конструкции ротора.</w:t>
            </w:r>
          </w:p>
          <w:p w14:paraId="5D742E3C" w14:textId="048F8E07" w:rsidR="009D26B7" w:rsidRPr="00E74164" w:rsidRDefault="009D26B7" w:rsidP="009D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 в  профессиональной  деятельности  различные  виды  программного </w:t>
            </w:r>
          </w:p>
          <w:p w14:paraId="035F3EB8" w14:textId="77777777" w:rsidR="007047BC" w:rsidRDefault="009D26B7" w:rsidP="0070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обеспечения; применять  компьютерные  и  телекоммуникационные  средства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230CB4" w14:textId="77F5C6EC" w:rsidR="009D26B7" w:rsidRPr="007047BC" w:rsidRDefault="007047BC" w:rsidP="0070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B7" w:rsidRPr="00E74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защищать свои права в соответств</w:t>
            </w:r>
            <w:r w:rsidR="009D2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 с трудовым законодательством.</w:t>
            </w:r>
          </w:p>
          <w:p w14:paraId="174E3B1E" w14:textId="050ABB48" w:rsidR="009D26B7" w:rsidRDefault="007047BC" w:rsidP="009D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r w:rsidR="009D26B7"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>звлекать и анализировать информацию из различных источников;</w:t>
            </w:r>
            <w:r w:rsidR="009D26B7"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26B7"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 деятельности, планировать пути ее реализации, осуществлять подбор средств выполнения, контролировать процесс деятельности и ее результаты; проводить работу по мотивации трудовой деятельности персонала;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</w:t>
            </w:r>
            <w:r w:rsidR="009D26B7"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26B7"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переговорный процесс, в том числе с использованием современных средств коммуникации</w:t>
            </w:r>
            <w:r w:rsidR="009D2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1E46BF" w14:textId="57C55CDB" w:rsidR="00CC087A" w:rsidRPr="00E74164" w:rsidRDefault="007047BC" w:rsidP="00CC0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техническое состояние и определять перспективы развития системы электроснабжения потребителей сельских районов; выполнять расчеты электрических нагрузок, электрических сетей, токов короткого замыкания и замыкания на Землю; выбрать электрическую аппаратуру и релейную защиту.</w:t>
            </w:r>
          </w:p>
          <w:p w14:paraId="5A3294A3" w14:textId="06DC3FE0" w:rsidR="00CC087A" w:rsidRPr="00E74164" w:rsidRDefault="009D26B7" w:rsidP="00CC08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ассчитывать мощности источников и потребителей; определить линейные и фазные токи, мощность; составлять характерные уравнения,  рассчитывать 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принужденную и свободную составляющую, рассчитывать амплитуду действий электрического привода.</w:t>
            </w:r>
          </w:p>
          <w:p w14:paraId="25DD946C" w14:textId="569052DC" w:rsidR="00CC087A" w:rsidRPr="00E74164" w:rsidRDefault="00CC087A" w:rsidP="00CC08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азрабатывать принципиальные схемы систем освещения; осуществлять выбор и расчет осветительных приборов и электротехнологических установок; выполнять и читать электрических схем, чертежи и установок.</w:t>
            </w:r>
          </w:p>
          <w:p w14:paraId="232414BA" w14:textId="77AE9AB8" w:rsidR="00CC087A" w:rsidRPr="00E74164" w:rsidRDefault="007047BC" w:rsidP="00CC08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топологические параметры цепей (узел, ветвь, контур) определить ток, напряжение и углы сдвига фаз в электрических цепей. Определить линейные и фазные токи, мощность, различать векторные диаграммы 3-х фазных цепей, различать схемы принципиальные и электрические, пользоваться справочными данными электрических приборов.</w:t>
            </w:r>
          </w:p>
          <w:p w14:paraId="0BC2FA9D" w14:textId="45050811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385BBA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ладеть: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B053912" w14:textId="1B314F3C" w:rsidR="00385BB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ространственным мышлением, способами получения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отношениями; навыками выполнение чертежей с применением компьютерной графики.</w:t>
            </w:r>
          </w:p>
          <w:p w14:paraId="2C759BFE" w14:textId="5E9308B8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CC087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сновными методами структурного, кинематического и силового исследования технологических машин и оборудования; принципами составления расчетных схем элементов конструкций, </w:t>
            </w:r>
            <w:r w:rsidR="00CC087A"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определения напряжений в опасных сечениях и проверки по условиям прочности; </w:t>
            </w:r>
            <w:r w:rsidR="00CC087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методиками расчета и проектирования деталей и узлов технологических машин и оборудования.</w:t>
            </w:r>
          </w:p>
          <w:p w14:paraId="3A00825A" w14:textId="3FA4CA55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6E4">
              <w:rPr>
                <w:rFonts w:ascii="Times New Roman" w:hAnsi="Times New Roman" w:cs="Times New Roman"/>
                <w:sz w:val="24"/>
                <w:szCs w:val="24"/>
              </w:rPr>
              <w:t>авыками расчета цепей с линейными элементами графически и графо-аналитическими методами; пользоваться справочными данными.</w:t>
            </w:r>
          </w:p>
          <w:p w14:paraId="0CC8BD58" w14:textId="16B282BA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</w:rPr>
              <w:t>н</w:t>
            </w:r>
            <w:r w:rsidRPr="004126E4">
              <w:rPr>
                <w:rFonts w:ascii="Times New Roman" w:hAnsi="Times New Roman" w:cs="Times New Roman"/>
                <w:sz w:val="24"/>
              </w:rPr>
              <w:t>авыками методов расчета реакции электрической цепи на произвольные воздействия; графически и графо-аналитическими элементами; справочными данными полупроводниковых приборов; различать схемы полупроводниковых выпрямителей; расчетами выходного напряжения и подбирать параметры диодов.</w:t>
            </w:r>
          </w:p>
          <w:p w14:paraId="1EB02158" w14:textId="1994CD77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="00CC087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наниями  в области метрологии, стандартизации и оценки соответствия, необходимые для решения задач обеспечения единства измерений и контроля качества продукции; метрологического и нормативного обеспечения продукции на всех стадиях жизненного цикла;</w:t>
            </w:r>
            <w:r w:rsidR="00CC087A" w:rsidRPr="0057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C087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знаниями  в области планирования и </w:t>
            </w:r>
            <w:r w:rsidR="00CC087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выполнения работ по техническому регулированию, необходимые для правильного установления обязательных и добровольных требований к объектам технического регулирования; опытом работы с основными измерительными приборами.</w:t>
            </w:r>
          </w:p>
          <w:p w14:paraId="56CA5FCD" w14:textId="61D6CBD6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рактическими способами воздействия на  механические свойства  металлических сплавов путем изменения их химического состава и структуры; методами определения механических свойств материалов; знаниями о закономерностях процесса кристаллизации; знаниями о принципах анализа диаграмм состояния двойных сплавов и практическом использовании диаграмм состояния; знаниями о влиянии химического состава и структуры сплавов на их технологические свойства;  влиянии пластической деформации и последующего нагрева на структуру и свойства металлов; химико-термической обработке и других методах поверхностного упрочнения металлических изделий; свойствах и областях применения сталей и сплавов с особыми свойствами и основных групп цветных сплавов; дефектах стальных изделий и путях их предотвращения; строении, свойствах и областях применения неметаллических материалов (пластмасс, стекла, керамики) и композитов на различной основе; основных направлениях рационального выбора материалов для изделий различного назначения.</w:t>
            </w:r>
          </w:p>
          <w:p w14:paraId="4BE96B4A" w14:textId="04B4AFF0" w:rsidR="00CC087A" w:rsidRPr="00E74164" w:rsidRDefault="007047BC" w:rsidP="00CC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етодами реализации современных ресурсосберегающих</w:t>
            </w:r>
          </w:p>
          <w:p w14:paraId="54C5CF32" w14:textId="77777777" w:rsidR="00CC087A" w:rsidRPr="00E74164" w:rsidRDefault="00CC087A" w:rsidP="00CC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технологий производства экологически безопасной растениеводческой продукции и воспроизводства плодородия и почв</w:t>
            </w:r>
          </w:p>
          <w:p w14:paraId="2576603C" w14:textId="77777777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в конкретных условиях хозяйства; терминами и понятиями агрохимии при оценке химического состава почв, растений и удобрений; владение методами лабораторного анализа, биологического и химического эксперимента, основными терминами и понятиями в области агрономии и зоотехнии и др.; организацией семеноводства, получения новых сортов, проведения научных исследований; современными методами и приемами содержания, кормления, разведения и эффективно использовать животных; методами технологии производства основных видов продукции животноводства; приемами безопасного обращения с животными и общими методами клинического исследования больного животного.</w:t>
            </w:r>
          </w:p>
          <w:p w14:paraId="0F93B3BD" w14:textId="5AB9501B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авыками расчета линейных электрических цепей постоянного тока и напряжения; навыками расчета измерений синусоидального тока и напряжений, мощности в электрических цепях; навыками расчета активной и реактивной мощностей.</w:t>
            </w:r>
          </w:p>
          <w:p w14:paraId="7F8A9BBC" w14:textId="2DB43488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ехнологией применения прикладных пакет программ в профессиональной деятельности.</w:t>
            </w:r>
          </w:p>
          <w:p w14:paraId="119B768F" w14:textId="678072F2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авыками соблюдения правил и норм охраны труда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изнедеятельности</w:t>
            </w:r>
            <w:r w:rsidR="00CC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C300C" w14:textId="6CFF4106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>олученными навыками на практике (осознание цели деятельности, планирование путей ее осуществления, подбор средств выполнения, контроль за процессом деятельности и ее результатом);</w:t>
            </w:r>
            <w:r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подготовки, принятия и реализации основных управленческих решений;</w:t>
            </w:r>
            <w:r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современными технологиями эффективного влияния на индивидуальное и групповое поведение в организации;</w:t>
            </w:r>
            <w:r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формирования и поддержания этичного климата в организации;  методами управления персоналом.</w:t>
            </w:r>
          </w:p>
          <w:p w14:paraId="07C858BF" w14:textId="0312769D" w:rsidR="00CC087A" w:rsidRDefault="00CC087A" w:rsidP="002B2D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B2DA3" w:rsidRPr="002B2DA3">
              <w:rPr>
                <w:rFonts w:ascii="Times New Roman" w:eastAsia="Calibri" w:hAnsi="Times New Roman" w:cs="Times New Roman"/>
                <w:sz w:val="24"/>
                <w:szCs w:val="24"/>
              </w:rPr>
              <w:t>авыками по расчету электрических нагрузок в элементах сети; выбора проводов для линий электропередач с напряжением 0,38-110 кВ; выбора электрической аппаратуры.</w:t>
            </w:r>
          </w:p>
          <w:p w14:paraId="77EE4120" w14:textId="6E4576F5" w:rsidR="002B2DA3" w:rsidRDefault="002B2DA3" w:rsidP="002B2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ассчитывать мощности электрического двигателя, рассчитывать мощность электрического привода, рассчитывать и определить линейные и фазные токи, мощность, различать векторные диаграммы 3-х фазных цепей.</w:t>
            </w:r>
          </w:p>
          <w:p w14:paraId="046BB6F7" w14:textId="425DB65D" w:rsidR="002B2DA3" w:rsidRDefault="007047BC" w:rsidP="002B2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="002B2DA3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овременными методами расчета и проектирования осветительных и электротехнологических установок.</w:t>
            </w:r>
          </w:p>
          <w:p w14:paraId="76E891D1" w14:textId="051A5A9C" w:rsidR="002B2DA3" w:rsidRPr="00577416" w:rsidRDefault="007047BC" w:rsidP="002B2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r w:rsidR="002B2DA3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расчета электрических схем; навыками методикой сборки электрических схем; навыками расчета электрических приборов.</w:t>
            </w:r>
            <w:r w:rsidR="002B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32EF204" w14:textId="5E5BC2A3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551200" w14:textId="77777777" w:rsidR="00385BBA" w:rsidRDefault="00385BBA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Начертательная геометрия и </w:t>
            </w: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графика</w:t>
            </w:r>
          </w:p>
          <w:p w14:paraId="47A07286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6C29FE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Теоретическая механика</w:t>
            </w:r>
          </w:p>
          <w:p w14:paraId="5C93E9DC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59F3E9D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Электротехника</w:t>
            </w:r>
          </w:p>
          <w:p w14:paraId="4931C78E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B61F37C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техника</w:t>
            </w:r>
          </w:p>
          <w:p w14:paraId="57C6D38E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D3154" w14:textId="77777777" w:rsidR="00181C23" w:rsidRPr="00385BBA" w:rsidRDefault="00181C23" w:rsidP="00181C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Метрология, стандарти</w:t>
            </w: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и сертификация</w:t>
            </w:r>
          </w:p>
          <w:p w14:paraId="736A5F25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2D1038E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7557400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Электротехнические материалы</w:t>
            </w:r>
          </w:p>
          <w:p w14:paraId="144FD8FA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8FFE5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с/х производства</w:t>
            </w:r>
          </w:p>
          <w:p w14:paraId="5C8D9529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7B4625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машины и аппараты</w:t>
            </w:r>
          </w:p>
          <w:p w14:paraId="573EB7DB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AC6FB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технологии в </w:t>
            </w: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  <w:p w14:paraId="696051B0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51067" w14:textId="77777777" w:rsidR="00181C23" w:rsidRPr="00385BBA" w:rsidRDefault="00181C23" w:rsidP="00181C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Правоведение в профессиональной деятельности</w:t>
            </w:r>
          </w:p>
          <w:p w14:paraId="76532564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CE75C5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49CC2F4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управление с/х производства</w:t>
            </w:r>
          </w:p>
          <w:p w14:paraId="2CEFCF47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CAD85B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сельского хозяйства</w:t>
            </w:r>
          </w:p>
          <w:p w14:paraId="20DADC8C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6D854A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Автоматический электропривод сельскохозяйственных машин</w:t>
            </w:r>
          </w:p>
          <w:p w14:paraId="789F2A44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122BD7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Светотехника и электротехнология</w:t>
            </w:r>
          </w:p>
          <w:p w14:paraId="74288A47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92D7EA" w14:textId="1C58DBA6" w:rsidR="00181C23" w:rsidRPr="00385BBA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технологических процессов  и систем автоматического управления</w:t>
            </w:r>
          </w:p>
        </w:tc>
        <w:tc>
          <w:tcPr>
            <w:tcW w:w="1559" w:type="dxa"/>
          </w:tcPr>
          <w:p w14:paraId="03EF8BF5" w14:textId="77777777" w:rsidR="00B61948" w:rsidRDefault="00385BBA" w:rsidP="00F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 – ОК-8</w:t>
            </w:r>
            <w:r w:rsidR="00B619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268174" w14:textId="50BC2EC9" w:rsidR="00385BBA" w:rsidRDefault="00181C23" w:rsidP="00F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B61948">
              <w:rPr>
                <w:rFonts w:ascii="Times New Roman" w:hAnsi="Times New Roman"/>
                <w:sz w:val="24"/>
                <w:szCs w:val="24"/>
              </w:rPr>
              <w:t xml:space="preserve"> – ПК-1</w:t>
            </w:r>
            <w:r w:rsidR="00B62055">
              <w:rPr>
                <w:rFonts w:ascii="Times New Roman" w:hAnsi="Times New Roman"/>
                <w:sz w:val="24"/>
                <w:szCs w:val="24"/>
              </w:rPr>
              <w:t>6</w:t>
            </w:r>
            <w:r w:rsidR="0038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85832E" w14:textId="083F704A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07F" w:rsidRPr="00577416" w14:paraId="3329AC1D" w14:textId="77777777" w:rsidTr="00156589">
        <w:tc>
          <w:tcPr>
            <w:tcW w:w="567" w:type="dxa"/>
          </w:tcPr>
          <w:p w14:paraId="1B4CC4D6" w14:textId="77777777" w:rsidR="0062407F" w:rsidRPr="00577416" w:rsidRDefault="0062407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6B2804FB" w14:textId="2CDC702F" w:rsidR="0062407F" w:rsidRPr="00385BBA" w:rsidRDefault="0062407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  <w:r w:rsidR="007047BC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7953F6B5" w14:textId="77777777" w:rsidR="0062407F" w:rsidRPr="00385BBA" w:rsidRDefault="0062407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252C82C1" w14:textId="77777777" w:rsidR="0062407F" w:rsidRPr="00577416" w:rsidRDefault="0062407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0E97A" w14:textId="77777777" w:rsidR="0062407F" w:rsidRPr="00577416" w:rsidRDefault="0062407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437" w:rsidRPr="0074202C" w14:paraId="0E17E152" w14:textId="77777777" w:rsidTr="007047BC">
        <w:trPr>
          <w:trHeight w:val="862"/>
        </w:trPr>
        <w:tc>
          <w:tcPr>
            <w:tcW w:w="567" w:type="dxa"/>
          </w:tcPr>
          <w:p w14:paraId="7E30305C" w14:textId="2B538537" w:rsidR="00CE4437" w:rsidRPr="0074202C" w:rsidRDefault="0074202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14:paraId="6C26CFFF" w14:textId="62A4E50E" w:rsidR="00015C5E" w:rsidRPr="007047BC" w:rsidRDefault="00CE4437" w:rsidP="0078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  <w:r w:rsidR="0070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47BC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28065AB5" w14:textId="01F3A968" w:rsidR="00CE4437" w:rsidRPr="00E80CBD" w:rsidRDefault="00CE4437" w:rsidP="00785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B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16D288FB" w14:textId="1D49C20D" w:rsidR="00CE4437" w:rsidRPr="0074202C" w:rsidRDefault="00CE4437" w:rsidP="007857A5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0540F474" w14:textId="27EEC203" w:rsidR="007A7126" w:rsidRPr="00E80CBD" w:rsidRDefault="007A7126" w:rsidP="007A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BD">
              <w:rPr>
                <w:rFonts w:ascii="Times New Roman" w:hAnsi="Times New Roman"/>
                <w:sz w:val="24"/>
                <w:szCs w:val="24"/>
              </w:rPr>
              <w:t xml:space="preserve">ОК-1 – ОК-8; </w:t>
            </w:r>
          </w:p>
          <w:p w14:paraId="78E897E3" w14:textId="59A850C5" w:rsidR="00CE4437" w:rsidRPr="0074202C" w:rsidRDefault="00CE4437" w:rsidP="00B6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D">
              <w:rPr>
                <w:rFonts w:ascii="Times New Roman" w:hAnsi="Times New Roman" w:cs="Times New Roman"/>
                <w:sz w:val="24"/>
                <w:szCs w:val="24"/>
              </w:rPr>
              <w:t>ПК-1 – ПК-1</w:t>
            </w:r>
            <w:r w:rsidR="00B62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437" w:rsidRPr="0074202C" w14:paraId="360F1A48" w14:textId="77777777" w:rsidTr="00156589">
        <w:trPr>
          <w:trHeight w:val="139"/>
        </w:trPr>
        <w:tc>
          <w:tcPr>
            <w:tcW w:w="567" w:type="dxa"/>
          </w:tcPr>
          <w:p w14:paraId="452BB206" w14:textId="3E2A6838" w:rsidR="00CE4437" w:rsidRPr="0074202C" w:rsidRDefault="0074202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06" w:type="dxa"/>
          </w:tcPr>
          <w:p w14:paraId="1EF3A4B6" w14:textId="50FE94A1" w:rsidR="00F63215" w:rsidRPr="0074202C" w:rsidRDefault="00CE4437" w:rsidP="00F63215">
            <w:pPr>
              <w:pStyle w:val="21"/>
              <w:rPr>
                <w:b/>
                <w:bCs/>
                <w:color w:val="auto"/>
              </w:rPr>
            </w:pPr>
            <w:r w:rsidRPr="0074202C">
              <w:rPr>
                <w:b/>
                <w:color w:val="auto"/>
              </w:rPr>
              <w:t>Итоговая</w:t>
            </w:r>
            <w:r w:rsidR="0074202C">
              <w:rPr>
                <w:b/>
                <w:color w:val="auto"/>
              </w:rPr>
              <w:t xml:space="preserve"> государственная аттестация</w:t>
            </w:r>
            <w:r w:rsidRPr="0074202C">
              <w:rPr>
                <w:b/>
                <w:color w:val="auto"/>
              </w:rPr>
              <w:t xml:space="preserve"> </w:t>
            </w:r>
          </w:p>
          <w:p w14:paraId="5828804A" w14:textId="3D8CEF44" w:rsidR="00CE4437" w:rsidRPr="0074202C" w:rsidRDefault="00CE4437" w:rsidP="00D86152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14:paraId="24CE88A0" w14:textId="2820047C" w:rsidR="00CE4437" w:rsidRPr="00E80CBD" w:rsidRDefault="00CE4437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B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25C31A0" w14:textId="22FAB413" w:rsidR="00CE4437" w:rsidRPr="0074202C" w:rsidRDefault="00CE4437" w:rsidP="005E5A71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19B0FE0E" w14:textId="00E13C9C" w:rsidR="00CE4437" w:rsidRPr="0074202C" w:rsidRDefault="00CE4437" w:rsidP="005E5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437" w:rsidRPr="0074202C" w14:paraId="0AD0921D" w14:textId="77777777" w:rsidTr="00156589">
        <w:trPr>
          <w:trHeight w:val="302"/>
        </w:trPr>
        <w:tc>
          <w:tcPr>
            <w:tcW w:w="567" w:type="dxa"/>
          </w:tcPr>
          <w:p w14:paraId="7C7002A9" w14:textId="5198D627" w:rsidR="00CE4437" w:rsidRPr="0074202C" w:rsidRDefault="0074202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14:paraId="6F58C49D" w14:textId="709D248B" w:rsidR="00CE4437" w:rsidRPr="0074202C" w:rsidRDefault="00091307" w:rsidP="00500494">
            <w:pPr>
              <w:pStyle w:val="21"/>
              <w:rPr>
                <w:b/>
                <w:color w:val="auto"/>
              </w:rPr>
            </w:pPr>
            <w:r w:rsidRPr="0074202C">
              <w:rPr>
                <w:b/>
                <w:bCs/>
                <w:color w:val="auto"/>
              </w:rPr>
              <w:t>Физическая культура</w:t>
            </w:r>
            <w:r w:rsidRPr="0074202C">
              <w:rPr>
                <w:b/>
                <w:color w:val="auto"/>
              </w:rPr>
              <w:t xml:space="preserve"> </w:t>
            </w:r>
            <w:r w:rsidR="00CE4437" w:rsidRPr="0074202C">
              <w:rPr>
                <w:b/>
                <w:color w:val="auto"/>
              </w:rPr>
              <w:t>(по 2 часа в неделю в указанных семестрах)</w:t>
            </w:r>
          </w:p>
          <w:p w14:paraId="70230AAC" w14:textId="359B4FF4" w:rsidR="00CE4437" w:rsidRPr="0074202C" w:rsidRDefault="00CE4437" w:rsidP="005E5A71">
            <w:pPr>
              <w:pStyle w:val="21"/>
              <w:rPr>
                <w:b/>
                <w:color w:val="auto"/>
              </w:rPr>
            </w:pPr>
          </w:p>
        </w:tc>
        <w:tc>
          <w:tcPr>
            <w:tcW w:w="1985" w:type="dxa"/>
          </w:tcPr>
          <w:p w14:paraId="0B5D5D4D" w14:textId="6B3AFDF2" w:rsidR="00CE4437" w:rsidRPr="00E80CBD" w:rsidRDefault="00CE4437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0C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3-5 семестры</w:t>
            </w:r>
          </w:p>
        </w:tc>
        <w:tc>
          <w:tcPr>
            <w:tcW w:w="2551" w:type="dxa"/>
          </w:tcPr>
          <w:p w14:paraId="17D10D58" w14:textId="1312E0BC" w:rsidR="00CE4437" w:rsidRPr="0074202C" w:rsidRDefault="00CE4437" w:rsidP="005E5A71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49F9AF8D" w14:textId="5FED94DB" w:rsidR="00CE4437" w:rsidRPr="0096708F" w:rsidRDefault="00CE4437" w:rsidP="0096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BD"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</w:tc>
      </w:tr>
      <w:tr w:rsidR="00CE4437" w:rsidRPr="0074202C" w14:paraId="1C6B32BB" w14:textId="77777777" w:rsidTr="00156589">
        <w:tc>
          <w:tcPr>
            <w:tcW w:w="567" w:type="dxa"/>
          </w:tcPr>
          <w:p w14:paraId="7E82067F" w14:textId="77777777" w:rsidR="00CE4437" w:rsidRPr="0074202C" w:rsidRDefault="00CE4437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</w:tcPr>
          <w:p w14:paraId="5D403D88" w14:textId="315E3573" w:rsidR="00CE4437" w:rsidRPr="0074202C" w:rsidRDefault="00CE4437" w:rsidP="005E5A71">
            <w:pPr>
              <w:pStyle w:val="21"/>
              <w:rPr>
                <w:b/>
                <w:bCs/>
                <w:color w:val="auto"/>
              </w:rPr>
            </w:pPr>
            <w:r w:rsidRPr="0074202C">
              <w:rPr>
                <w:b/>
                <w:bCs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985" w:type="dxa"/>
          </w:tcPr>
          <w:p w14:paraId="04856CF1" w14:textId="06355C77" w:rsidR="00CE4437" w:rsidRPr="00E80CBD" w:rsidRDefault="00CE4437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B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14:paraId="0DB1078F" w14:textId="7DAA147F" w:rsidR="00CE4437" w:rsidRPr="0074202C" w:rsidRDefault="00CE4437" w:rsidP="005E5A71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0C6F1452" w14:textId="5BDED282" w:rsidR="00CE4437" w:rsidRPr="0074202C" w:rsidRDefault="00CE4437" w:rsidP="005E5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1B8BBE" w14:textId="77777777" w:rsidR="00F63215" w:rsidRPr="004249B7" w:rsidRDefault="00F63215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  <w:sectPr w:rsidR="00F63215" w:rsidRPr="004249B7" w:rsidSect="003C27F9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14:paraId="6C41CF9D" w14:textId="77777777" w:rsidR="00367555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18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6B4C5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1B16C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14:paraId="66D05D7D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110302</w:t>
      </w:r>
      <w:r w:rsidRPr="00390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Электрификация и автоматизация сельского хозяйства </w:t>
      </w:r>
    </w:p>
    <w:p w14:paraId="629F7BC5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</w:t>
      </w:r>
      <w:r w:rsidRPr="00390418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-электрик</w:t>
      </w:r>
    </w:p>
    <w:p w14:paraId="1B5C1BF8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14:paraId="37A9C60C" w14:textId="77777777" w:rsidR="00367555" w:rsidRDefault="00367555" w:rsidP="0036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 Нормативный срок обучения:  – 2 года 10 месяцев на базе основного общего</w:t>
      </w:r>
    </w:p>
    <w:p w14:paraId="071F82BE" w14:textId="77777777" w:rsidR="00367555" w:rsidRPr="00390418" w:rsidRDefault="00367555" w:rsidP="0036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41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5EE77855" w14:textId="77777777" w:rsidR="00367555" w:rsidRDefault="00367555" w:rsidP="0036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 1 год 10 месяцев  на базе среднего общего</w:t>
      </w:r>
    </w:p>
    <w:p w14:paraId="71002F64" w14:textId="77777777" w:rsidR="00367555" w:rsidRPr="00390418" w:rsidRDefault="00367555" w:rsidP="0036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41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2F26F95A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8927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823"/>
        <w:gridCol w:w="878"/>
        <w:gridCol w:w="993"/>
        <w:gridCol w:w="993"/>
        <w:gridCol w:w="993"/>
      </w:tblGrid>
      <w:tr w:rsidR="00367555" w:rsidRPr="00367555" w14:paraId="5B988B9A" w14:textId="77777777" w:rsidTr="00E93CC7">
        <w:trPr>
          <w:trHeight w:val="690"/>
        </w:trPr>
        <w:tc>
          <w:tcPr>
            <w:tcW w:w="675" w:type="dxa"/>
            <w:vMerge w:val="restart"/>
          </w:tcPr>
          <w:p w14:paraId="0538CC70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№</w:t>
            </w:r>
          </w:p>
          <w:p w14:paraId="6F0796E3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п/п</w:t>
            </w:r>
          </w:p>
        </w:tc>
        <w:tc>
          <w:tcPr>
            <w:tcW w:w="2864" w:type="dxa"/>
            <w:vMerge w:val="restart"/>
          </w:tcPr>
          <w:p w14:paraId="1134772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Наименование учебных дисциплин (в том числе практик)</w:t>
            </w:r>
          </w:p>
        </w:tc>
        <w:tc>
          <w:tcPr>
            <w:tcW w:w="1531" w:type="dxa"/>
            <w:gridSpan w:val="2"/>
          </w:tcPr>
          <w:p w14:paraId="24CAFFC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Общая трудоемкость</w:t>
            </w:r>
          </w:p>
        </w:tc>
        <w:tc>
          <w:tcPr>
            <w:tcW w:w="3857" w:type="dxa"/>
            <w:gridSpan w:val="4"/>
          </w:tcPr>
          <w:p w14:paraId="1AC390D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Примерное распределение по семестрам</w:t>
            </w:r>
          </w:p>
        </w:tc>
      </w:tr>
      <w:tr w:rsidR="00367555" w:rsidRPr="00367555" w14:paraId="4FF3F02B" w14:textId="77777777" w:rsidTr="00E93CC7">
        <w:trPr>
          <w:cantSplit/>
          <w:trHeight w:val="1166"/>
        </w:trPr>
        <w:tc>
          <w:tcPr>
            <w:tcW w:w="675" w:type="dxa"/>
            <w:vMerge/>
          </w:tcPr>
          <w:p w14:paraId="06308AAF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64" w:type="dxa"/>
            <w:vMerge/>
          </w:tcPr>
          <w:p w14:paraId="0F451918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68E0661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в кредитах</w:t>
            </w:r>
          </w:p>
        </w:tc>
        <w:tc>
          <w:tcPr>
            <w:tcW w:w="823" w:type="dxa"/>
            <w:vMerge w:val="restart"/>
            <w:textDirection w:val="btLr"/>
          </w:tcPr>
          <w:p w14:paraId="03B8646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в часах</w:t>
            </w:r>
          </w:p>
        </w:tc>
        <w:tc>
          <w:tcPr>
            <w:tcW w:w="878" w:type="dxa"/>
            <w:textDirection w:val="btLr"/>
          </w:tcPr>
          <w:p w14:paraId="53F1AA06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3 семестр</w:t>
            </w:r>
          </w:p>
        </w:tc>
        <w:tc>
          <w:tcPr>
            <w:tcW w:w="993" w:type="dxa"/>
            <w:textDirection w:val="btLr"/>
          </w:tcPr>
          <w:p w14:paraId="79148EC1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4 семестр</w:t>
            </w:r>
          </w:p>
        </w:tc>
        <w:tc>
          <w:tcPr>
            <w:tcW w:w="993" w:type="dxa"/>
            <w:textDirection w:val="btLr"/>
          </w:tcPr>
          <w:p w14:paraId="24B57581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5 семестр</w:t>
            </w:r>
          </w:p>
        </w:tc>
        <w:tc>
          <w:tcPr>
            <w:tcW w:w="993" w:type="dxa"/>
            <w:textDirection w:val="btLr"/>
          </w:tcPr>
          <w:p w14:paraId="6069A536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6 семестр</w:t>
            </w:r>
          </w:p>
        </w:tc>
      </w:tr>
      <w:tr w:rsidR="00367555" w:rsidRPr="00367555" w14:paraId="014751AF" w14:textId="77777777" w:rsidTr="00E93CC7">
        <w:trPr>
          <w:cantSplit/>
          <w:trHeight w:val="380"/>
        </w:trPr>
        <w:tc>
          <w:tcPr>
            <w:tcW w:w="675" w:type="dxa"/>
            <w:vMerge/>
          </w:tcPr>
          <w:p w14:paraId="5C517C82" w14:textId="77777777" w:rsidR="00367555" w:rsidRPr="00367555" w:rsidRDefault="00367555" w:rsidP="00367555">
            <w:pPr>
              <w:spacing w:after="0" w:line="240" w:lineRule="auto"/>
            </w:pPr>
          </w:p>
        </w:tc>
        <w:tc>
          <w:tcPr>
            <w:tcW w:w="2864" w:type="dxa"/>
            <w:vMerge/>
          </w:tcPr>
          <w:p w14:paraId="3D226DBB" w14:textId="77777777" w:rsidR="00367555" w:rsidRPr="00367555" w:rsidRDefault="00367555" w:rsidP="00367555">
            <w:pPr>
              <w:spacing w:after="0" w:line="240" w:lineRule="auto"/>
            </w:pPr>
          </w:p>
        </w:tc>
        <w:tc>
          <w:tcPr>
            <w:tcW w:w="708" w:type="dxa"/>
            <w:vMerge/>
            <w:textDirection w:val="btLr"/>
          </w:tcPr>
          <w:p w14:paraId="6CD864FD" w14:textId="77777777" w:rsidR="00367555" w:rsidRPr="00367555" w:rsidRDefault="00367555" w:rsidP="00367555">
            <w:pPr>
              <w:spacing w:after="0" w:line="240" w:lineRule="auto"/>
              <w:jc w:val="center"/>
            </w:pPr>
          </w:p>
        </w:tc>
        <w:tc>
          <w:tcPr>
            <w:tcW w:w="823" w:type="dxa"/>
            <w:vMerge/>
            <w:textDirection w:val="btLr"/>
          </w:tcPr>
          <w:p w14:paraId="44A737BE" w14:textId="77777777" w:rsidR="00367555" w:rsidRPr="00367555" w:rsidRDefault="00367555" w:rsidP="00367555">
            <w:pPr>
              <w:spacing w:after="0" w:line="240" w:lineRule="auto"/>
              <w:jc w:val="center"/>
            </w:pPr>
          </w:p>
        </w:tc>
        <w:tc>
          <w:tcPr>
            <w:tcW w:w="3857" w:type="dxa"/>
            <w:gridSpan w:val="4"/>
          </w:tcPr>
          <w:p w14:paraId="5E125B59" w14:textId="77777777" w:rsidR="00367555" w:rsidRPr="00367555" w:rsidRDefault="00367555" w:rsidP="00367555">
            <w:pPr>
              <w:spacing w:after="0" w:line="240" w:lineRule="auto"/>
              <w:jc w:val="center"/>
            </w:pPr>
            <w:r w:rsidRPr="00367555">
              <w:rPr>
                <w:sz w:val="22"/>
              </w:rPr>
              <w:t>Количество недель</w:t>
            </w:r>
          </w:p>
        </w:tc>
      </w:tr>
      <w:tr w:rsidR="00367555" w:rsidRPr="00367555" w14:paraId="0984EFC1" w14:textId="77777777" w:rsidTr="00E93CC7">
        <w:trPr>
          <w:cantSplit/>
          <w:trHeight w:val="380"/>
        </w:trPr>
        <w:tc>
          <w:tcPr>
            <w:tcW w:w="675" w:type="dxa"/>
            <w:vMerge/>
          </w:tcPr>
          <w:p w14:paraId="28154CB7" w14:textId="77777777" w:rsidR="00367555" w:rsidRPr="00367555" w:rsidRDefault="00367555" w:rsidP="00367555">
            <w:pPr>
              <w:spacing w:after="0" w:line="240" w:lineRule="auto"/>
            </w:pPr>
          </w:p>
        </w:tc>
        <w:tc>
          <w:tcPr>
            <w:tcW w:w="2864" w:type="dxa"/>
            <w:vMerge/>
          </w:tcPr>
          <w:p w14:paraId="542CCD6A" w14:textId="77777777" w:rsidR="00367555" w:rsidRPr="00367555" w:rsidRDefault="00367555" w:rsidP="00367555">
            <w:pPr>
              <w:spacing w:after="0" w:line="240" w:lineRule="auto"/>
            </w:pPr>
          </w:p>
        </w:tc>
        <w:tc>
          <w:tcPr>
            <w:tcW w:w="708" w:type="dxa"/>
            <w:vMerge/>
            <w:textDirection w:val="btLr"/>
          </w:tcPr>
          <w:p w14:paraId="55D1450B" w14:textId="77777777" w:rsidR="00367555" w:rsidRPr="00367555" w:rsidRDefault="00367555" w:rsidP="00367555">
            <w:pPr>
              <w:spacing w:after="0" w:line="240" w:lineRule="auto"/>
              <w:jc w:val="center"/>
            </w:pPr>
          </w:p>
        </w:tc>
        <w:tc>
          <w:tcPr>
            <w:tcW w:w="823" w:type="dxa"/>
            <w:vMerge/>
            <w:textDirection w:val="btLr"/>
          </w:tcPr>
          <w:p w14:paraId="58529DF2" w14:textId="77777777" w:rsidR="00367555" w:rsidRPr="00367555" w:rsidRDefault="00367555" w:rsidP="00367555">
            <w:pPr>
              <w:spacing w:after="0" w:line="240" w:lineRule="auto"/>
              <w:jc w:val="center"/>
            </w:pPr>
          </w:p>
        </w:tc>
        <w:tc>
          <w:tcPr>
            <w:tcW w:w="878" w:type="dxa"/>
          </w:tcPr>
          <w:p w14:paraId="74823CC7" w14:textId="1147541E" w:rsidR="00367555" w:rsidRPr="00367555" w:rsidRDefault="00367555" w:rsidP="007047BC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1</w:t>
            </w:r>
            <w:r w:rsidR="007047BC">
              <w:rPr>
                <w:sz w:val="22"/>
              </w:rPr>
              <w:t>2</w:t>
            </w:r>
            <w:r w:rsidRPr="00367555">
              <w:rPr>
                <w:sz w:val="22"/>
              </w:rPr>
              <w:t>-18</w:t>
            </w:r>
          </w:p>
        </w:tc>
        <w:tc>
          <w:tcPr>
            <w:tcW w:w="993" w:type="dxa"/>
          </w:tcPr>
          <w:p w14:paraId="4362A5C3" w14:textId="6210A676" w:rsidR="00367555" w:rsidRPr="00367555" w:rsidRDefault="00367555" w:rsidP="007047BC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1</w:t>
            </w:r>
            <w:r w:rsidR="007047BC">
              <w:rPr>
                <w:sz w:val="22"/>
              </w:rPr>
              <w:t>2</w:t>
            </w:r>
            <w:r w:rsidRPr="00367555">
              <w:rPr>
                <w:sz w:val="22"/>
              </w:rPr>
              <w:t>-18</w:t>
            </w:r>
          </w:p>
        </w:tc>
        <w:tc>
          <w:tcPr>
            <w:tcW w:w="993" w:type="dxa"/>
          </w:tcPr>
          <w:p w14:paraId="3A7E1344" w14:textId="241D8C40" w:rsidR="00367555" w:rsidRPr="00367555" w:rsidRDefault="00367555" w:rsidP="007047BC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1</w:t>
            </w:r>
            <w:r w:rsidR="007047BC">
              <w:rPr>
                <w:sz w:val="22"/>
              </w:rPr>
              <w:t>2</w:t>
            </w:r>
            <w:r w:rsidRPr="00367555">
              <w:rPr>
                <w:sz w:val="22"/>
              </w:rPr>
              <w:t>-18</w:t>
            </w:r>
          </w:p>
        </w:tc>
        <w:tc>
          <w:tcPr>
            <w:tcW w:w="993" w:type="dxa"/>
          </w:tcPr>
          <w:p w14:paraId="11B5E0FC" w14:textId="4DFACB54" w:rsidR="00367555" w:rsidRPr="00367555" w:rsidRDefault="00E92AC2" w:rsidP="007047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7047BC">
              <w:rPr>
                <w:sz w:val="22"/>
              </w:rPr>
              <w:t>-</w:t>
            </w:r>
            <w:r w:rsidR="00367555" w:rsidRPr="00367555">
              <w:rPr>
                <w:sz w:val="22"/>
              </w:rPr>
              <w:t>18</w:t>
            </w:r>
          </w:p>
        </w:tc>
      </w:tr>
      <w:tr w:rsidR="00367555" w:rsidRPr="00367555" w14:paraId="44BE777E" w14:textId="77777777" w:rsidTr="00E93CC7">
        <w:tc>
          <w:tcPr>
            <w:tcW w:w="675" w:type="dxa"/>
          </w:tcPr>
          <w:p w14:paraId="4BEE682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14:paraId="141F4E8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Общегуманитарный цикл</w:t>
            </w:r>
          </w:p>
        </w:tc>
        <w:tc>
          <w:tcPr>
            <w:tcW w:w="708" w:type="dxa"/>
          </w:tcPr>
          <w:p w14:paraId="101381A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23" w:type="dxa"/>
          </w:tcPr>
          <w:p w14:paraId="5760E45D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878" w:type="dxa"/>
          </w:tcPr>
          <w:p w14:paraId="3B25ACA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F5E9A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65938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2D9487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9061E51" w14:textId="77777777" w:rsidTr="00E93CC7">
        <w:tc>
          <w:tcPr>
            <w:tcW w:w="675" w:type="dxa"/>
          </w:tcPr>
          <w:p w14:paraId="59FAEA53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09FC4BE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2EF94113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23" w:type="dxa"/>
          </w:tcPr>
          <w:p w14:paraId="2B42536A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78" w:type="dxa"/>
          </w:tcPr>
          <w:p w14:paraId="2A86D75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200B3B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FFA943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1613E6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249497CB" w14:textId="77777777" w:rsidTr="00E93CC7">
        <w:tc>
          <w:tcPr>
            <w:tcW w:w="675" w:type="dxa"/>
          </w:tcPr>
          <w:p w14:paraId="2AC5F95F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07FC733A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Кыргызский язык и литература</w:t>
            </w:r>
          </w:p>
        </w:tc>
        <w:tc>
          <w:tcPr>
            <w:tcW w:w="708" w:type="dxa"/>
          </w:tcPr>
          <w:p w14:paraId="7ADD370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139437B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382B632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387443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51515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5AA629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2974DAF" w14:textId="77777777" w:rsidTr="00E93CC7">
        <w:tc>
          <w:tcPr>
            <w:tcW w:w="675" w:type="dxa"/>
          </w:tcPr>
          <w:p w14:paraId="738FF9EB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573AEE5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14:paraId="72097136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6F4925B7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6438DC7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46F566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E520FE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38AED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546761F8" w14:textId="77777777" w:rsidTr="00E93CC7">
        <w:tc>
          <w:tcPr>
            <w:tcW w:w="675" w:type="dxa"/>
          </w:tcPr>
          <w:p w14:paraId="618C1088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55632911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8" w:type="dxa"/>
          </w:tcPr>
          <w:p w14:paraId="582B4E16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105F84D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3B775C8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D25AAFD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91DA717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1A00ED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25F8E228" w14:textId="77777777" w:rsidTr="00E93CC7">
        <w:tc>
          <w:tcPr>
            <w:tcW w:w="675" w:type="dxa"/>
          </w:tcPr>
          <w:p w14:paraId="1D264295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5FD51FA6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708" w:type="dxa"/>
          </w:tcPr>
          <w:p w14:paraId="0E2C1520" w14:textId="5FF24074" w:rsidR="00367555" w:rsidRPr="00367555" w:rsidRDefault="00497AE6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4C331CBB" w14:textId="6563444E" w:rsidR="00367555" w:rsidRPr="00367555" w:rsidRDefault="00497AE6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5FE1FCE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B1563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3" w:type="dxa"/>
          </w:tcPr>
          <w:p w14:paraId="5D4512F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F61E6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8FF02E9" w14:textId="77777777" w:rsidTr="00E93CC7">
        <w:tc>
          <w:tcPr>
            <w:tcW w:w="675" w:type="dxa"/>
          </w:tcPr>
          <w:p w14:paraId="5808EDB9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994C033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Манасоведение</w:t>
            </w:r>
          </w:p>
        </w:tc>
        <w:tc>
          <w:tcPr>
            <w:tcW w:w="708" w:type="dxa"/>
          </w:tcPr>
          <w:p w14:paraId="0A9E573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7785C2E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61923E6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26FE6D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9F739D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C71E8D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A75DF7C" w14:textId="77777777" w:rsidTr="00E93CC7">
        <w:tc>
          <w:tcPr>
            <w:tcW w:w="675" w:type="dxa"/>
          </w:tcPr>
          <w:p w14:paraId="2A1F671C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1C3551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0DA35A5A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4ECDD4C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4967FA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50D92F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4CCF2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73119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87EBABD" w14:textId="77777777" w:rsidTr="00E93CC7">
        <w:tc>
          <w:tcPr>
            <w:tcW w:w="675" w:type="dxa"/>
          </w:tcPr>
          <w:p w14:paraId="270B82E5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FA965C7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20B27449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23" w:type="dxa"/>
          </w:tcPr>
          <w:p w14:paraId="7923EB0F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878" w:type="dxa"/>
          </w:tcPr>
          <w:p w14:paraId="71FD96C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8E6C1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D4BA4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DFB9B3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D07CDAD" w14:textId="77777777" w:rsidTr="00E93CC7">
        <w:tc>
          <w:tcPr>
            <w:tcW w:w="675" w:type="dxa"/>
          </w:tcPr>
          <w:p w14:paraId="40CEC71E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14:paraId="57B9974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14:paraId="05EE30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14:paraId="1DD2FB6C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420414A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985FB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9DF48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FB9FC0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11302986" w14:textId="77777777" w:rsidTr="00E93CC7">
        <w:tc>
          <w:tcPr>
            <w:tcW w:w="675" w:type="dxa"/>
          </w:tcPr>
          <w:p w14:paraId="3F6A3400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6859A8C8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52ACF71E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50911A68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69AEDFD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CD658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6BD2857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C156E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1401220" w14:textId="77777777" w:rsidTr="00E93CC7">
        <w:tc>
          <w:tcPr>
            <w:tcW w:w="675" w:type="dxa"/>
          </w:tcPr>
          <w:p w14:paraId="7FB5BD56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A2D8D44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708" w:type="dxa"/>
          </w:tcPr>
          <w:p w14:paraId="409161D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246248F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69972FB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680E211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1199176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EDFE4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483C388" w14:textId="77777777" w:rsidTr="00E93CC7">
        <w:tc>
          <w:tcPr>
            <w:tcW w:w="675" w:type="dxa"/>
          </w:tcPr>
          <w:p w14:paraId="72044D5C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2A18A64E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</w:tcPr>
          <w:p w14:paraId="0EB0B6C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2C6001B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7A2E05F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2A7E20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D97B00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F48522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58335702" w14:textId="77777777" w:rsidTr="00E93CC7">
        <w:tc>
          <w:tcPr>
            <w:tcW w:w="675" w:type="dxa"/>
          </w:tcPr>
          <w:p w14:paraId="2DF128CD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7B705A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635FE46D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70CB1BDC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3AF8C73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FEC8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D51EEE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466F9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714439D" w14:textId="77777777" w:rsidTr="00E93CC7">
        <w:tc>
          <w:tcPr>
            <w:tcW w:w="675" w:type="dxa"/>
          </w:tcPr>
          <w:p w14:paraId="449DC443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37F24B0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6FAF78C8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14:paraId="39B992CF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1F41D64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BC756A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9537F0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33E461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4220772" w14:textId="77777777" w:rsidTr="00E93CC7">
        <w:tc>
          <w:tcPr>
            <w:tcW w:w="675" w:type="dxa"/>
          </w:tcPr>
          <w:p w14:paraId="6F72B4A6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864" w:type="dxa"/>
          </w:tcPr>
          <w:p w14:paraId="1E89439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708" w:type="dxa"/>
          </w:tcPr>
          <w:p w14:paraId="12F38287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3" w:type="dxa"/>
          </w:tcPr>
          <w:p w14:paraId="22E33A21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878" w:type="dxa"/>
          </w:tcPr>
          <w:p w14:paraId="0239C99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DF7C29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4F18DD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1DBB0F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80AC0D5" w14:textId="77777777" w:rsidTr="00E93CC7">
        <w:tc>
          <w:tcPr>
            <w:tcW w:w="675" w:type="dxa"/>
          </w:tcPr>
          <w:p w14:paraId="68846DF6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3B7B767F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0A7DB0D8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23" w:type="dxa"/>
          </w:tcPr>
          <w:p w14:paraId="12F6059E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878" w:type="dxa"/>
          </w:tcPr>
          <w:p w14:paraId="03424C4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740287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91AF4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FD935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2505D7D" w14:textId="77777777" w:rsidTr="00E93CC7">
        <w:tc>
          <w:tcPr>
            <w:tcW w:w="675" w:type="dxa"/>
            <w:vAlign w:val="center"/>
          </w:tcPr>
          <w:p w14:paraId="0F947CC1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3.1.</w:t>
            </w:r>
          </w:p>
        </w:tc>
        <w:tc>
          <w:tcPr>
            <w:tcW w:w="2864" w:type="dxa"/>
            <w:vAlign w:val="center"/>
          </w:tcPr>
          <w:p w14:paraId="4E82B5A1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Начерт-я геом-я и инж-я графика</w:t>
            </w:r>
          </w:p>
        </w:tc>
        <w:tc>
          <w:tcPr>
            <w:tcW w:w="708" w:type="dxa"/>
            <w:vAlign w:val="center"/>
          </w:tcPr>
          <w:p w14:paraId="077EC034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23" w:type="dxa"/>
            <w:vAlign w:val="center"/>
          </w:tcPr>
          <w:p w14:paraId="24A02EC9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</w:tcPr>
          <w:p w14:paraId="302F88B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2A9CE16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F80B94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8500EB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232D9ADD" w14:textId="77777777" w:rsidTr="00E93CC7">
        <w:tc>
          <w:tcPr>
            <w:tcW w:w="675" w:type="dxa"/>
            <w:vAlign w:val="center"/>
          </w:tcPr>
          <w:p w14:paraId="401F5F4C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3.2.</w:t>
            </w:r>
          </w:p>
        </w:tc>
        <w:tc>
          <w:tcPr>
            <w:tcW w:w="2864" w:type="dxa"/>
            <w:vAlign w:val="center"/>
          </w:tcPr>
          <w:p w14:paraId="0E97CD1D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708" w:type="dxa"/>
            <w:vAlign w:val="center"/>
          </w:tcPr>
          <w:p w14:paraId="70A4979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23" w:type="dxa"/>
            <w:vAlign w:val="center"/>
          </w:tcPr>
          <w:p w14:paraId="755875B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</w:tcPr>
          <w:p w14:paraId="5DA7C84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8BA9EC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7A69724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A5327E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0CA8D945" w14:textId="77777777" w:rsidTr="00E93CC7">
        <w:tc>
          <w:tcPr>
            <w:tcW w:w="675" w:type="dxa"/>
            <w:vAlign w:val="center"/>
          </w:tcPr>
          <w:p w14:paraId="279AC5A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3.3.</w:t>
            </w:r>
          </w:p>
        </w:tc>
        <w:tc>
          <w:tcPr>
            <w:tcW w:w="2864" w:type="dxa"/>
            <w:vAlign w:val="center"/>
          </w:tcPr>
          <w:p w14:paraId="779CBE47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708" w:type="dxa"/>
            <w:vAlign w:val="center"/>
          </w:tcPr>
          <w:p w14:paraId="533C8F3F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23" w:type="dxa"/>
            <w:vAlign w:val="center"/>
          </w:tcPr>
          <w:p w14:paraId="55503BA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020C5DD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2F79C0F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ECFA8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A55123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ADD9077" w14:textId="77777777" w:rsidTr="00E93CC7">
        <w:tc>
          <w:tcPr>
            <w:tcW w:w="675" w:type="dxa"/>
            <w:vAlign w:val="center"/>
          </w:tcPr>
          <w:p w14:paraId="44A3E74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3.4.</w:t>
            </w:r>
          </w:p>
        </w:tc>
        <w:tc>
          <w:tcPr>
            <w:tcW w:w="2864" w:type="dxa"/>
            <w:vAlign w:val="center"/>
          </w:tcPr>
          <w:p w14:paraId="5EEBBBD9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Электронная техника</w:t>
            </w:r>
          </w:p>
        </w:tc>
        <w:tc>
          <w:tcPr>
            <w:tcW w:w="708" w:type="dxa"/>
            <w:vAlign w:val="center"/>
          </w:tcPr>
          <w:p w14:paraId="14924AC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14:paraId="4B4A763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02A5633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DDAE80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2051CB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92C12E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10D788F4" w14:textId="77777777" w:rsidTr="00E93CC7">
        <w:tc>
          <w:tcPr>
            <w:tcW w:w="675" w:type="dxa"/>
            <w:vAlign w:val="center"/>
          </w:tcPr>
          <w:p w14:paraId="60FC04B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3.5.</w:t>
            </w:r>
          </w:p>
        </w:tc>
        <w:tc>
          <w:tcPr>
            <w:tcW w:w="2864" w:type="dxa"/>
            <w:vAlign w:val="center"/>
          </w:tcPr>
          <w:p w14:paraId="3F4CBD83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Метрология, станд-ция и сертиф-я </w:t>
            </w:r>
          </w:p>
        </w:tc>
        <w:tc>
          <w:tcPr>
            <w:tcW w:w="708" w:type="dxa"/>
            <w:vAlign w:val="center"/>
          </w:tcPr>
          <w:p w14:paraId="7E0F21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14:paraId="2590C629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3E0EE32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C2CCA8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62467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E36A15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7FCB2B0E" w14:textId="77777777" w:rsidTr="00E93CC7">
        <w:tc>
          <w:tcPr>
            <w:tcW w:w="675" w:type="dxa"/>
            <w:vAlign w:val="center"/>
          </w:tcPr>
          <w:p w14:paraId="37ADBB1A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3.6.</w:t>
            </w:r>
          </w:p>
        </w:tc>
        <w:tc>
          <w:tcPr>
            <w:tcW w:w="2864" w:type="dxa"/>
            <w:vAlign w:val="center"/>
          </w:tcPr>
          <w:p w14:paraId="1EEFB2B5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708" w:type="dxa"/>
            <w:vAlign w:val="center"/>
          </w:tcPr>
          <w:p w14:paraId="6CA7908F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23" w:type="dxa"/>
            <w:vAlign w:val="center"/>
          </w:tcPr>
          <w:p w14:paraId="7361B0BD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05C626F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DD29A2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7035F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3" w:type="dxa"/>
          </w:tcPr>
          <w:p w14:paraId="72D2106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BFDC562" w14:textId="77777777" w:rsidTr="00E93CC7">
        <w:tc>
          <w:tcPr>
            <w:tcW w:w="675" w:type="dxa"/>
            <w:vAlign w:val="center"/>
          </w:tcPr>
          <w:p w14:paraId="303FC5C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3.7.</w:t>
            </w:r>
          </w:p>
        </w:tc>
        <w:tc>
          <w:tcPr>
            <w:tcW w:w="2864" w:type="dxa"/>
            <w:vAlign w:val="center"/>
          </w:tcPr>
          <w:p w14:paraId="1993295B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Основы с/х производства</w:t>
            </w:r>
          </w:p>
        </w:tc>
        <w:tc>
          <w:tcPr>
            <w:tcW w:w="708" w:type="dxa"/>
            <w:vAlign w:val="center"/>
          </w:tcPr>
          <w:p w14:paraId="3DA635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23" w:type="dxa"/>
            <w:vAlign w:val="center"/>
          </w:tcPr>
          <w:p w14:paraId="2C52737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722347B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E83CC0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37864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A2657A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0954B2FF" w14:textId="77777777" w:rsidTr="00E93CC7">
        <w:tc>
          <w:tcPr>
            <w:tcW w:w="675" w:type="dxa"/>
            <w:vAlign w:val="center"/>
          </w:tcPr>
          <w:p w14:paraId="018A3C6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3.8.</w:t>
            </w:r>
          </w:p>
        </w:tc>
        <w:tc>
          <w:tcPr>
            <w:tcW w:w="2864" w:type="dxa"/>
            <w:vAlign w:val="center"/>
          </w:tcPr>
          <w:p w14:paraId="2F3B5824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Электр-е машины и аппараты</w:t>
            </w:r>
          </w:p>
        </w:tc>
        <w:tc>
          <w:tcPr>
            <w:tcW w:w="708" w:type="dxa"/>
            <w:vAlign w:val="center"/>
          </w:tcPr>
          <w:p w14:paraId="12B11D12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23" w:type="dxa"/>
            <w:vAlign w:val="center"/>
          </w:tcPr>
          <w:p w14:paraId="2FB4FF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4DADB24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B9C4E74" w14:textId="2B849726" w:rsidR="00367555" w:rsidRPr="00367555" w:rsidRDefault="00E93CC7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67A8A69" w14:textId="2EBD341A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1CC8EB" w14:textId="18A74E25" w:rsidR="00367555" w:rsidRPr="00367555" w:rsidRDefault="00E93CC7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67555" w:rsidRPr="00367555" w14:paraId="3618D1DB" w14:textId="77777777" w:rsidTr="00E93CC7">
        <w:tc>
          <w:tcPr>
            <w:tcW w:w="675" w:type="dxa"/>
            <w:vAlign w:val="center"/>
          </w:tcPr>
          <w:p w14:paraId="1163890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2864" w:type="dxa"/>
            <w:vAlign w:val="center"/>
          </w:tcPr>
          <w:p w14:paraId="328C8159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vAlign w:val="center"/>
          </w:tcPr>
          <w:p w14:paraId="534B08D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23" w:type="dxa"/>
            <w:vAlign w:val="center"/>
          </w:tcPr>
          <w:p w14:paraId="009E6A29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585B62C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4E8B1B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DF603A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1F81A6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7A42AA36" w14:textId="77777777" w:rsidTr="00E93CC7">
        <w:tc>
          <w:tcPr>
            <w:tcW w:w="675" w:type="dxa"/>
            <w:vAlign w:val="center"/>
          </w:tcPr>
          <w:p w14:paraId="7137977F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3.10.</w:t>
            </w:r>
          </w:p>
        </w:tc>
        <w:tc>
          <w:tcPr>
            <w:tcW w:w="2864" w:type="dxa"/>
            <w:vAlign w:val="center"/>
          </w:tcPr>
          <w:p w14:paraId="7CBBD446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Правоведение в пофессиональной деятельности</w:t>
            </w:r>
          </w:p>
        </w:tc>
        <w:tc>
          <w:tcPr>
            <w:tcW w:w="708" w:type="dxa"/>
            <w:vAlign w:val="center"/>
          </w:tcPr>
          <w:p w14:paraId="4CCB8C6C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14:paraId="37D6E2FA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49CE5F3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D26DAD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6A6C74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73869E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6D72DDD3" w14:textId="77777777" w:rsidTr="00E93CC7">
        <w:tc>
          <w:tcPr>
            <w:tcW w:w="675" w:type="dxa"/>
            <w:vAlign w:val="center"/>
          </w:tcPr>
          <w:p w14:paraId="6A88D2C6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3.11.</w:t>
            </w:r>
          </w:p>
        </w:tc>
        <w:tc>
          <w:tcPr>
            <w:tcW w:w="2864" w:type="dxa"/>
            <w:vAlign w:val="center"/>
          </w:tcPr>
          <w:p w14:paraId="1E0AEB32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Организация и управление с/х производства</w:t>
            </w:r>
          </w:p>
        </w:tc>
        <w:tc>
          <w:tcPr>
            <w:tcW w:w="708" w:type="dxa"/>
            <w:vAlign w:val="center"/>
          </w:tcPr>
          <w:p w14:paraId="23ED9AE8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23" w:type="dxa"/>
            <w:vAlign w:val="center"/>
          </w:tcPr>
          <w:p w14:paraId="6D5C8388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112EDCA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DD41AB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1261E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41EEC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32E6AF1B" w14:textId="77777777" w:rsidTr="00E93CC7">
        <w:tc>
          <w:tcPr>
            <w:tcW w:w="675" w:type="dxa"/>
            <w:vAlign w:val="center"/>
          </w:tcPr>
          <w:p w14:paraId="6AB4E00F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3.12.</w:t>
            </w:r>
          </w:p>
        </w:tc>
        <w:tc>
          <w:tcPr>
            <w:tcW w:w="2864" w:type="dxa"/>
            <w:vAlign w:val="center"/>
          </w:tcPr>
          <w:p w14:paraId="38049BC2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Электроснабжение сельского хозяйства</w:t>
            </w:r>
          </w:p>
        </w:tc>
        <w:tc>
          <w:tcPr>
            <w:tcW w:w="708" w:type="dxa"/>
            <w:vAlign w:val="center"/>
          </w:tcPr>
          <w:p w14:paraId="23D82211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23" w:type="dxa"/>
            <w:vAlign w:val="center"/>
          </w:tcPr>
          <w:p w14:paraId="359FAFAE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4A23875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00B17D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9ECF7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8A478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2499B052" w14:textId="77777777" w:rsidTr="00E93CC7">
        <w:tc>
          <w:tcPr>
            <w:tcW w:w="675" w:type="dxa"/>
            <w:vAlign w:val="center"/>
          </w:tcPr>
          <w:p w14:paraId="56D866F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3.13.</w:t>
            </w:r>
          </w:p>
        </w:tc>
        <w:tc>
          <w:tcPr>
            <w:tcW w:w="2864" w:type="dxa"/>
            <w:vAlign w:val="center"/>
          </w:tcPr>
          <w:p w14:paraId="46F2E87F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Автоматический электропривод сельскохозяйственных машин</w:t>
            </w:r>
          </w:p>
        </w:tc>
        <w:tc>
          <w:tcPr>
            <w:tcW w:w="708" w:type="dxa"/>
            <w:vAlign w:val="center"/>
          </w:tcPr>
          <w:p w14:paraId="6FCE370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23" w:type="dxa"/>
            <w:vAlign w:val="center"/>
          </w:tcPr>
          <w:p w14:paraId="552156FD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7B130D2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4EBE0C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81A8C2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D7FA2E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489BD1A" w14:textId="77777777" w:rsidTr="00E93CC7">
        <w:tc>
          <w:tcPr>
            <w:tcW w:w="675" w:type="dxa"/>
            <w:vAlign w:val="center"/>
          </w:tcPr>
          <w:p w14:paraId="370DEE04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3.14.</w:t>
            </w:r>
          </w:p>
        </w:tc>
        <w:tc>
          <w:tcPr>
            <w:tcW w:w="2864" w:type="dxa"/>
            <w:vAlign w:val="center"/>
          </w:tcPr>
          <w:p w14:paraId="2C70DA15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Светотехника и электротехнология</w:t>
            </w:r>
          </w:p>
        </w:tc>
        <w:tc>
          <w:tcPr>
            <w:tcW w:w="708" w:type="dxa"/>
            <w:vAlign w:val="center"/>
          </w:tcPr>
          <w:p w14:paraId="006B2E2D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23" w:type="dxa"/>
            <w:vAlign w:val="center"/>
          </w:tcPr>
          <w:p w14:paraId="2AD71FF5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</w:tcPr>
          <w:p w14:paraId="19F1C8E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B53585" w14:textId="6EEE0AB4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D33195" w14:textId="3D1D9EE4" w:rsidR="00367555" w:rsidRPr="00367555" w:rsidRDefault="004418C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E21DF8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59A3624E" w14:textId="77777777" w:rsidTr="00E93CC7">
        <w:tc>
          <w:tcPr>
            <w:tcW w:w="675" w:type="dxa"/>
            <w:vAlign w:val="center"/>
          </w:tcPr>
          <w:p w14:paraId="23284D9D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3.15.</w:t>
            </w:r>
          </w:p>
        </w:tc>
        <w:tc>
          <w:tcPr>
            <w:tcW w:w="2864" w:type="dxa"/>
            <w:vAlign w:val="center"/>
          </w:tcPr>
          <w:p w14:paraId="5C36383B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Автоматизация технологических процессов и систем автоматического управления</w:t>
            </w:r>
          </w:p>
        </w:tc>
        <w:tc>
          <w:tcPr>
            <w:tcW w:w="708" w:type="dxa"/>
            <w:vAlign w:val="center"/>
          </w:tcPr>
          <w:p w14:paraId="2718121E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23" w:type="dxa"/>
            <w:vAlign w:val="center"/>
          </w:tcPr>
          <w:p w14:paraId="617BC4D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643B51E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2C311E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92506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22C9C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424278C3" w14:textId="77777777" w:rsidTr="00E93CC7">
        <w:tc>
          <w:tcPr>
            <w:tcW w:w="675" w:type="dxa"/>
          </w:tcPr>
          <w:p w14:paraId="6BFF3F12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A239598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022EAC08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23" w:type="dxa"/>
          </w:tcPr>
          <w:p w14:paraId="538A7124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78" w:type="dxa"/>
          </w:tcPr>
          <w:p w14:paraId="012361CD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56BB94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0AFE7C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75AD24D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17EF32BA" w14:textId="77777777" w:rsidTr="00E93CC7">
        <w:tc>
          <w:tcPr>
            <w:tcW w:w="675" w:type="dxa"/>
          </w:tcPr>
          <w:p w14:paraId="0B1FB1CD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59F4BA98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1CA7511B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3" w:type="dxa"/>
          </w:tcPr>
          <w:p w14:paraId="59DF4443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878" w:type="dxa"/>
          </w:tcPr>
          <w:p w14:paraId="654A94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93B943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DB161E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060B6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A19235A" w14:textId="77777777" w:rsidTr="00E93CC7">
        <w:tc>
          <w:tcPr>
            <w:tcW w:w="675" w:type="dxa"/>
          </w:tcPr>
          <w:p w14:paraId="4E79BCA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64" w:type="dxa"/>
          </w:tcPr>
          <w:p w14:paraId="2F47E7AE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14:paraId="748FC5D7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</w:tcPr>
          <w:p w14:paraId="4AA5BBD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2ч в нед</w:t>
            </w:r>
          </w:p>
        </w:tc>
        <w:tc>
          <w:tcPr>
            <w:tcW w:w="878" w:type="dxa"/>
          </w:tcPr>
          <w:p w14:paraId="532344B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B105A7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D6AE78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94152F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</w:tr>
      <w:tr w:rsidR="00367555" w:rsidRPr="00367555" w14:paraId="73E5187F" w14:textId="77777777" w:rsidTr="00E93CC7">
        <w:tc>
          <w:tcPr>
            <w:tcW w:w="675" w:type="dxa"/>
          </w:tcPr>
          <w:p w14:paraId="716E0810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64" w:type="dxa"/>
          </w:tcPr>
          <w:p w14:paraId="25383BE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8" w:type="dxa"/>
          </w:tcPr>
          <w:p w14:paraId="795E207E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23" w:type="dxa"/>
          </w:tcPr>
          <w:p w14:paraId="2B118859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78" w:type="dxa"/>
          </w:tcPr>
          <w:p w14:paraId="5AA87A8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C7054D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74B6B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49284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BBC1E88" w14:textId="77777777" w:rsidTr="00E93CC7">
        <w:tc>
          <w:tcPr>
            <w:tcW w:w="675" w:type="dxa"/>
          </w:tcPr>
          <w:p w14:paraId="680BF354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64" w:type="dxa"/>
          </w:tcPr>
          <w:p w14:paraId="2D82D028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708" w:type="dxa"/>
          </w:tcPr>
          <w:p w14:paraId="0E7864ED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14:paraId="3BC49C2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00A69B7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2A8142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5190A4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AC5EC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7DDA79F7" w14:textId="77777777" w:rsidTr="00E93CC7">
        <w:tc>
          <w:tcPr>
            <w:tcW w:w="675" w:type="dxa"/>
          </w:tcPr>
          <w:p w14:paraId="2EF887CD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0F7E802B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708" w:type="dxa"/>
          </w:tcPr>
          <w:p w14:paraId="0307AA0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5813393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7486EF49" w14:textId="0651605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8</w:t>
            </w:r>
            <w:r w:rsidR="007047B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7796C179" w14:textId="7AE9AD43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8</w:t>
            </w:r>
            <w:r w:rsidR="007047B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6D8925D5" w14:textId="71A8E45D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8</w:t>
            </w:r>
            <w:r w:rsidR="007047B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417D455B" w14:textId="774DBBE4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8</w:t>
            </w:r>
            <w:r w:rsidR="007047BC">
              <w:rPr>
                <w:sz w:val="22"/>
                <w:szCs w:val="22"/>
              </w:rPr>
              <w:t>-10</w:t>
            </w:r>
          </w:p>
        </w:tc>
      </w:tr>
      <w:tr w:rsidR="00367555" w:rsidRPr="00367555" w14:paraId="4D5C2169" w14:textId="77777777" w:rsidTr="00E93CC7">
        <w:tc>
          <w:tcPr>
            <w:tcW w:w="675" w:type="dxa"/>
          </w:tcPr>
          <w:p w14:paraId="4185E4A1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48A0BD8B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14:paraId="59945B2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2B79E95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7EF8B5D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6641A9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95E1DCD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AAA2BB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630BDCC1" w14:textId="77777777" w:rsidTr="00E93CC7">
        <w:tc>
          <w:tcPr>
            <w:tcW w:w="675" w:type="dxa"/>
          </w:tcPr>
          <w:p w14:paraId="627AA4BD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60EE09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14:paraId="53CA08D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23" w:type="dxa"/>
          </w:tcPr>
          <w:p w14:paraId="08C13A95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878" w:type="dxa"/>
          </w:tcPr>
          <w:p w14:paraId="77F114E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76BB0920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005A078A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18DFF6CD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30</w:t>
            </w:r>
          </w:p>
        </w:tc>
      </w:tr>
    </w:tbl>
    <w:p w14:paraId="5920CEDB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C8571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830BF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4D246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38A57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F0D50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E8A82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46BE6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5B210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5F21D0F9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2F5AD7D2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4B165454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32ADE778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5495AEF9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0D667222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2E353681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4A78B686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13FF0D59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3AAFBA91" w14:textId="77777777" w:rsidR="00CD2E29" w:rsidRDefault="00CD2E29" w:rsidP="0096708F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2951F1A" w14:textId="77777777" w:rsidR="00CD2E29" w:rsidRDefault="00CD2E29" w:rsidP="00CD2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29EF854" w14:textId="4E3DB15A" w:rsidR="0096708F" w:rsidRPr="0017440C" w:rsidRDefault="0096708F" w:rsidP="0096708F">
      <w:pPr>
        <w:jc w:val="both"/>
        <w:rPr>
          <w:rFonts w:ascii="Times New Roman" w:hAnsi="Times New Roman" w:cs="Times New Roman"/>
          <w:sz w:val="24"/>
          <w:szCs w:val="28"/>
        </w:rPr>
      </w:pPr>
      <w:r w:rsidRPr="0017440C">
        <w:rPr>
          <w:rFonts w:ascii="Times New Roman" w:hAnsi="Times New Roman" w:cs="Times New Roman"/>
          <w:sz w:val="24"/>
          <w:szCs w:val="28"/>
        </w:rPr>
        <w:t xml:space="preserve">Настоящий </w:t>
      </w:r>
      <w:r w:rsidR="002F2B34">
        <w:rPr>
          <w:rFonts w:ascii="Times New Roman" w:hAnsi="Times New Roman" w:cs="Times New Roman"/>
          <w:sz w:val="24"/>
          <w:szCs w:val="28"/>
        </w:rPr>
        <w:t xml:space="preserve">Государственный образовательный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стандарт</w:t>
      </w:r>
      <w:r w:rsidRPr="0017440C">
        <w:rPr>
          <w:rFonts w:ascii="Times New Roman" w:hAnsi="Times New Roman" w:cs="Times New Roman"/>
          <w:sz w:val="24"/>
          <w:szCs w:val="28"/>
        </w:rPr>
        <w:t xml:space="preserve"> по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специальности</w:t>
      </w:r>
      <w:r w:rsidRPr="0017440C">
        <w:rPr>
          <w:rFonts w:ascii="Times New Roman" w:hAnsi="Times New Roman" w:cs="Times New Roman"/>
          <w:sz w:val="24"/>
          <w:szCs w:val="28"/>
        </w:rPr>
        <w:t xml:space="preserve"> </w:t>
      </w:r>
      <w:r w:rsidRPr="0017440C">
        <w:rPr>
          <w:rFonts w:ascii="Times New Roman" w:hAnsi="Times New Roman" w:cs="Times New Roman"/>
          <w:b/>
          <w:sz w:val="24"/>
          <w:szCs w:val="28"/>
          <w:lang w:val="ky-KG"/>
        </w:rPr>
        <w:t>110302-“Электрификация и автоматизация сельского хозяйства”</w:t>
      </w:r>
      <w:r w:rsidRPr="0017440C">
        <w:rPr>
          <w:rFonts w:ascii="Times New Roman" w:hAnsi="Times New Roman" w:cs="Times New Roman"/>
          <w:sz w:val="24"/>
          <w:szCs w:val="28"/>
        </w:rPr>
        <w:t xml:space="preserve"> разработан Учебно-методическим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советом</w:t>
      </w:r>
      <w:r w:rsidRPr="0017440C">
        <w:rPr>
          <w:rFonts w:ascii="Times New Roman" w:hAnsi="Times New Roman" w:cs="Times New Roman"/>
          <w:sz w:val="24"/>
          <w:szCs w:val="28"/>
        </w:rPr>
        <w:t xml:space="preserve"> по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разработке ГОС СПО</w:t>
      </w:r>
      <w:r w:rsidRPr="0017440C">
        <w:rPr>
          <w:rFonts w:ascii="Times New Roman" w:hAnsi="Times New Roman" w:cs="Times New Roman"/>
          <w:sz w:val="24"/>
          <w:szCs w:val="28"/>
        </w:rPr>
        <w:t xml:space="preserve"> при базовом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образовательном учреждении</w:t>
      </w:r>
      <w:r w:rsidR="006C3A35">
        <w:rPr>
          <w:rFonts w:ascii="Times New Roman" w:hAnsi="Times New Roman" w:cs="Times New Roman"/>
          <w:sz w:val="24"/>
          <w:szCs w:val="28"/>
        </w:rPr>
        <w:t xml:space="preserve"> -</w:t>
      </w:r>
      <w:r w:rsidRPr="0017440C">
        <w:rPr>
          <w:rFonts w:ascii="Times New Roman" w:hAnsi="Times New Roman" w:cs="Times New Roman"/>
          <w:sz w:val="24"/>
          <w:szCs w:val="28"/>
        </w:rPr>
        <w:t xml:space="preserve">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Технико-экономическим колледжем при Кыргызском национальном аграрном университете им. К.И. Скрябина.</w:t>
      </w:r>
      <w:r w:rsidR="002F2B34"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</w:p>
    <w:p w14:paraId="47A982E2" w14:textId="77777777" w:rsidR="0096708F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</w:rPr>
      </w:pPr>
    </w:p>
    <w:p w14:paraId="546C994E" w14:textId="77777777" w:rsidR="0096708F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</w:rPr>
      </w:pPr>
    </w:p>
    <w:p w14:paraId="40ADD7AC" w14:textId="77777777" w:rsidR="0017440C" w:rsidRDefault="0017440C" w:rsidP="0096708F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</w:rPr>
      </w:pPr>
    </w:p>
    <w:p w14:paraId="2FC9ABDA" w14:textId="77777777" w:rsidR="006C3A35" w:rsidRPr="0074202C" w:rsidRDefault="006C3A35" w:rsidP="0096708F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</w:rPr>
      </w:pPr>
    </w:p>
    <w:p w14:paraId="06B5EFEC" w14:textId="77777777" w:rsidR="0096708F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>Председатель УМС, проректор по учебной работе</w:t>
      </w:r>
    </w:p>
    <w:p w14:paraId="349BD40E" w14:textId="065F71A7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КНАУ им. К.И. Скрябина, д.в.н., профессор                                            </w:t>
      </w:r>
      <w:r>
        <w:rPr>
          <w:sz w:val="24"/>
          <w:szCs w:val="24"/>
        </w:rPr>
        <w:t xml:space="preserve">   </w:t>
      </w:r>
      <w:r w:rsidRPr="00385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85BBA">
        <w:rPr>
          <w:sz w:val="24"/>
          <w:szCs w:val="24"/>
        </w:rPr>
        <w:t>Иргашев А.Ш.</w:t>
      </w:r>
    </w:p>
    <w:p w14:paraId="5922F114" w14:textId="77777777" w:rsidR="0096708F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</w:p>
    <w:p w14:paraId="78A77C27" w14:textId="77777777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</w:p>
    <w:p w14:paraId="2C877DDC" w14:textId="07CB192B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>Зам. председателя УМС, директор Технико-</w:t>
      </w:r>
    </w:p>
    <w:p w14:paraId="64F4227B" w14:textId="2DE4527F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экономического колледжа при КНАУ </w:t>
      </w:r>
    </w:p>
    <w:p w14:paraId="04DBC66B" w14:textId="5FD1FE3B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BBA">
        <w:rPr>
          <w:rFonts w:ascii="Times New Roman" w:eastAsia="Times New Roman" w:hAnsi="Times New Roman" w:cs="Times New Roman"/>
          <w:sz w:val="24"/>
          <w:szCs w:val="24"/>
        </w:rPr>
        <w:t xml:space="preserve">им. К.И. Скрябина,д.т.н., и.о. профессора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85BBA">
        <w:rPr>
          <w:rFonts w:ascii="Times New Roman" w:eastAsia="Times New Roman" w:hAnsi="Times New Roman" w:cs="Times New Roman"/>
          <w:sz w:val="24"/>
          <w:szCs w:val="24"/>
        </w:rPr>
        <w:t>Шаршембиев Ж.С.</w:t>
      </w:r>
    </w:p>
    <w:p w14:paraId="7E57A267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2DDED" w14:textId="7777777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E37B7" w14:textId="656BDA60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>Руководитель секции, декан инженерно-</w:t>
      </w:r>
    </w:p>
    <w:p w14:paraId="6DAC2957" w14:textId="76761230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технического факультета, д.т.н., профессор                                      </w:t>
      </w:r>
      <w:r>
        <w:rPr>
          <w:sz w:val="24"/>
          <w:szCs w:val="24"/>
        </w:rPr>
        <w:t xml:space="preserve">        </w:t>
      </w:r>
      <w:r w:rsidRPr="00385BBA">
        <w:rPr>
          <w:sz w:val="24"/>
          <w:szCs w:val="24"/>
        </w:rPr>
        <w:t>Темирбеков Ж.Т.</w:t>
      </w:r>
    </w:p>
    <w:p w14:paraId="00BAE1DA" w14:textId="77777777" w:rsidR="0096708F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</w:p>
    <w:p w14:paraId="1C771A53" w14:textId="77777777" w:rsidR="0096708F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</w:p>
    <w:p w14:paraId="2039A97D" w14:textId="671FD7ED" w:rsidR="0096708F" w:rsidRPr="00385BBA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4"/>
        </w:rPr>
      </w:pPr>
      <w:r>
        <w:rPr>
          <w:rStyle w:val="FontStyle78"/>
          <w:b w:val="0"/>
          <w:bCs/>
          <w:i w:val="0"/>
          <w:iCs/>
          <w:sz w:val="24"/>
        </w:rPr>
        <w:t xml:space="preserve"> </w:t>
      </w:r>
      <w:r w:rsidRPr="00385BBA">
        <w:rPr>
          <w:rStyle w:val="FontStyle78"/>
          <w:b w:val="0"/>
          <w:bCs/>
          <w:i w:val="0"/>
          <w:iCs/>
          <w:sz w:val="24"/>
        </w:rPr>
        <w:t>Члены учебно-методического совета:</w:t>
      </w:r>
    </w:p>
    <w:p w14:paraId="5F27DC64" w14:textId="77777777" w:rsidR="0096708F" w:rsidRPr="00385BBA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both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173EBE76" w14:textId="142273CF" w:rsidR="0096708F" w:rsidRPr="00385BBA" w:rsidRDefault="0096708F" w:rsidP="0096708F">
      <w:pPr>
        <w:pStyle w:val="2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 </w:t>
      </w:r>
      <w:r w:rsidRPr="00385BBA">
        <w:rPr>
          <w:sz w:val="24"/>
        </w:rPr>
        <w:t xml:space="preserve">Зав. кафедрой электрификации и </w:t>
      </w:r>
    </w:p>
    <w:p w14:paraId="5D1D73A8" w14:textId="3146B500" w:rsidR="0096708F" w:rsidRPr="00385BBA" w:rsidRDefault="0096708F" w:rsidP="0096708F">
      <w:pPr>
        <w:pStyle w:val="2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 </w:t>
      </w:r>
      <w:r w:rsidRPr="00385BBA">
        <w:rPr>
          <w:sz w:val="24"/>
        </w:rPr>
        <w:t xml:space="preserve">автоматизации сельского хозяйства </w:t>
      </w:r>
    </w:p>
    <w:p w14:paraId="4DEAD61D" w14:textId="337B3DB8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>Ошского технологического университета,</w:t>
      </w:r>
    </w:p>
    <w:p w14:paraId="4524E775" w14:textId="41EB39C9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к.т.н., доцент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 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>Каражанова Р.Т.</w:t>
      </w:r>
    </w:p>
    <w:p w14:paraId="33D053F0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3686EFBA" w14:textId="7777777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5A30EF42" w14:textId="7777777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2257A559" w14:textId="5E3F2C3A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Главный инженер КП «Бишкектеплоэнерго»          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>Байгараев Б.Н.</w:t>
      </w:r>
    </w:p>
    <w:p w14:paraId="3878F41B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2218AD62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1ACBE404" w14:textId="4C88D5A5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>Электро-намотчик электрических машин</w:t>
      </w:r>
    </w:p>
    <w:p w14:paraId="1AF72F3E" w14:textId="26688EBA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>ОсОО «</w:t>
      </w:r>
      <w:r w:rsidRPr="00385BBA">
        <w:rPr>
          <w:rFonts w:ascii="Times New Roman" w:eastAsia="Times New Roman" w:hAnsi="Times New Roman" w:cs="Times New Roman"/>
          <w:sz w:val="24"/>
          <w:szCs w:val="16"/>
          <w:lang w:val="en-US"/>
        </w:rPr>
        <w:t>Atalyk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385BBA">
        <w:rPr>
          <w:rFonts w:ascii="Times New Roman" w:eastAsia="Times New Roman" w:hAnsi="Times New Roman" w:cs="Times New Roman"/>
          <w:sz w:val="24"/>
          <w:szCs w:val="16"/>
          <w:lang w:val="en-US"/>
        </w:rPr>
        <w:t>Group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»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 Федчун С.З.</w:t>
      </w:r>
    </w:p>
    <w:p w14:paraId="17DC236F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27C04BBD" w14:textId="7777777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73481EDB" w14:textId="05BA3E5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Преподаватель по электротехническим </w:t>
      </w:r>
    </w:p>
    <w:p w14:paraId="30D4A6FA" w14:textId="1A41D056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дисциплинам ТАК при КНАУ им. К.И. Скрябина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Кормачев В.Ф.                    </w:t>
      </w:r>
    </w:p>
    <w:p w14:paraId="6916A28E" w14:textId="77777777" w:rsidR="0096708F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4"/>
        </w:rPr>
      </w:pPr>
    </w:p>
    <w:p w14:paraId="172661E9" w14:textId="77777777" w:rsidR="0096708F" w:rsidRPr="00385BBA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4"/>
        </w:rPr>
      </w:pPr>
    </w:p>
    <w:p w14:paraId="24670458" w14:textId="50F2F62B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Ответственный секретарь УМС, зам. </w:t>
      </w:r>
    </w:p>
    <w:p w14:paraId="1F1E66E2" w14:textId="7CFFD49B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директора по УМР Технико-экономического </w:t>
      </w:r>
    </w:p>
    <w:p w14:paraId="657E2863" w14:textId="7E5F2CEB" w:rsidR="0096708F" w:rsidRDefault="0096708F" w:rsidP="003C6FAB">
      <w:pPr>
        <w:pStyle w:val="2"/>
        <w:spacing w:after="0" w:line="240" w:lineRule="auto"/>
        <w:ind w:left="0"/>
        <w:rPr>
          <w:rStyle w:val="FontStyle12"/>
        </w:rPr>
      </w:pPr>
      <w:r w:rsidRPr="00385BBA">
        <w:rPr>
          <w:sz w:val="24"/>
          <w:szCs w:val="24"/>
        </w:rPr>
        <w:t xml:space="preserve">колледжа при КНАУ им. К.И. Скрябина                                                   </w:t>
      </w:r>
      <w:r>
        <w:rPr>
          <w:sz w:val="24"/>
          <w:szCs w:val="24"/>
        </w:rPr>
        <w:t xml:space="preserve">   </w:t>
      </w:r>
      <w:r w:rsidRPr="00385BBA">
        <w:rPr>
          <w:sz w:val="24"/>
          <w:szCs w:val="24"/>
        </w:rPr>
        <w:t>Орозбаев Э.Ж.</w:t>
      </w:r>
    </w:p>
    <w:p w14:paraId="33E04E49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3F2804B6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7D498AD0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4C6709B3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27EBF83D" w14:textId="77777777" w:rsidR="0096708F" w:rsidRPr="00390418" w:rsidRDefault="0096708F" w:rsidP="003E7CD3">
      <w:pPr>
        <w:spacing w:after="0" w:line="240" w:lineRule="auto"/>
        <w:jc w:val="both"/>
        <w:rPr>
          <w:rStyle w:val="FontStyle12"/>
        </w:rPr>
      </w:pPr>
    </w:p>
    <w:sectPr w:rsidR="0096708F" w:rsidRPr="00390418" w:rsidSect="006903A1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9BB1" w14:textId="77777777" w:rsidR="00CB0CA6" w:rsidRDefault="00CB0CA6">
      <w:pPr>
        <w:spacing w:after="0" w:line="240" w:lineRule="auto"/>
      </w:pPr>
      <w:r>
        <w:separator/>
      </w:r>
    </w:p>
  </w:endnote>
  <w:endnote w:type="continuationSeparator" w:id="0">
    <w:p w14:paraId="576A1650" w14:textId="77777777" w:rsidR="00CB0CA6" w:rsidRDefault="00C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77777777" w:rsidR="00156589" w:rsidRPr="004D2759" w:rsidRDefault="0015658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F9284C">
          <w:rPr>
            <w:rFonts w:ascii="Times New Roman" w:hAnsi="Times New Roman" w:cs="Times New Roman"/>
            <w:noProof/>
            <w:sz w:val="24"/>
          </w:rPr>
          <w:t>13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156589" w:rsidRPr="00DD7B10" w:rsidRDefault="00156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1F793" w14:textId="77777777" w:rsidR="00CB0CA6" w:rsidRDefault="00CB0CA6">
      <w:pPr>
        <w:spacing w:after="0" w:line="240" w:lineRule="auto"/>
      </w:pPr>
      <w:r>
        <w:separator/>
      </w:r>
    </w:p>
  </w:footnote>
  <w:footnote w:type="continuationSeparator" w:id="0">
    <w:p w14:paraId="189C31F4" w14:textId="77777777" w:rsidR="00CB0CA6" w:rsidRDefault="00CB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5C63347"/>
    <w:multiLevelType w:val="hybridMultilevel"/>
    <w:tmpl w:val="9C828F40"/>
    <w:lvl w:ilvl="0" w:tplc="FA9CD442">
      <w:start w:val="1"/>
      <w:numFmt w:val="decimal"/>
      <w:lvlText w:val="%1."/>
      <w:lvlJc w:val="left"/>
      <w:pPr>
        <w:ind w:left="10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76A"/>
    <w:multiLevelType w:val="hybridMultilevel"/>
    <w:tmpl w:val="8D7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1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7F21E5"/>
    <w:multiLevelType w:val="hybridMultilevel"/>
    <w:tmpl w:val="BF1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4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6">
    <w:nsid w:val="787C7EE4"/>
    <w:multiLevelType w:val="hybridMultilevel"/>
    <w:tmpl w:val="5DD2D41A"/>
    <w:lvl w:ilvl="0" w:tplc="58D0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0"/>
  </w:num>
  <w:num w:numId="6">
    <w:abstractNumId w:val="1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1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7"/>
  </w:num>
  <w:num w:numId="20">
    <w:abstractNumId w:val="24"/>
  </w:num>
  <w:num w:numId="21">
    <w:abstractNumId w:val="22"/>
  </w:num>
  <w:num w:numId="22">
    <w:abstractNumId w:val="18"/>
  </w:num>
  <w:num w:numId="23">
    <w:abstractNumId w:val="7"/>
  </w:num>
  <w:num w:numId="24">
    <w:abstractNumId w:val="8"/>
  </w:num>
  <w:num w:numId="25">
    <w:abstractNumId w:val="20"/>
  </w:num>
  <w:num w:numId="26">
    <w:abstractNumId w:val="6"/>
  </w:num>
  <w:num w:numId="27">
    <w:abstractNumId w:val="19"/>
  </w:num>
  <w:num w:numId="28">
    <w:abstractNumId w:val="16"/>
  </w:num>
  <w:num w:numId="29">
    <w:abstractNumId w:val="26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4D"/>
    <w:rsid w:val="000019CF"/>
    <w:rsid w:val="000056BC"/>
    <w:rsid w:val="0000637A"/>
    <w:rsid w:val="00015C5E"/>
    <w:rsid w:val="00037314"/>
    <w:rsid w:val="00042100"/>
    <w:rsid w:val="00042680"/>
    <w:rsid w:val="00044093"/>
    <w:rsid w:val="000501ED"/>
    <w:rsid w:val="000608A3"/>
    <w:rsid w:val="00066662"/>
    <w:rsid w:val="00073A82"/>
    <w:rsid w:val="000750DB"/>
    <w:rsid w:val="000759D6"/>
    <w:rsid w:val="000804B4"/>
    <w:rsid w:val="0008173F"/>
    <w:rsid w:val="0008504B"/>
    <w:rsid w:val="0008545E"/>
    <w:rsid w:val="00090E41"/>
    <w:rsid w:val="00091307"/>
    <w:rsid w:val="00091ED7"/>
    <w:rsid w:val="00092EBD"/>
    <w:rsid w:val="00096383"/>
    <w:rsid w:val="000A2D46"/>
    <w:rsid w:val="000B1704"/>
    <w:rsid w:val="000B2131"/>
    <w:rsid w:val="000B6F65"/>
    <w:rsid w:val="000C2853"/>
    <w:rsid w:val="000C5CE1"/>
    <w:rsid w:val="000D0CEE"/>
    <w:rsid w:val="000D2FBD"/>
    <w:rsid w:val="000E1CDF"/>
    <w:rsid w:val="000E4453"/>
    <w:rsid w:val="000E60DD"/>
    <w:rsid w:val="000F2A84"/>
    <w:rsid w:val="000F31EE"/>
    <w:rsid w:val="00101C81"/>
    <w:rsid w:val="00105758"/>
    <w:rsid w:val="00106DB9"/>
    <w:rsid w:val="0011039F"/>
    <w:rsid w:val="00112F33"/>
    <w:rsid w:val="00113147"/>
    <w:rsid w:val="00120CD8"/>
    <w:rsid w:val="00124D3A"/>
    <w:rsid w:val="00134948"/>
    <w:rsid w:val="00135EB3"/>
    <w:rsid w:val="00140EE8"/>
    <w:rsid w:val="00141618"/>
    <w:rsid w:val="00142D18"/>
    <w:rsid w:val="001531CD"/>
    <w:rsid w:val="00156589"/>
    <w:rsid w:val="00162545"/>
    <w:rsid w:val="00162A29"/>
    <w:rsid w:val="00172A94"/>
    <w:rsid w:val="0017399D"/>
    <w:rsid w:val="0017440C"/>
    <w:rsid w:val="00177A3A"/>
    <w:rsid w:val="00181AAD"/>
    <w:rsid w:val="00181C23"/>
    <w:rsid w:val="00186E4E"/>
    <w:rsid w:val="001906BB"/>
    <w:rsid w:val="00193B19"/>
    <w:rsid w:val="001A2DDE"/>
    <w:rsid w:val="001A741B"/>
    <w:rsid w:val="001B1290"/>
    <w:rsid w:val="001B212E"/>
    <w:rsid w:val="001B224C"/>
    <w:rsid w:val="001B2CAE"/>
    <w:rsid w:val="001D2656"/>
    <w:rsid w:val="001E3F5A"/>
    <w:rsid w:val="001E4A87"/>
    <w:rsid w:val="001E74D3"/>
    <w:rsid w:val="001F0C2B"/>
    <w:rsid w:val="001F11F5"/>
    <w:rsid w:val="001F1EA8"/>
    <w:rsid w:val="001F7EB3"/>
    <w:rsid w:val="00200AC0"/>
    <w:rsid w:val="0020329D"/>
    <w:rsid w:val="00211986"/>
    <w:rsid w:val="00216710"/>
    <w:rsid w:val="00216E65"/>
    <w:rsid w:val="00244D7B"/>
    <w:rsid w:val="00252443"/>
    <w:rsid w:val="002531E7"/>
    <w:rsid w:val="002710E7"/>
    <w:rsid w:val="00274AB3"/>
    <w:rsid w:val="00283F46"/>
    <w:rsid w:val="002867E3"/>
    <w:rsid w:val="00297436"/>
    <w:rsid w:val="002A08E1"/>
    <w:rsid w:val="002A1138"/>
    <w:rsid w:val="002A1666"/>
    <w:rsid w:val="002A4BDA"/>
    <w:rsid w:val="002B2DA3"/>
    <w:rsid w:val="002B48DA"/>
    <w:rsid w:val="002B4F27"/>
    <w:rsid w:val="002B76F5"/>
    <w:rsid w:val="002D0FDF"/>
    <w:rsid w:val="002E0E61"/>
    <w:rsid w:val="002E21AF"/>
    <w:rsid w:val="002F2B34"/>
    <w:rsid w:val="002F3644"/>
    <w:rsid w:val="00304231"/>
    <w:rsid w:val="00324FB9"/>
    <w:rsid w:val="003303CC"/>
    <w:rsid w:val="00335F2A"/>
    <w:rsid w:val="003467AD"/>
    <w:rsid w:val="00346A69"/>
    <w:rsid w:val="00354782"/>
    <w:rsid w:val="00356CC3"/>
    <w:rsid w:val="003574EF"/>
    <w:rsid w:val="003610D4"/>
    <w:rsid w:val="0036240F"/>
    <w:rsid w:val="00362448"/>
    <w:rsid w:val="00367154"/>
    <w:rsid w:val="00367555"/>
    <w:rsid w:val="00371530"/>
    <w:rsid w:val="00374046"/>
    <w:rsid w:val="003818A3"/>
    <w:rsid w:val="003859CF"/>
    <w:rsid w:val="00385BBA"/>
    <w:rsid w:val="00387046"/>
    <w:rsid w:val="00390036"/>
    <w:rsid w:val="003927B4"/>
    <w:rsid w:val="0039410F"/>
    <w:rsid w:val="00395902"/>
    <w:rsid w:val="00397DB0"/>
    <w:rsid w:val="003B46DA"/>
    <w:rsid w:val="003B49E1"/>
    <w:rsid w:val="003B586C"/>
    <w:rsid w:val="003B5CC8"/>
    <w:rsid w:val="003C27F9"/>
    <w:rsid w:val="003C37BC"/>
    <w:rsid w:val="003C55DF"/>
    <w:rsid w:val="003C5BD9"/>
    <w:rsid w:val="003C6FAB"/>
    <w:rsid w:val="003D1117"/>
    <w:rsid w:val="003D1818"/>
    <w:rsid w:val="003D6436"/>
    <w:rsid w:val="003E7CD3"/>
    <w:rsid w:val="003F25C4"/>
    <w:rsid w:val="003F3EF0"/>
    <w:rsid w:val="004009F4"/>
    <w:rsid w:val="00402E63"/>
    <w:rsid w:val="00411044"/>
    <w:rsid w:val="004126E4"/>
    <w:rsid w:val="0042261D"/>
    <w:rsid w:val="004249B7"/>
    <w:rsid w:val="00435EEC"/>
    <w:rsid w:val="004365D3"/>
    <w:rsid w:val="0043789A"/>
    <w:rsid w:val="004418C5"/>
    <w:rsid w:val="0045274E"/>
    <w:rsid w:val="00462DB5"/>
    <w:rsid w:val="00473F5D"/>
    <w:rsid w:val="004760C0"/>
    <w:rsid w:val="00483673"/>
    <w:rsid w:val="004853C5"/>
    <w:rsid w:val="00493959"/>
    <w:rsid w:val="00496D3B"/>
    <w:rsid w:val="0049728D"/>
    <w:rsid w:val="00497AE6"/>
    <w:rsid w:val="004A0462"/>
    <w:rsid w:val="004A1CE9"/>
    <w:rsid w:val="004B0968"/>
    <w:rsid w:val="004B2F08"/>
    <w:rsid w:val="004C1D9A"/>
    <w:rsid w:val="004C4698"/>
    <w:rsid w:val="004C69AE"/>
    <w:rsid w:val="004D2759"/>
    <w:rsid w:val="004D29C7"/>
    <w:rsid w:val="004E03EC"/>
    <w:rsid w:val="004F4638"/>
    <w:rsid w:val="004F621D"/>
    <w:rsid w:val="00500494"/>
    <w:rsid w:val="00504BB8"/>
    <w:rsid w:val="0050503C"/>
    <w:rsid w:val="005222EF"/>
    <w:rsid w:val="005224CA"/>
    <w:rsid w:val="00523C1A"/>
    <w:rsid w:val="0052488B"/>
    <w:rsid w:val="0053183E"/>
    <w:rsid w:val="00533008"/>
    <w:rsid w:val="00534125"/>
    <w:rsid w:val="005359A4"/>
    <w:rsid w:val="005374F2"/>
    <w:rsid w:val="00541DD9"/>
    <w:rsid w:val="005443E5"/>
    <w:rsid w:val="00544D1A"/>
    <w:rsid w:val="00545F68"/>
    <w:rsid w:val="005612E4"/>
    <w:rsid w:val="00562DB3"/>
    <w:rsid w:val="00577416"/>
    <w:rsid w:val="0057797A"/>
    <w:rsid w:val="00586EB1"/>
    <w:rsid w:val="0059150A"/>
    <w:rsid w:val="0059788C"/>
    <w:rsid w:val="005A1F0E"/>
    <w:rsid w:val="005A42A7"/>
    <w:rsid w:val="005A6EB5"/>
    <w:rsid w:val="005A76C1"/>
    <w:rsid w:val="005B1D85"/>
    <w:rsid w:val="005C4DC2"/>
    <w:rsid w:val="005C571B"/>
    <w:rsid w:val="005D24EF"/>
    <w:rsid w:val="005D28AE"/>
    <w:rsid w:val="005E14B0"/>
    <w:rsid w:val="005E5A71"/>
    <w:rsid w:val="005F0001"/>
    <w:rsid w:val="005F2721"/>
    <w:rsid w:val="005F4B3C"/>
    <w:rsid w:val="006047C1"/>
    <w:rsid w:val="00612D73"/>
    <w:rsid w:val="00614742"/>
    <w:rsid w:val="00615A17"/>
    <w:rsid w:val="0062407F"/>
    <w:rsid w:val="00642A6F"/>
    <w:rsid w:val="0065411A"/>
    <w:rsid w:val="0065746C"/>
    <w:rsid w:val="006614EF"/>
    <w:rsid w:val="00663277"/>
    <w:rsid w:val="00675063"/>
    <w:rsid w:val="00682BE8"/>
    <w:rsid w:val="00682DA1"/>
    <w:rsid w:val="00682FD7"/>
    <w:rsid w:val="00684A3A"/>
    <w:rsid w:val="00685A0F"/>
    <w:rsid w:val="006903A1"/>
    <w:rsid w:val="00697BD8"/>
    <w:rsid w:val="006A5E51"/>
    <w:rsid w:val="006A5F3C"/>
    <w:rsid w:val="006A768C"/>
    <w:rsid w:val="006B0F78"/>
    <w:rsid w:val="006B231C"/>
    <w:rsid w:val="006B40C0"/>
    <w:rsid w:val="006B71D0"/>
    <w:rsid w:val="006C295E"/>
    <w:rsid w:val="006C3A35"/>
    <w:rsid w:val="006C4B92"/>
    <w:rsid w:val="006D0237"/>
    <w:rsid w:val="006D40D2"/>
    <w:rsid w:val="006D4871"/>
    <w:rsid w:val="006D6FBA"/>
    <w:rsid w:val="006E3FF5"/>
    <w:rsid w:val="007047BC"/>
    <w:rsid w:val="00725F58"/>
    <w:rsid w:val="00727F5B"/>
    <w:rsid w:val="0074012C"/>
    <w:rsid w:val="00740640"/>
    <w:rsid w:val="0074202C"/>
    <w:rsid w:val="00751D37"/>
    <w:rsid w:val="00757D51"/>
    <w:rsid w:val="00766222"/>
    <w:rsid w:val="00766D6B"/>
    <w:rsid w:val="00770A1C"/>
    <w:rsid w:val="00772364"/>
    <w:rsid w:val="007857A5"/>
    <w:rsid w:val="00787233"/>
    <w:rsid w:val="00794C90"/>
    <w:rsid w:val="007A7126"/>
    <w:rsid w:val="007B1230"/>
    <w:rsid w:val="007B4770"/>
    <w:rsid w:val="007B6AAC"/>
    <w:rsid w:val="007C3CCF"/>
    <w:rsid w:val="007C49D2"/>
    <w:rsid w:val="007D6487"/>
    <w:rsid w:val="007F4E88"/>
    <w:rsid w:val="00810EC3"/>
    <w:rsid w:val="008149EA"/>
    <w:rsid w:val="008151F6"/>
    <w:rsid w:val="00827E14"/>
    <w:rsid w:val="00834224"/>
    <w:rsid w:val="00836F22"/>
    <w:rsid w:val="00841365"/>
    <w:rsid w:val="00841733"/>
    <w:rsid w:val="008426FC"/>
    <w:rsid w:val="008439C7"/>
    <w:rsid w:val="008440ED"/>
    <w:rsid w:val="00845C2F"/>
    <w:rsid w:val="00850BCE"/>
    <w:rsid w:val="00854E34"/>
    <w:rsid w:val="00861232"/>
    <w:rsid w:val="00862636"/>
    <w:rsid w:val="00892538"/>
    <w:rsid w:val="00896CA5"/>
    <w:rsid w:val="00897AFF"/>
    <w:rsid w:val="008B357B"/>
    <w:rsid w:val="008B4548"/>
    <w:rsid w:val="008C0843"/>
    <w:rsid w:val="008C59DF"/>
    <w:rsid w:val="008E059B"/>
    <w:rsid w:val="008E097E"/>
    <w:rsid w:val="008E795B"/>
    <w:rsid w:val="008F13DA"/>
    <w:rsid w:val="008F165E"/>
    <w:rsid w:val="008F7B26"/>
    <w:rsid w:val="00900683"/>
    <w:rsid w:val="009006CE"/>
    <w:rsid w:val="00904694"/>
    <w:rsid w:val="00913264"/>
    <w:rsid w:val="00920008"/>
    <w:rsid w:val="00922662"/>
    <w:rsid w:val="009269A5"/>
    <w:rsid w:val="00936CE6"/>
    <w:rsid w:val="009634A9"/>
    <w:rsid w:val="0096579B"/>
    <w:rsid w:val="0096708F"/>
    <w:rsid w:val="009716EF"/>
    <w:rsid w:val="00974220"/>
    <w:rsid w:val="00975BEA"/>
    <w:rsid w:val="00976C4D"/>
    <w:rsid w:val="00996333"/>
    <w:rsid w:val="009973FC"/>
    <w:rsid w:val="009A0FEB"/>
    <w:rsid w:val="009A7336"/>
    <w:rsid w:val="009B0C25"/>
    <w:rsid w:val="009C09A5"/>
    <w:rsid w:val="009C56B1"/>
    <w:rsid w:val="009C763F"/>
    <w:rsid w:val="009D04CD"/>
    <w:rsid w:val="009D1896"/>
    <w:rsid w:val="009D190A"/>
    <w:rsid w:val="009D23FD"/>
    <w:rsid w:val="009D26B7"/>
    <w:rsid w:val="009D71D3"/>
    <w:rsid w:val="009E4FD5"/>
    <w:rsid w:val="009E5151"/>
    <w:rsid w:val="009F7A68"/>
    <w:rsid w:val="009F7E46"/>
    <w:rsid w:val="00A01F31"/>
    <w:rsid w:val="00A023B7"/>
    <w:rsid w:val="00A031FA"/>
    <w:rsid w:val="00A175AD"/>
    <w:rsid w:val="00A24F71"/>
    <w:rsid w:val="00A3060F"/>
    <w:rsid w:val="00A405EB"/>
    <w:rsid w:val="00A40694"/>
    <w:rsid w:val="00A40B46"/>
    <w:rsid w:val="00A42020"/>
    <w:rsid w:val="00A520E4"/>
    <w:rsid w:val="00A5346C"/>
    <w:rsid w:val="00A54071"/>
    <w:rsid w:val="00A54642"/>
    <w:rsid w:val="00A558C0"/>
    <w:rsid w:val="00A56EB6"/>
    <w:rsid w:val="00A57495"/>
    <w:rsid w:val="00A64240"/>
    <w:rsid w:val="00A73356"/>
    <w:rsid w:val="00A73C5B"/>
    <w:rsid w:val="00A84E4C"/>
    <w:rsid w:val="00A86468"/>
    <w:rsid w:val="00A86DD5"/>
    <w:rsid w:val="00A87353"/>
    <w:rsid w:val="00A9091E"/>
    <w:rsid w:val="00A97593"/>
    <w:rsid w:val="00AA676C"/>
    <w:rsid w:val="00AA6FBC"/>
    <w:rsid w:val="00AB1DCB"/>
    <w:rsid w:val="00AD251D"/>
    <w:rsid w:val="00AD4F06"/>
    <w:rsid w:val="00AE1780"/>
    <w:rsid w:val="00AE30BD"/>
    <w:rsid w:val="00AE4499"/>
    <w:rsid w:val="00AF3728"/>
    <w:rsid w:val="00AF604B"/>
    <w:rsid w:val="00B0338F"/>
    <w:rsid w:val="00B1483B"/>
    <w:rsid w:val="00B15FBC"/>
    <w:rsid w:val="00B207DE"/>
    <w:rsid w:val="00B275A8"/>
    <w:rsid w:val="00B27721"/>
    <w:rsid w:val="00B3148C"/>
    <w:rsid w:val="00B32681"/>
    <w:rsid w:val="00B35F2D"/>
    <w:rsid w:val="00B43556"/>
    <w:rsid w:val="00B439E8"/>
    <w:rsid w:val="00B43CF6"/>
    <w:rsid w:val="00B47EFA"/>
    <w:rsid w:val="00B54544"/>
    <w:rsid w:val="00B55667"/>
    <w:rsid w:val="00B61948"/>
    <w:rsid w:val="00B62055"/>
    <w:rsid w:val="00B62BC0"/>
    <w:rsid w:val="00B64BE6"/>
    <w:rsid w:val="00B717BD"/>
    <w:rsid w:val="00B77E9E"/>
    <w:rsid w:val="00B845BB"/>
    <w:rsid w:val="00B873C3"/>
    <w:rsid w:val="00B878F2"/>
    <w:rsid w:val="00B924AB"/>
    <w:rsid w:val="00B92923"/>
    <w:rsid w:val="00BB46E1"/>
    <w:rsid w:val="00BB65E3"/>
    <w:rsid w:val="00BD5D60"/>
    <w:rsid w:val="00BD6B29"/>
    <w:rsid w:val="00BE178A"/>
    <w:rsid w:val="00BE340B"/>
    <w:rsid w:val="00BE3A9D"/>
    <w:rsid w:val="00BE4F0E"/>
    <w:rsid w:val="00BE60EF"/>
    <w:rsid w:val="00BF3DB2"/>
    <w:rsid w:val="00BF5061"/>
    <w:rsid w:val="00C0026C"/>
    <w:rsid w:val="00C04D01"/>
    <w:rsid w:val="00C056F5"/>
    <w:rsid w:val="00C07EA9"/>
    <w:rsid w:val="00C1415B"/>
    <w:rsid w:val="00C212EF"/>
    <w:rsid w:val="00C24EBE"/>
    <w:rsid w:val="00C27446"/>
    <w:rsid w:val="00C362ED"/>
    <w:rsid w:val="00C36668"/>
    <w:rsid w:val="00C537E7"/>
    <w:rsid w:val="00C56001"/>
    <w:rsid w:val="00C6441F"/>
    <w:rsid w:val="00C703A3"/>
    <w:rsid w:val="00C73D06"/>
    <w:rsid w:val="00C83A96"/>
    <w:rsid w:val="00C873F6"/>
    <w:rsid w:val="00C94336"/>
    <w:rsid w:val="00C96D5F"/>
    <w:rsid w:val="00CA1232"/>
    <w:rsid w:val="00CA1CE9"/>
    <w:rsid w:val="00CA2AE2"/>
    <w:rsid w:val="00CA65FB"/>
    <w:rsid w:val="00CB0CA6"/>
    <w:rsid w:val="00CB16F4"/>
    <w:rsid w:val="00CB56A6"/>
    <w:rsid w:val="00CB68E8"/>
    <w:rsid w:val="00CC087A"/>
    <w:rsid w:val="00CC10F9"/>
    <w:rsid w:val="00CC2EBB"/>
    <w:rsid w:val="00CD2E29"/>
    <w:rsid w:val="00CD3E01"/>
    <w:rsid w:val="00CD52D9"/>
    <w:rsid w:val="00CE0056"/>
    <w:rsid w:val="00CE0568"/>
    <w:rsid w:val="00CE3920"/>
    <w:rsid w:val="00CE4437"/>
    <w:rsid w:val="00CF6049"/>
    <w:rsid w:val="00D00AF7"/>
    <w:rsid w:val="00D01A95"/>
    <w:rsid w:val="00D1153C"/>
    <w:rsid w:val="00D1547F"/>
    <w:rsid w:val="00D160A1"/>
    <w:rsid w:val="00D22460"/>
    <w:rsid w:val="00D23003"/>
    <w:rsid w:val="00D2763F"/>
    <w:rsid w:val="00D34166"/>
    <w:rsid w:val="00D369B7"/>
    <w:rsid w:val="00D45DD3"/>
    <w:rsid w:val="00D55980"/>
    <w:rsid w:val="00D5777F"/>
    <w:rsid w:val="00D578BC"/>
    <w:rsid w:val="00D57C93"/>
    <w:rsid w:val="00D619BA"/>
    <w:rsid w:val="00D65970"/>
    <w:rsid w:val="00D7386F"/>
    <w:rsid w:val="00D748CA"/>
    <w:rsid w:val="00D81382"/>
    <w:rsid w:val="00D833D5"/>
    <w:rsid w:val="00D86152"/>
    <w:rsid w:val="00D9647D"/>
    <w:rsid w:val="00DA2E5F"/>
    <w:rsid w:val="00DA35C8"/>
    <w:rsid w:val="00DA48E8"/>
    <w:rsid w:val="00DA6B09"/>
    <w:rsid w:val="00DB3B51"/>
    <w:rsid w:val="00DC0DB5"/>
    <w:rsid w:val="00DC7EAD"/>
    <w:rsid w:val="00DD0010"/>
    <w:rsid w:val="00DD050F"/>
    <w:rsid w:val="00DD37FC"/>
    <w:rsid w:val="00DD3B82"/>
    <w:rsid w:val="00DD48FA"/>
    <w:rsid w:val="00DE04AA"/>
    <w:rsid w:val="00DE4E03"/>
    <w:rsid w:val="00DE513D"/>
    <w:rsid w:val="00DE7422"/>
    <w:rsid w:val="00DF261F"/>
    <w:rsid w:val="00E00575"/>
    <w:rsid w:val="00E02258"/>
    <w:rsid w:val="00E064E9"/>
    <w:rsid w:val="00E06AF6"/>
    <w:rsid w:val="00E07D14"/>
    <w:rsid w:val="00E12762"/>
    <w:rsid w:val="00E13952"/>
    <w:rsid w:val="00E23FE1"/>
    <w:rsid w:val="00E24305"/>
    <w:rsid w:val="00E3268C"/>
    <w:rsid w:val="00E40C27"/>
    <w:rsid w:val="00E43454"/>
    <w:rsid w:val="00E43B34"/>
    <w:rsid w:val="00E44671"/>
    <w:rsid w:val="00E45807"/>
    <w:rsid w:val="00E513E4"/>
    <w:rsid w:val="00E56108"/>
    <w:rsid w:val="00E572A8"/>
    <w:rsid w:val="00E57903"/>
    <w:rsid w:val="00E661B4"/>
    <w:rsid w:val="00E722B3"/>
    <w:rsid w:val="00E74164"/>
    <w:rsid w:val="00E76B35"/>
    <w:rsid w:val="00E80CBD"/>
    <w:rsid w:val="00E84A8B"/>
    <w:rsid w:val="00E84ABD"/>
    <w:rsid w:val="00E92AC2"/>
    <w:rsid w:val="00E93CC7"/>
    <w:rsid w:val="00E95C9E"/>
    <w:rsid w:val="00EA5DAC"/>
    <w:rsid w:val="00EB5327"/>
    <w:rsid w:val="00EC4AD5"/>
    <w:rsid w:val="00ED0C0F"/>
    <w:rsid w:val="00ED7AA4"/>
    <w:rsid w:val="00EF1216"/>
    <w:rsid w:val="00EF134A"/>
    <w:rsid w:val="00EF3632"/>
    <w:rsid w:val="00EF7717"/>
    <w:rsid w:val="00F12A85"/>
    <w:rsid w:val="00F26C02"/>
    <w:rsid w:val="00F31DC9"/>
    <w:rsid w:val="00F4681B"/>
    <w:rsid w:val="00F4750D"/>
    <w:rsid w:val="00F5096D"/>
    <w:rsid w:val="00F54671"/>
    <w:rsid w:val="00F61C3B"/>
    <w:rsid w:val="00F621A6"/>
    <w:rsid w:val="00F63215"/>
    <w:rsid w:val="00F70AB0"/>
    <w:rsid w:val="00F70AB7"/>
    <w:rsid w:val="00F744DB"/>
    <w:rsid w:val="00F9165F"/>
    <w:rsid w:val="00F9284C"/>
    <w:rsid w:val="00F9507A"/>
    <w:rsid w:val="00FB1005"/>
    <w:rsid w:val="00FB3AEB"/>
    <w:rsid w:val="00FD3274"/>
    <w:rsid w:val="00FE2B4B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927D5D49-6994-4B1A-ABCF-4A1DAE9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ody Text"/>
    <w:basedOn w:val="a"/>
    <w:link w:val="afe"/>
    <w:uiPriority w:val="99"/>
    <w:semiHidden/>
    <w:unhideWhenUsed/>
    <w:rsid w:val="00836F2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836F22"/>
    <w:rPr>
      <w:rFonts w:eastAsiaTheme="minorEastAsia"/>
      <w:lang w:eastAsia="ru-RU"/>
    </w:rPr>
  </w:style>
  <w:style w:type="paragraph" w:styleId="aff">
    <w:name w:val="Subtitle"/>
    <w:basedOn w:val="a"/>
    <w:link w:val="aff0"/>
    <w:qFormat/>
    <w:rsid w:val="00836F2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836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5346C"/>
  </w:style>
  <w:style w:type="paragraph" w:styleId="12">
    <w:name w:val="index 1"/>
    <w:basedOn w:val="a"/>
    <w:next w:val="a"/>
    <w:autoRedefine/>
    <w:uiPriority w:val="99"/>
    <w:semiHidden/>
    <w:unhideWhenUsed/>
    <w:rsid w:val="00A5346C"/>
    <w:pPr>
      <w:spacing w:after="0" w:line="240" w:lineRule="auto"/>
      <w:ind w:left="220" w:hanging="220"/>
    </w:pPr>
  </w:style>
  <w:style w:type="paragraph" w:styleId="aff1">
    <w:name w:val="index heading"/>
    <w:basedOn w:val="a"/>
    <w:unhideWhenUsed/>
    <w:rsid w:val="00A5346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customStyle="1" w:styleId="aff2">
    <w:name w:val="Основной текст_"/>
    <w:basedOn w:val="a0"/>
    <w:link w:val="23"/>
    <w:rsid w:val="00545F6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3">
    <w:name w:val="Основной текст1"/>
    <w:basedOn w:val="aff2"/>
    <w:rsid w:val="00545F6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f2"/>
    <w:rsid w:val="00545F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FontStyle12">
    <w:name w:val="Font Style12"/>
    <w:uiPriority w:val="99"/>
    <w:rsid w:val="009D04CD"/>
    <w:rPr>
      <w:rFonts w:ascii="Times New Roman" w:hAnsi="Times New Roman"/>
      <w:sz w:val="18"/>
    </w:rPr>
  </w:style>
  <w:style w:type="paragraph" w:styleId="aff3">
    <w:name w:val="Normal Indent"/>
    <w:basedOn w:val="a"/>
    <w:rsid w:val="003F25C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AC8D-5E4A-458A-B7DF-9763C279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9067</Words>
  <Characters>51688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User</cp:lastModifiedBy>
  <cp:revision>4</cp:revision>
  <cp:lastPrinted>2019-03-25T03:52:00Z</cp:lastPrinted>
  <dcterms:created xsi:type="dcterms:W3CDTF">2019-03-25T19:10:00Z</dcterms:created>
  <dcterms:modified xsi:type="dcterms:W3CDTF">2019-07-21T09:59:00Z</dcterms:modified>
</cp:coreProperties>
</file>