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</w:t>
      </w:r>
      <w:r w:rsidRPr="00EF2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052CB0">
        <w:rPr>
          <w:rFonts w:ascii="Times New Roman" w:eastAsia="Times New Roman" w:hAnsi="Times New Roman" w:cs="Times New Roman"/>
          <w:b/>
          <w:sz w:val="24"/>
          <w:szCs w:val="24"/>
        </w:rPr>
        <w:t>-2021-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Местный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модуля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обучения </w:t>
      </w: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математики (средних классов)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инновационным педагогическим технологиям 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>в обучении предмета “М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атематик</w:t>
      </w:r>
      <w:proofErr w:type="spellEnd"/>
      <w:r>
        <w:rPr>
          <w:rFonts w:ascii="Times New Roman" w:hAnsi="Times New Roman"/>
          <w:b/>
          <w:sz w:val="24"/>
          <w:szCs w:val="24"/>
          <w:lang w:val="ky-KG" w:eastAsia="en-US"/>
        </w:rPr>
        <w:t>а” 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 направлении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- образования</w:t>
      </w: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CF4" w:rsidRDefault="004A6CF4" w:rsidP="004A6C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улучшить измерение 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A6CF4" w:rsidRDefault="004A6CF4" w:rsidP="004A6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6CF4" w:rsidRDefault="004A6CF4" w:rsidP="004A6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4A6CF4" w:rsidRDefault="004A6CF4" w:rsidP="004A6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A6CF4" w:rsidRDefault="004A6CF4" w:rsidP="004A6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7000 учителей начальных классов технологиям коррективного чтения (2021-2024гг),</w:t>
      </w:r>
    </w:p>
    <w:p w:rsidR="004A6CF4" w:rsidRDefault="004A6CF4" w:rsidP="004A6CF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7000 учителей начальных классов и 8000 учителей </w:t>
      </w:r>
      <w:r>
        <w:rPr>
          <w:rFonts w:ascii="Times New Roman" w:hAnsi="Times New Roman"/>
          <w:sz w:val="24"/>
          <w:szCs w:val="24"/>
          <w:lang w:eastAsia="en-US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   естественнонаучных дисциплин средних классов </w:t>
      </w:r>
      <w:r>
        <w:rPr>
          <w:rFonts w:ascii="Times New Roman" w:hAnsi="Times New Roman" w:cs="Times New Roman"/>
          <w:sz w:val="24"/>
          <w:szCs w:val="24"/>
        </w:rPr>
        <w:t xml:space="preserve">(2021- 2024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A6CF4" w:rsidRDefault="004A6CF4" w:rsidP="004A6C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тренинги по цифровой грамотности 36 000 учителей 1200 школ для внедрения IT-платформы </w:t>
      </w:r>
      <w:r>
        <w:rPr>
          <w:rFonts w:ascii="Times New Roman" w:hAnsi="Times New Roman" w:cs="Times New Roman"/>
          <w:sz w:val="24"/>
          <w:szCs w:val="24"/>
        </w:rPr>
        <w:t xml:space="preserve">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A6CF4" w:rsidRDefault="004A6CF4" w:rsidP="004A6C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тренинги для преподавателей 8 педагогических колледжей 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A6CF4" w:rsidRDefault="004A6CF4" w:rsidP="004A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4A6CF4" w:rsidRDefault="004A6CF4" w:rsidP="004A6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Местного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МК) </w:t>
      </w:r>
      <w:r>
        <w:rPr>
          <w:rFonts w:ascii="Times New Roman" w:hAnsi="Times New Roman" w:cs="Times New Roman"/>
          <w:sz w:val="24"/>
          <w:szCs w:val="24"/>
        </w:rPr>
        <w:t>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модуля для обучения (2000) учителей математики средних классов современным инновационным педагогическим технологиям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обучения предмета “М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атематик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а”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в направлении </w:t>
      </w:r>
      <w:r>
        <w:rPr>
          <w:rFonts w:ascii="Times New Roman" w:hAnsi="Times New Roman"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sz w:val="24"/>
          <w:szCs w:val="24"/>
          <w:lang w:eastAsia="en-US"/>
        </w:rPr>
        <w:t xml:space="preserve"> -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Задание включает также </w:t>
      </w:r>
      <w:r>
        <w:rPr>
          <w:rFonts w:ascii="Times New Roman" w:hAnsi="Times New Roman" w:cs="Times New Roman"/>
          <w:sz w:val="24"/>
          <w:szCs w:val="24"/>
          <w:lang w:val="ky-KG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и местными консультантами и подготовку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 М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-тренера для совместного проведения тренинга для тренеров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разработанному модулю.</w:t>
      </w:r>
    </w:p>
    <w:p w:rsidR="004A6CF4" w:rsidRDefault="004A6CF4" w:rsidP="004A6CF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F4" w:rsidRDefault="004A6CF4" w:rsidP="004A6CF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4A6CF4" w:rsidRDefault="004A6CF4" w:rsidP="004A6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Местный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Разработает и согласует с ключевыми специалистами ОКП детальный план работы на весь период задания.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Проведет обзорный анализ потребностей в повышении квалификации учителей математики средних классов.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Изучит программы подготовки учителей математики средних классов в педагогических колледжах с целью внедрения рекомендаций по улучшению методики преподавания математики в средних классах.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eastAsia="en-US"/>
        </w:rPr>
        <w:t xml:space="preserve">овместно с экспертной рабочей группой определит </w:t>
      </w:r>
      <w:r>
        <w:rPr>
          <w:rFonts w:eastAsia="Times New Roman"/>
          <w:sz w:val="24"/>
          <w:szCs w:val="24"/>
        </w:rPr>
        <w:t>недостатки в ходе наблюдений, проведенных в рамках предыдущего финансируемого МАР проекта МОН КР (</w:t>
      </w:r>
      <w:r>
        <w:rPr>
          <w:rFonts w:eastAsia="Times New Roman"/>
          <w:sz w:val="24"/>
          <w:szCs w:val="24"/>
          <w:lang w:val="ky-KG"/>
        </w:rPr>
        <w:t>ППРСО</w:t>
      </w:r>
      <w:r>
        <w:rPr>
          <w:rFonts w:eastAsia="Times New Roman"/>
          <w:sz w:val="24"/>
          <w:szCs w:val="24"/>
        </w:rPr>
        <w:t>).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eastAsia="en-US"/>
        </w:rPr>
        <w:t xml:space="preserve">азработает 8-дневный учебный модуль (5+3) и вспомогательные учебно-дидактические материалы для обучения 2000 учителей математики </w:t>
      </w:r>
      <w:r>
        <w:rPr>
          <w:sz w:val="24"/>
          <w:szCs w:val="24"/>
        </w:rPr>
        <w:t>средних</w:t>
      </w:r>
      <w:r>
        <w:rPr>
          <w:sz w:val="24"/>
          <w:szCs w:val="24"/>
          <w:lang w:eastAsia="en-US"/>
        </w:rPr>
        <w:t xml:space="preserve"> классов, обеспечив включение общего концептуально-педагогического ядра по педагогике и STEM в курс по математике, адаптировав согласно уровней предметного содержания, также включив рекомендации по путям наилучшей интеграции с другими предметами. Модуль будет разработан на основе научных исследований в области педагогики и международного опыта, на примерах передовой практики виртуального и смешанного типов обучения с применением </w:t>
      </w:r>
      <w:r>
        <w:rPr>
          <w:sz w:val="24"/>
          <w:szCs w:val="24"/>
          <w:lang w:val="ky-KG" w:eastAsia="en-US"/>
        </w:rPr>
        <w:t xml:space="preserve">современных </w:t>
      </w:r>
      <w:r>
        <w:rPr>
          <w:sz w:val="24"/>
          <w:szCs w:val="24"/>
          <w:lang w:eastAsia="en-US"/>
        </w:rPr>
        <w:t>инструментов оценивания. Модуль будет направлен на развитие ключевых компетенций учителей для эффективного преподавания с учетом гендерных различий (стимулирование интереса девочек) учащихся.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Проведет обсуждение разработанного модуля в МОН КР (круглый стол) и согласует документ с РИПКППР для внедрения модуля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формат</w:t>
      </w:r>
      <w:r>
        <w:rPr>
          <w:sz w:val="24"/>
          <w:szCs w:val="24"/>
          <w:lang w:val="ky-KG" w:eastAsia="en-US"/>
        </w:rPr>
        <w:t>ов</w:t>
      </w:r>
      <w:r>
        <w:rPr>
          <w:sz w:val="24"/>
          <w:szCs w:val="24"/>
          <w:lang w:eastAsia="en-US"/>
        </w:rPr>
        <w:t xml:space="preserve"> в курс подготовки учителей </w:t>
      </w:r>
      <w:r>
        <w:rPr>
          <w:sz w:val="24"/>
          <w:szCs w:val="24"/>
          <w:lang w:val="ky-KG" w:eastAsia="en-US"/>
        </w:rPr>
        <w:t xml:space="preserve">математики </w:t>
      </w:r>
      <w:r>
        <w:rPr>
          <w:sz w:val="24"/>
          <w:szCs w:val="24"/>
          <w:lang w:eastAsia="en-US"/>
        </w:rPr>
        <w:t xml:space="preserve">в педагогических колледжах.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Подготовит модуль для обучения отобранных по конкурсу 11 тренеров </w:t>
      </w:r>
      <w:r>
        <w:rPr>
          <w:sz w:val="24"/>
          <w:szCs w:val="24"/>
          <w:lang w:val="ky-KG" w:eastAsia="en-US"/>
        </w:rPr>
        <w:t>по инновационным педагогическим технологиям обучения предмета “Математика”</w:t>
      </w:r>
      <w:r>
        <w:rPr>
          <w:sz w:val="24"/>
          <w:szCs w:val="24"/>
          <w:lang w:eastAsia="en-US"/>
        </w:rPr>
        <w:t xml:space="preserve"> с инструментариями оценивания качества освоения материала </w:t>
      </w:r>
      <w:proofErr w:type="spellStart"/>
      <w:r>
        <w:rPr>
          <w:sz w:val="24"/>
          <w:szCs w:val="24"/>
          <w:lang w:eastAsia="en-US"/>
        </w:rPr>
        <w:t>тренинговой</w:t>
      </w:r>
      <w:proofErr w:type="spellEnd"/>
      <w:r>
        <w:rPr>
          <w:sz w:val="24"/>
          <w:szCs w:val="24"/>
          <w:lang w:eastAsia="en-US"/>
        </w:rPr>
        <w:t xml:space="preserve"> программы и модуля для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ky-KG" w:eastAsia="en-US"/>
        </w:rPr>
        <w:t>формат</w:t>
      </w:r>
      <w:proofErr w:type="spellStart"/>
      <w:r>
        <w:rPr>
          <w:sz w:val="24"/>
          <w:szCs w:val="24"/>
          <w:lang w:eastAsia="en-US"/>
        </w:rPr>
        <w:t>ов</w:t>
      </w:r>
      <w:proofErr w:type="spellEnd"/>
      <w:r>
        <w:rPr>
          <w:sz w:val="24"/>
          <w:szCs w:val="24"/>
          <w:lang w:eastAsia="en-US"/>
        </w:rPr>
        <w:t xml:space="preserve">. В декабре 2021г. подготовит 1 мастер – тренера и совместно с ним/ней проведет </w:t>
      </w:r>
      <w:proofErr w:type="spellStart"/>
      <w:r>
        <w:rPr>
          <w:sz w:val="24"/>
          <w:szCs w:val="24"/>
          <w:lang w:eastAsia="en-US"/>
        </w:rPr>
        <w:t>ТоТ</w:t>
      </w:r>
      <w:proofErr w:type="spellEnd"/>
      <w:r>
        <w:rPr>
          <w:sz w:val="24"/>
          <w:szCs w:val="24"/>
          <w:lang w:eastAsia="en-US"/>
        </w:rPr>
        <w:t xml:space="preserve"> для 10 тренеров.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Обеспечит официальную передачу разработанного модуля и учебных материалов (в электронном и бумажном варианте на кыргызском и русском языках) соответствующим структурам</w:t>
      </w:r>
      <w:r>
        <w:rPr>
          <w:sz w:val="24"/>
          <w:szCs w:val="24"/>
          <w:lang w:val="ky-KG"/>
        </w:rPr>
        <w:t xml:space="preserve"> МОН КР и РИПКППР</w:t>
      </w:r>
      <w:r>
        <w:rPr>
          <w:sz w:val="24"/>
          <w:szCs w:val="24"/>
        </w:rPr>
        <w:t xml:space="preserve">.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Подготовит разработанные материалы для группы разработчиков электронной платформы и окажет посильное авторско-редакторское содействие в дальнейших работах по переводу разработанного модуля и учебных материалов в электронный формат (в период разработки контента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-платформы проекта «Образование для будущего») </w:t>
      </w:r>
    </w:p>
    <w:p w:rsidR="004A6CF4" w:rsidRDefault="004A6CF4" w:rsidP="004A6CF4">
      <w:pPr>
        <w:pStyle w:val="a4"/>
        <w:ind w:left="993"/>
        <w:jc w:val="both"/>
        <w:rPr>
          <w:sz w:val="24"/>
          <w:szCs w:val="24"/>
          <w:u w:val="single"/>
        </w:rPr>
      </w:pPr>
    </w:p>
    <w:p w:rsidR="004A6CF4" w:rsidRDefault="004A6CF4" w:rsidP="004A6C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EF2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4A6CF4" w:rsidRDefault="004A6CF4" w:rsidP="004A6CF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чел./месяцев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 недель) с момента подписания контракта. </w:t>
      </w:r>
    </w:p>
    <w:p w:rsidR="004A6CF4" w:rsidRDefault="004A6CF4" w:rsidP="004A6C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4A6CF4" w:rsidRDefault="004A6CF4" w:rsidP="004A6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выполнять свои обязанности в тесном сотрудничестве со специалистами ОКП, международным и местными консультантами, будет подотчетен Координатору по обучению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сотрудничать с МОН КР, КАО, РИПКППР, региональными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учреждениями по повышению квалификации учителей, районными и городскими отделами образования, областными специалистами по обучению учителей, педагогами педагогических колледжей и общеобразовательных учреждений. </w:t>
      </w:r>
    </w:p>
    <w:p w:rsidR="004A6CF4" w:rsidRDefault="004A6CF4" w:rsidP="004A6C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4A6CF4" w:rsidRDefault="004A6CF4" w:rsidP="004A6C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4A6CF4" w:rsidRDefault="004A6CF4" w:rsidP="004A6C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будет </w:t>
      </w:r>
      <w:r>
        <w:rPr>
          <w:rFonts w:ascii="Times New Roman" w:eastAsia="Calibri" w:hAnsi="Times New Roman" w:cs="Times New Roman"/>
          <w:sz w:val="24"/>
          <w:szCs w:val="24"/>
        </w:rPr>
        <w:t>подотчетен Координатору по обучению учителей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задачами данного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>отчеты, содержащие информацию по реализации задания, также содержать ключевые критические вопросы и планы на следующий период. Отчет должен быть представлен для утверждения не позднее обозначенного срока на русском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языке (возможен вариант на английском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случае запаздывания перевода)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в электронном виде. Электронный вариант должен быть отправлен на электронную почту Координатора по обучению учителей. Финансовые выплаты будут производиться только после утверждения соответствующих отчетов не позже указанных ниже сроков: </w:t>
      </w:r>
    </w:p>
    <w:p w:rsidR="004A6CF4" w:rsidRDefault="004A6CF4" w:rsidP="00EF258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Начальный отчет (выплата 15 % от общей суммы)</w:t>
      </w:r>
    </w:p>
    <w:p w:rsidR="004A6CF4" w:rsidRDefault="004A6CF4" w:rsidP="00EF258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Отчет о прогрессе – 1 (выплата 20% от общей суммы)</w:t>
      </w:r>
    </w:p>
    <w:p w:rsidR="004A6CF4" w:rsidRDefault="004A6CF4" w:rsidP="00EF258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отчет (выплата 20% от общей суммы)</w:t>
      </w:r>
    </w:p>
    <w:p w:rsidR="004A6CF4" w:rsidRDefault="004A6CF4" w:rsidP="00EF258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Отчет о прогрессе-2 (выплата 20 % от общей суммы)</w:t>
      </w:r>
    </w:p>
    <w:p w:rsidR="004A6CF4" w:rsidRDefault="004A6CF4" w:rsidP="00EF258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Финальный отчет (</w:t>
      </w:r>
      <w:proofErr w:type="spellStart"/>
      <w:r>
        <w:rPr>
          <w:sz w:val="24"/>
          <w:szCs w:val="24"/>
        </w:rPr>
        <w:t>выпл</w:t>
      </w:r>
      <w:proofErr w:type="spellEnd"/>
      <w:r>
        <w:rPr>
          <w:sz w:val="24"/>
          <w:szCs w:val="24"/>
        </w:rPr>
        <w:t xml:space="preserve">. 20%+5% от общей суммы, 5%-после </w:t>
      </w:r>
      <w:proofErr w:type="spellStart"/>
      <w:r>
        <w:rPr>
          <w:sz w:val="24"/>
          <w:szCs w:val="24"/>
        </w:rPr>
        <w:t>ТоТ</w:t>
      </w:r>
      <w:proofErr w:type="spellEnd"/>
      <w:r>
        <w:rPr>
          <w:sz w:val="24"/>
          <w:szCs w:val="24"/>
        </w:rPr>
        <w:t>)</w:t>
      </w:r>
    </w:p>
    <w:p w:rsidR="004A6CF4" w:rsidRDefault="004A6CF4" w:rsidP="004A6CF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6CF4" w:rsidRDefault="004A6CF4" w:rsidP="004A6CF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Начальный отчет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спустя 1 месяц после подписания Контракта и должен содержать следующее: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Детальный план работы на весь период задания 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Анализ по оценке потребностей в повышении квалификации учителей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ky-KG" w:eastAsia="en-US"/>
        </w:rPr>
        <w:t xml:space="preserve">математики </w:t>
      </w:r>
      <w:r>
        <w:rPr>
          <w:sz w:val="24"/>
          <w:szCs w:val="24"/>
          <w:lang w:eastAsia="en-US"/>
        </w:rPr>
        <w:t>средних классов.</w:t>
      </w:r>
      <w:r>
        <w:rPr>
          <w:sz w:val="24"/>
          <w:szCs w:val="24"/>
        </w:rPr>
        <w:t xml:space="preserve"> </w:t>
      </w:r>
    </w:p>
    <w:p w:rsidR="004A6CF4" w:rsidRDefault="004A6CF4" w:rsidP="004A6CF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прогрессе - 1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конце 3-й недели 2-го месяца выполнения задания, должен содержать следующее: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Экспертный анализ и рекомендации по устранению </w:t>
      </w:r>
      <w:r>
        <w:rPr>
          <w:sz w:val="24"/>
          <w:szCs w:val="24"/>
          <w:lang w:eastAsia="en-US"/>
        </w:rPr>
        <w:t xml:space="preserve">выявленных </w:t>
      </w:r>
      <w:r>
        <w:rPr>
          <w:rFonts w:eastAsia="Times New Roman"/>
          <w:sz w:val="24"/>
          <w:szCs w:val="24"/>
        </w:rPr>
        <w:t>недостатков в ходе наблюдений, проведенных в рамках предыдущего финансируемого МАР проекта МОН КР (</w:t>
      </w:r>
      <w:r>
        <w:rPr>
          <w:rFonts w:eastAsia="Times New Roman"/>
          <w:sz w:val="24"/>
          <w:szCs w:val="24"/>
          <w:lang w:val="ky-KG"/>
        </w:rPr>
        <w:t>ППРС</w:t>
      </w:r>
      <w:r>
        <w:rPr>
          <w:rFonts w:eastAsia="Times New Roman"/>
          <w:sz w:val="24"/>
          <w:szCs w:val="24"/>
        </w:rPr>
        <w:t>О)</w:t>
      </w:r>
    </w:p>
    <w:p w:rsidR="004A6CF4" w:rsidRDefault="004A6CF4" w:rsidP="004A6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en-US"/>
        </w:rPr>
        <w:lastRenderedPageBreak/>
        <w:t>Примечание: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Четвертая неделя второго месяца будет реализована в декабре 2021 г., когда МК подготовит одного Мастер-тренера и совместно с ним/ней проведет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4A6CF4" w:rsidRDefault="004A6CF4" w:rsidP="004A6CF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6CF4" w:rsidRDefault="004A6CF4" w:rsidP="004A6CF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3-го месяца выполнения задания, должен содержать следующее: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Проект 8-дневного учебного модуля (5+3) для обучения </w:t>
      </w:r>
      <w:r>
        <w:rPr>
          <w:sz w:val="24"/>
          <w:szCs w:val="24"/>
          <w:lang w:val="ky-KG" w:eastAsia="en-US"/>
        </w:rPr>
        <w:t>2</w:t>
      </w:r>
      <w:r>
        <w:rPr>
          <w:sz w:val="24"/>
          <w:szCs w:val="24"/>
          <w:lang w:eastAsia="en-US"/>
        </w:rPr>
        <w:t xml:space="preserve">000 учителей </w:t>
      </w:r>
      <w:r>
        <w:rPr>
          <w:sz w:val="24"/>
          <w:szCs w:val="24"/>
          <w:lang w:val="ky-KG" w:eastAsia="en-US"/>
        </w:rPr>
        <w:t>математики средних</w:t>
      </w:r>
      <w:r>
        <w:rPr>
          <w:sz w:val="24"/>
          <w:szCs w:val="24"/>
          <w:lang w:eastAsia="en-US"/>
        </w:rPr>
        <w:t xml:space="preserve"> классов (и вспомогательные учебно-дидактические материалы) инновационным педагогическим технологиям </w:t>
      </w:r>
      <w:r>
        <w:rPr>
          <w:sz w:val="24"/>
          <w:szCs w:val="24"/>
          <w:lang w:val="ky-KG" w:eastAsia="en-US"/>
        </w:rPr>
        <w:t>в обучении предмета “М</w:t>
      </w:r>
      <w:proofErr w:type="spellStart"/>
      <w:r>
        <w:rPr>
          <w:sz w:val="24"/>
          <w:szCs w:val="24"/>
          <w:lang w:eastAsia="en-US"/>
        </w:rPr>
        <w:t>атематик</w:t>
      </w:r>
      <w:proofErr w:type="spellEnd"/>
      <w:r>
        <w:rPr>
          <w:sz w:val="24"/>
          <w:szCs w:val="24"/>
          <w:lang w:val="ky-KG" w:eastAsia="en-US"/>
        </w:rPr>
        <w:t>а” и</w:t>
      </w:r>
      <w:r>
        <w:rPr>
          <w:sz w:val="24"/>
          <w:szCs w:val="24"/>
          <w:lang w:eastAsia="en-US"/>
        </w:rPr>
        <w:t xml:space="preserve"> в направлении </w:t>
      </w:r>
      <w:r>
        <w:rPr>
          <w:sz w:val="24"/>
          <w:szCs w:val="24"/>
          <w:lang w:val="en-US" w:eastAsia="en-US"/>
        </w:rPr>
        <w:t>STEM</w:t>
      </w:r>
      <w:r w:rsidRPr="00EF258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образования</w:t>
      </w:r>
      <w:r>
        <w:rPr>
          <w:sz w:val="24"/>
          <w:szCs w:val="24"/>
          <w:lang w:val="ky-KG" w:eastAsia="en-US"/>
        </w:rPr>
        <w:t xml:space="preserve"> </w:t>
      </w:r>
      <w:r>
        <w:rPr>
          <w:sz w:val="24"/>
          <w:szCs w:val="24"/>
          <w:lang w:eastAsia="en-US"/>
        </w:rPr>
        <w:t>(на кыргызском и русском языках).</w:t>
      </w:r>
    </w:p>
    <w:p w:rsidR="004A6CF4" w:rsidRDefault="004A6CF4" w:rsidP="004A6CF4">
      <w:pPr>
        <w:jc w:val="both"/>
        <w:rPr>
          <w:rFonts w:ascii="Times New Roman" w:hAnsi="Times New Roman"/>
          <w:b/>
          <w:sz w:val="24"/>
          <w:szCs w:val="24"/>
        </w:rPr>
      </w:pPr>
    </w:p>
    <w:p w:rsidR="004A6CF4" w:rsidRDefault="004A6CF4" w:rsidP="004A6CF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прогрессе – 2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4-го месяца выполнения задания, должен содержать следующее:</w:t>
      </w:r>
    </w:p>
    <w:p w:rsidR="004A6CF4" w:rsidRDefault="004A6CF4" w:rsidP="004A6CF4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Протоколы проведенных обсуждений разработанного модуля в МОН КР (круглый стол) с рекомендациями по улучшению программ обучения учителей начальных классов.</w:t>
      </w:r>
    </w:p>
    <w:p w:rsidR="004A6CF4" w:rsidRDefault="004A6CF4" w:rsidP="004A6CF4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Согласованный с РИПКППР и МОН КР (УПО) модуль с учебными материалами для внедрения модуля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формат</w:t>
      </w:r>
      <w:r>
        <w:rPr>
          <w:sz w:val="24"/>
          <w:szCs w:val="24"/>
          <w:lang w:val="ky-KG" w:eastAsia="en-US"/>
        </w:rPr>
        <w:t>ов</w:t>
      </w:r>
      <w:r>
        <w:rPr>
          <w:sz w:val="24"/>
          <w:szCs w:val="24"/>
          <w:lang w:eastAsia="en-US"/>
        </w:rPr>
        <w:t xml:space="preserve"> в курс подготовки учителей </w:t>
      </w:r>
      <w:r>
        <w:rPr>
          <w:sz w:val="24"/>
          <w:szCs w:val="24"/>
          <w:lang w:val="ky-KG" w:eastAsia="en-US"/>
        </w:rPr>
        <w:t>математики</w:t>
      </w:r>
      <w:r>
        <w:rPr>
          <w:sz w:val="24"/>
          <w:szCs w:val="24"/>
          <w:lang w:eastAsia="en-US"/>
        </w:rPr>
        <w:t xml:space="preserve"> в педагогических колледжах.</w:t>
      </w:r>
    </w:p>
    <w:p w:rsidR="004A6CF4" w:rsidRDefault="004A6CF4" w:rsidP="004A6CF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Финальный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5-го месяца выполнения задания. Отчет должен содержать следующее: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Модуль для обучающего тренинга для тренеров (</w:t>
      </w:r>
      <w:proofErr w:type="spellStart"/>
      <w:r>
        <w:rPr>
          <w:sz w:val="24"/>
          <w:szCs w:val="24"/>
          <w:lang w:eastAsia="en-US"/>
        </w:rPr>
        <w:t>ТоТ</w:t>
      </w:r>
      <w:proofErr w:type="spellEnd"/>
      <w:r>
        <w:rPr>
          <w:sz w:val="24"/>
          <w:szCs w:val="24"/>
          <w:lang w:eastAsia="en-US"/>
        </w:rPr>
        <w:t>) по инновационным педагогическим технологиям</w:t>
      </w:r>
      <w:r>
        <w:rPr>
          <w:sz w:val="24"/>
          <w:szCs w:val="24"/>
          <w:lang w:val="ky-KG" w:eastAsia="en-US"/>
        </w:rPr>
        <w:t xml:space="preserve"> в обучении предмета “М</w:t>
      </w:r>
      <w:proofErr w:type="spellStart"/>
      <w:r>
        <w:rPr>
          <w:sz w:val="24"/>
          <w:szCs w:val="24"/>
          <w:lang w:eastAsia="en-US"/>
        </w:rPr>
        <w:t>атематик</w:t>
      </w:r>
      <w:proofErr w:type="spellEnd"/>
      <w:r>
        <w:rPr>
          <w:sz w:val="24"/>
          <w:szCs w:val="24"/>
          <w:lang w:val="ky-KG" w:eastAsia="en-US"/>
        </w:rPr>
        <w:t>а” и</w:t>
      </w:r>
      <w:r>
        <w:rPr>
          <w:sz w:val="24"/>
          <w:szCs w:val="24"/>
          <w:lang w:eastAsia="en-US"/>
        </w:rPr>
        <w:t xml:space="preserve"> в направлении </w:t>
      </w:r>
      <w:r>
        <w:rPr>
          <w:sz w:val="24"/>
          <w:szCs w:val="24"/>
          <w:lang w:val="en-US" w:eastAsia="en-US"/>
        </w:rPr>
        <w:t>STEM</w:t>
      </w:r>
      <w:r w:rsidRPr="004A6CF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образования</w:t>
      </w:r>
      <w:r>
        <w:rPr>
          <w:rFonts w:eastAsia="Times New Roman"/>
          <w:sz w:val="24"/>
          <w:szCs w:val="24"/>
        </w:rPr>
        <w:t>.</w:t>
      </w:r>
    </w:p>
    <w:p w:rsidR="004A6CF4" w:rsidRDefault="004A6CF4" w:rsidP="004A6CF4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отчеты и финальный вариант одобренного РИПКППР учебный модуль с учебными материалами для обучающего курса должны быть представлены в двух экземплярах на русском и кыргызском языках в электронном и бумажном вариантах. </w:t>
      </w:r>
    </w:p>
    <w:p w:rsidR="004A6CF4" w:rsidRDefault="004A6CF4" w:rsidP="004A6CF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6CF4" w:rsidRDefault="004A6CF4" w:rsidP="004A6CF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4A6CF4" w:rsidRDefault="004A6CF4" w:rsidP="004A6CF4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Доказанный опыт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 для учителей средней школы на основе экспертных знаний в области современных методов и технологий преподавания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математики (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международных образовательных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–преимущество) </w:t>
      </w:r>
      <w:r>
        <w:rPr>
          <w:rFonts w:ascii="Times New Roman" w:eastAsia="Times New Roman" w:hAnsi="Times New Roman" w:cs="Times New Roman"/>
          <w:sz w:val="24"/>
          <w:szCs w:val="24"/>
        </w:rPr>
        <w:t>- 40 баллов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4A6CF4" w:rsidRDefault="004A6CF4" w:rsidP="004A6CF4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Доказанный опыт реализации образовательных программ для взрослых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современных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 xml:space="preserve">методов обучения и дистанционных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-образовательных технологий – 40 баллов.</w:t>
      </w:r>
    </w:p>
    <w:p w:rsidR="004A6CF4" w:rsidRDefault="004A6CF4" w:rsidP="004A6CF4">
      <w:pPr>
        <w:numPr>
          <w:ilvl w:val="0"/>
          <w:numId w:val="5"/>
        </w:numPr>
        <w:spacing w:before="60" w:after="0" w:line="240" w:lineRule="auto"/>
        <w:jc w:val="both"/>
        <w:rPr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(знание английского языка – преимущество) - 20 баллов.</w:t>
      </w:r>
    </w:p>
    <w:p w:rsidR="004A6CF4" w:rsidRDefault="004A6CF4" w:rsidP="004A6C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CF4" w:rsidRDefault="004A6CF4" w:rsidP="004A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827" w:rsidRDefault="004F7827"/>
    <w:sectPr w:rsidR="004F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428AD"/>
    <w:multiLevelType w:val="hybridMultilevel"/>
    <w:tmpl w:val="77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1"/>
    <w:rsid w:val="00052CB0"/>
    <w:rsid w:val="00381AA8"/>
    <w:rsid w:val="004A6CF4"/>
    <w:rsid w:val="004F7827"/>
    <w:rsid w:val="00EF2583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76AE-18B7-4347-B0A0-3ECADCE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4A6CF4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4A6CF4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Rep-pc</dc:creator>
  <cp:keywords/>
  <dc:description/>
  <cp:lastModifiedBy>Пользователь Windows</cp:lastModifiedBy>
  <cp:revision>3</cp:revision>
  <dcterms:created xsi:type="dcterms:W3CDTF">2021-04-16T03:08:00Z</dcterms:created>
  <dcterms:modified xsi:type="dcterms:W3CDTF">2021-04-16T12:52:00Z</dcterms:modified>
</cp:coreProperties>
</file>