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4750">
        <w:rPr>
          <w:rFonts w:ascii="Times New Roman" w:hAnsi="Times New Roman"/>
          <w:b/>
          <w:sz w:val="28"/>
          <w:szCs w:val="28"/>
        </w:rPr>
        <w:t>МИНИСТЕРСТВО ОБРАЗОВАНИЯ И НАУКИ</w:t>
      </w: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4750"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B70067" w:rsidRPr="00F05455" w:rsidRDefault="00B70067" w:rsidP="00B700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0067" w:rsidRPr="00F05455" w:rsidRDefault="00B70067" w:rsidP="00B700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0067" w:rsidRPr="00F05455" w:rsidRDefault="00B70067" w:rsidP="00B700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B70067" w:rsidRPr="00446F10" w:rsidRDefault="00B70067" w:rsidP="009721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6F1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46F10">
        <w:rPr>
          <w:rFonts w:ascii="Times New Roman" w:hAnsi="Times New Roman"/>
          <w:sz w:val="28"/>
          <w:szCs w:val="28"/>
        </w:rPr>
        <w:t xml:space="preserve">      </w:t>
      </w:r>
      <w:r w:rsidRPr="00446F10">
        <w:rPr>
          <w:rFonts w:ascii="Times New Roman" w:hAnsi="Times New Roman"/>
          <w:sz w:val="28"/>
          <w:szCs w:val="28"/>
        </w:rPr>
        <w:t>Утвержден</w:t>
      </w:r>
    </w:p>
    <w:p w:rsidR="00446F10" w:rsidRDefault="00B70067" w:rsidP="009721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6F1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44795" w:rsidRPr="00446F10">
        <w:rPr>
          <w:rFonts w:ascii="Times New Roman" w:hAnsi="Times New Roman"/>
          <w:sz w:val="28"/>
          <w:szCs w:val="28"/>
        </w:rPr>
        <w:t xml:space="preserve">              </w:t>
      </w:r>
      <w:r w:rsidR="0044062B" w:rsidRPr="00446F10">
        <w:rPr>
          <w:rFonts w:ascii="Times New Roman" w:hAnsi="Times New Roman"/>
          <w:sz w:val="28"/>
          <w:szCs w:val="28"/>
        </w:rPr>
        <w:t xml:space="preserve">   </w:t>
      </w:r>
      <w:r w:rsidRPr="00446F10">
        <w:rPr>
          <w:rFonts w:ascii="Times New Roman" w:hAnsi="Times New Roman"/>
          <w:sz w:val="28"/>
          <w:szCs w:val="28"/>
        </w:rPr>
        <w:t xml:space="preserve">          </w:t>
      </w:r>
      <w:r w:rsidR="009721B0" w:rsidRPr="00446F10">
        <w:rPr>
          <w:rFonts w:ascii="Times New Roman" w:hAnsi="Times New Roman"/>
          <w:sz w:val="28"/>
          <w:szCs w:val="28"/>
        </w:rPr>
        <w:t xml:space="preserve">    </w:t>
      </w:r>
      <w:r w:rsidRPr="00446F10">
        <w:rPr>
          <w:rFonts w:ascii="Times New Roman" w:hAnsi="Times New Roman"/>
          <w:sz w:val="28"/>
          <w:szCs w:val="28"/>
        </w:rPr>
        <w:t>Министерством</w:t>
      </w:r>
    </w:p>
    <w:p w:rsidR="00B70067" w:rsidRPr="00446F10" w:rsidRDefault="00446F10" w:rsidP="009721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70067" w:rsidRPr="00446F10">
        <w:rPr>
          <w:rFonts w:ascii="Times New Roman" w:hAnsi="Times New Roman"/>
          <w:sz w:val="28"/>
          <w:szCs w:val="28"/>
        </w:rPr>
        <w:t xml:space="preserve"> </w:t>
      </w:r>
      <w:r w:rsidRPr="00446F10">
        <w:rPr>
          <w:rFonts w:ascii="Times New Roman" w:hAnsi="Times New Roman"/>
          <w:sz w:val="28"/>
          <w:szCs w:val="28"/>
        </w:rPr>
        <w:t>О</w:t>
      </w:r>
      <w:r w:rsidR="00B70067" w:rsidRPr="00446F10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и науки</w:t>
      </w:r>
    </w:p>
    <w:p w:rsidR="00B70067" w:rsidRPr="00446F10" w:rsidRDefault="00B70067" w:rsidP="009721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6F1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44795" w:rsidRPr="00446F10">
        <w:rPr>
          <w:rFonts w:ascii="Times New Roman" w:hAnsi="Times New Roman"/>
          <w:sz w:val="28"/>
          <w:szCs w:val="28"/>
        </w:rPr>
        <w:t xml:space="preserve">                 </w:t>
      </w:r>
      <w:r w:rsidR="0044062B" w:rsidRPr="00446F10">
        <w:rPr>
          <w:rFonts w:ascii="Times New Roman" w:hAnsi="Times New Roman"/>
          <w:sz w:val="28"/>
          <w:szCs w:val="28"/>
        </w:rPr>
        <w:t xml:space="preserve">     </w:t>
      </w:r>
      <w:r w:rsidRPr="00446F10">
        <w:rPr>
          <w:rFonts w:ascii="Times New Roman" w:hAnsi="Times New Roman"/>
          <w:sz w:val="28"/>
          <w:szCs w:val="28"/>
        </w:rPr>
        <w:t xml:space="preserve">    Кыргызской Республики</w:t>
      </w:r>
    </w:p>
    <w:p w:rsidR="001E445A" w:rsidRPr="00446F10" w:rsidRDefault="001E445A" w:rsidP="009721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6F10">
        <w:rPr>
          <w:rFonts w:ascii="Times New Roman" w:hAnsi="Times New Roman"/>
          <w:sz w:val="28"/>
          <w:szCs w:val="28"/>
        </w:rPr>
        <w:t xml:space="preserve">                     </w:t>
      </w:r>
      <w:r w:rsidR="00844795" w:rsidRPr="00446F1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46F10">
        <w:rPr>
          <w:rFonts w:ascii="Times New Roman" w:hAnsi="Times New Roman"/>
          <w:sz w:val="28"/>
          <w:szCs w:val="28"/>
        </w:rPr>
        <w:t xml:space="preserve">             </w:t>
      </w:r>
      <w:r w:rsidR="009721B0" w:rsidRPr="00446F10">
        <w:rPr>
          <w:rFonts w:ascii="Times New Roman" w:hAnsi="Times New Roman"/>
          <w:sz w:val="28"/>
          <w:szCs w:val="28"/>
        </w:rPr>
        <w:t xml:space="preserve">   </w:t>
      </w:r>
      <w:r w:rsidRPr="00446F10">
        <w:rPr>
          <w:rFonts w:ascii="Times New Roman" w:hAnsi="Times New Roman"/>
          <w:sz w:val="28"/>
          <w:szCs w:val="28"/>
        </w:rPr>
        <w:t xml:space="preserve"> </w:t>
      </w:r>
      <w:r w:rsidR="009721B0" w:rsidRPr="00446F10">
        <w:rPr>
          <w:rFonts w:ascii="Times New Roman" w:hAnsi="Times New Roman"/>
          <w:sz w:val="28"/>
          <w:szCs w:val="28"/>
        </w:rPr>
        <w:t xml:space="preserve">  </w:t>
      </w:r>
      <w:r w:rsidR="00BE2BE5" w:rsidRPr="00446F10">
        <w:rPr>
          <w:rFonts w:ascii="Times New Roman" w:hAnsi="Times New Roman"/>
          <w:sz w:val="28"/>
          <w:szCs w:val="28"/>
        </w:rPr>
        <w:t>П</w:t>
      </w:r>
      <w:r w:rsidRPr="00446F10">
        <w:rPr>
          <w:rFonts w:ascii="Times New Roman" w:hAnsi="Times New Roman"/>
          <w:sz w:val="28"/>
          <w:szCs w:val="28"/>
        </w:rPr>
        <w:t>риказ№</w:t>
      </w:r>
      <w:r w:rsidR="00976011" w:rsidRPr="00446F10">
        <w:rPr>
          <w:rFonts w:ascii="Times New Roman" w:hAnsi="Times New Roman"/>
          <w:sz w:val="28"/>
          <w:szCs w:val="28"/>
        </w:rPr>
        <w:t xml:space="preserve"> ____________</w:t>
      </w:r>
    </w:p>
    <w:p w:rsidR="00B70067" w:rsidRPr="00446F10" w:rsidRDefault="00BE2BE5" w:rsidP="009721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6F10">
        <w:rPr>
          <w:rFonts w:ascii="Times New Roman" w:hAnsi="Times New Roman"/>
          <w:sz w:val="28"/>
          <w:szCs w:val="28"/>
        </w:rPr>
        <w:t xml:space="preserve">                         </w:t>
      </w:r>
      <w:r w:rsidR="00B70067" w:rsidRPr="00446F10">
        <w:rPr>
          <w:rFonts w:ascii="Times New Roman" w:hAnsi="Times New Roman"/>
          <w:sz w:val="28"/>
          <w:szCs w:val="28"/>
        </w:rPr>
        <w:t xml:space="preserve">               </w:t>
      </w:r>
      <w:r w:rsidR="00844795" w:rsidRPr="00446F10">
        <w:rPr>
          <w:rFonts w:ascii="Times New Roman" w:hAnsi="Times New Roman"/>
          <w:sz w:val="28"/>
          <w:szCs w:val="28"/>
        </w:rPr>
        <w:t xml:space="preserve">           </w:t>
      </w:r>
      <w:r w:rsidR="0044062B" w:rsidRPr="00446F10">
        <w:rPr>
          <w:rFonts w:ascii="Times New Roman" w:hAnsi="Times New Roman"/>
          <w:sz w:val="28"/>
          <w:szCs w:val="28"/>
        </w:rPr>
        <w:t xml:space="preserve">        </w:t>
      </w:r>
      <w:r w:rsidR="00B70067" w:rsidRPr="00446F10">
        <w:rPr>
          <w:rFonts w:ascii="Times New Roman" w:hAnsi="Times New Roman"/>
          <w:sz w:val="28"/>
          <w:szCs w:val="28"/>
        </w:rPr>
        <w:t xml:space="preserve">       </w:t>
      </w:r>
      <w:r w:rsidR="009721B0" w:rsidRPr="00446F10">
        <w:rPr>
          <w:rFonts w:ascii="Times New Roman" w:hAnsi="Times New Roman"/>
          <w:sz w:val="28"/>
          <w:szCs w:val="28"/>
        </w:rPr>
        <w:t xml:space="preserve">     </w:t>
      </w:r>
      <w:r w:rsidR="00B70067" w:rsidRPr="00446F10">
        <w:rPr>
          <w:rFonts w:ascii="Times New Roman" w:hAnsi="Times New Roman"/>
          <w:sz w:val="28"/>
          <w:szCs w:val="28"/>
        </w:rPr>
        <w:t>«</w:t>
      </w:r>
      <w:r w:rsidR="009721B0" w:rsidRPr="00446F10">
        <w:rPr>
          <w:rFonts w:ascii="Times New Roman" w:hAnsi="Times New Roman"/>
          <w:sz w:val="28"/>
          <w:szCs w:val="28"/>
        </w:rPr>
        <w:t>__</w:t>
      </w:r>
      <w:r w:rsidR="00B70067" w:rsidRPr="00446F10">
        <w:rPr>
          <w:rFonts w:ascii="Times New Roman" w:hAnsi="Times New Roman"/>
          <w:sz w:val="28"/>
          <w:szCs w:val="28"/>
        </w:rPr>
        <w:t>__»</w:t>
      </w:r>
      <w:r w:rsidR="009721B0" w:rsidRPr="00446F10">
        <w:rPr>
          <w:rFonts w:ascii="Times New Roman" w:hAnsi="Times New Roman"/>
          <w:sz w:val="28"/>
          <w:szCs w:val="28"/>
        </w:rPr>
        <w:t>___</w:t>
      </w:r>
      <w:r w:rsidR="0051261D">
        <w:rPr>
          <w:rFonts w:ascii="Times New Roman" w:hAnsi="Times New Roman"/>
          <w:sz w:val="28"/>
          <w:szCs w:val="28"/>
        </w:rPr>
        <w:t>__________2019</w:t>
      </w:r>
      <w:r w:rsidR="00B70067" w:rsidRPr="00446F10">
        <w:rPr>
          <w:rFonts w:ascii="Times New Roman" w:hAnsi="Times New Roman"/>
          <w:sz w:val="28"/>
          <w:szCs w:val="28"/>
        </w:rPr>
        <w:t>г.</w:t>
      </w:r>
    </w:p>
    <w:p w:rsidR="00BE2BE5" w:rsidRPr="00784750" w:rsidRDefault="00BE2BE5" w:rsidP="009721B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46F10">
        <w:rPr>
          <w:rFonts w:ascii="Times New Roman" w:hAnsi="Times New Roman"/>
          <w:sz w:val="28"/>
          <w:szCs w:val="28"/>
        </w:rPr>
        <w:t xml:space="preserve">                     </w:t>
      </w:r>
      <w:r w:rsidR="00844795" w:rsidRPr="00446F10">
        <w:rPr>
          <w:rFonts w:ascii="Times New Roman" w:hAnsi="Times New Roman"/>
          <w:sz w:val="28"/>
          <w:szCs w:val="28"/>
        </w:rPr>
        <w:t xml:space="preserve">                          </w:t>
      </w:r>
      <w:r w:rsidRPr="00446F10">
        <w:rPr>
          <w:rFonts w:ascii="Times New Roman" w:hAnsi="Times New Roman"/>
          <w:sz w:val="28"/>
          <w:szCs w:val="28"/>
        </w:rPr>
        <w:t xml:space="preserve">                   </w:t>
      </w:r>
      <w:r w:rsidR="009721B0" w:rsidRPr="00446F10">
        <w:rPr>
          <w:rFonts w:ascii="Times New Roman" w:hAnsi="Times New Roman"/>
          <w:sz w:val="28"/>
          <w:szCs w:val="28"/>
        </w:rPr>
        <w:t xml:space="preserve">     </w:t>
      </w:r>
      <w:r w:rsidRPr="00446F10">
        <w:rPr>
          <w:rFonts w:ascii="Times New Roman" w:hAnsi="Times New Roman"/>
          <w:sz w:val="28"/>
          <w:szCs w:val="28"/>
        </w:rPr>
        <w:t>Регистрационный №_________</w:t>
      </w:r>
      <w:r w:rsidRPr="00784750">
        <w:rPr>
          <w:rFonts w:ascii="Times New Roman" w:hAnsi="Times New Roman"/>
          <w:b/>
          <w:sz w:val="28"/>
          <w:szCs w:val="28"/>
        </w:rPr>
        <w:t xml:space="preserve">  </w:t>
      </w:r>
    </w:p>
    <w:p w:rsidR="00B70067" w:rsidRPr="00784750" w:rsidRDefault="00B70067" w:rsidP="00B700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4750">
        <w:rPr>
          <w:rFonts w:ascii="Times New Roman" w:hAnsi="Times New Roman"/>
          <w:b/>
          <w:sz w:val="28"/>
          <w:szCs w:val="28"/>
        </w:rPr>
        <w:t>ГОСУДАРСТВЕННЫЙ ОБРАЗОВАТЕЛЬНЫЙ СТАНДАРТ</w:t>
      </w: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4750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4750"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B70067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6F10" w:rsidRPr="00784750" w:rsidRDefault="00446F10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446F10" w:rsidRDefault="00446F10" w:rsidP="00446F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</w:t>
      </w:r>
      <w:r w:rsidR="009721B0" w:rsidRPr="00446F10">
        <w:rPr>
          <w:rFonts w:ascii="Times New Roman" w:hAnsi="Times New Roman"/>
          <w:sz w:val="28"/>
          <w:szCs w:val="28"/>
        </w:rPr>
        <w:t>пециальность:</w:t>
      </w:r>
      <w:r w:rsidR="00B70067" w:rsidRPr="00446F10">
        <w:rPr>
          <w:rFonts w:ascii="Times New Roman" w:hAnsi="Times New Roman"/>
          <w:sz w:val="28"/>
          <w:szCs w:val="28"/>
        </w:rPr>
        <w:t xml:space="preserve"> </w:t>
      </w:r>
      <w:r w:rsidR="0051261D">
        <w:rPr>
          <w:rFonts w:ascii="Times New Roman" w:hAnsi="Times New Roman"/>
          <w:b/>
          <w:sz w:val="28"/>
          <w:szCs w:val="28"/>
        </w:rPr>
        <w:t>151001- «Технология машиностроения»</w:t>
      </w:r>
    </w:p>
    <w:p w:rsidR="00B70067" w:rsidRPr="00446F10" w:rsidRDefault="00B70067" w:rsidP="00B700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0067" w:rsidRPr="00446F10" w:rsidRDefault="00446F10" w:rsidP="00446F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70067" w:rsidRPr="00446F10">
        <w:rPr>
          <w:rFonts w:ascii="Times New Roman" w:hAnsi="Times New Roman"/>
          <w:sz w:val="28"/>
          <w:szCs w:val="28"/>
        </w:rPr>
        <w:t xml:space="preserve">валификация – </w:t>
      </w:r>
      <w:r w:rsidR="00B70067" w:rsidRPr="00446F10">
        <w:rPr>
          <w:rFonts w:ascii="Times New Roman" w:hAnsi="Times New Roman"/>
          <w:b/>
          <w:sz w:val="28"/>
          <w:szCs w:val="28"/>
        </w:rPr>
        <w:t>техник</w:t>
      </w:r>
    </w:p>
    <w:p w:rsidR="00B70067" w:rsidRPr="00446F10" w:rsidRDefault="00B70067" w:rsidP="00B700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21B0" w:rsidRDefault="009721B0" w:rsidP="00446F1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0067" w:rsidRPr="00446F10" w:rsidRDefault="00B70067" w:rsidP="00B700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46F10">
        <w:rPr>
          <w:rFonts w:ascii="Times New Roman" w:hAnsi="Times New Roman"/>
          <w:sz w:val="28"/>
          <w:szCs w:val="28"/>
        </w:rPr>
        <w:t>Бишкек 201</w:t>
      </w:r>
      <w:r w:rsidR="004A0B87">
        <w:rPr>
          <w:rFonts w:ascii="Times New Roman" w:hAnsi="Times New Roman"/>
          <w:sz w:val="28"/>
          <w:szCs w:val="28"/>
        </w:rPr>
        <w:t>9</w:t>
      </w:r>
    </w:p>
    <w:p w:rsidR="0044062B" w:rsidRPr="00784750" w:rsidRDefault="0044062B" w:rsidP="00B7006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70067" w:rsidRPr="00F05455" w:rsidRDefault="00B70067" w:rsidP="00B7006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B70067" w:rsidRDefault="00980260" w:rsidP="00980260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1. </w:t>
      </w:r>
      <w:r w:rsidR="00B70067" w:rsidRPr="00F0545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C012D" w:rsidRPr="00F05455" w:rsidRDefault="00BC012D" w:rsidP="00980260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F78A3" w:rsidRPr="00CF78A3" w:rsidRDefault="00B70067" w:rsidP="008A2100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>Настоящий Государственный образовательный стандарт по</w:t>
      </w:r>
      <w:r w:rsidR="00CF78A3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CF78A3">
        <w:rPr>
          <w:rFonts w:ascii="Times New Roman" w:hAnsi="Times New Roman"/>
          <w:sz w:val="28"/>
          <w:szCs w:val="28"/>
        </w:rPr>
        <w:t xml:space="preserve">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Pr="00CF78A3">
        <w:rPr>
          <w:rFonts w:ascii="Times New Roman" w:hAnsi="Times New Roman"/>
          <w:sz w:val="28"/>
          <w:szCs w:val="28"/>
        </w:rPr>
        <w:t xml:space="preserve"> среднего профессионального </w:t>
      </w:r>
      <w:r w:rsidR="00CF78A3" w:rsidRPr="00CF78A3">
        <w:rPr>
          <w:rFonts w:ascii="Times New Roman" w:hAnsi="Times New Roman"/>
          <w:sz w:val="28"/>
          <w:szCs w:val="28"/>
        </w:rPr>
        <w:t>образования Кыргызской</w:t>
      </w:r>
      <w:r w:rsidR="00D60450" w:rsidRPr="00CF78A3">
        <w:rPr>
          <w:rFonts w:ascii="Times New Roman" w:hAnsi="Times New Roman"/>
          <w:sz w:val="28"/>
          <w:szCs w:val="28"/>
        </w:rPr>
        <w:t xml:space="preserve"> Республики </w:t>
      </w:r>
      <w:r w:rsidR="00CF78A3" w:rsidRPr="00CF78A3">
        <w:rPr>
          <w:rFonts w:ascii="Times New Roman" w:hAnsi="Times New Roman"/>
          <w:sz w:val="28"/>
          <w:szCs w:val="28"/>
        </w:rPr>
        <w:t>(далее</w:t>
      </w:r>
      <w:r w:rsidR="00D60450" w:rsidRPr="00CF78A3">
        <w:rPr>
          <w:rFonts w:ascii="Times New Roman" w:hAnsi="Times New Roman"/>
          <w:sz w:val="28"/>
          <w:szCs w:val="28"/>
        </w:rPr>
        <w:t xml:space="preserve"> – Государственный образовате</w:t>
      </w:r>
      <w:r w:rsidR="0092636A" w:rsidRPr="00CF78A3">
        <w:rPr>
          <w:rFonts w:ascii="Times New Roman" w:hAnsi="Times New Roman"/>
          <w:sz w:val="28"/>
          <w:szCs w:val="28"/>
        </w:rPr>
        <w:t>ль</w:t>
      </w:r>
      <w:r w:rsidR="00D60450" w:rsidRPr="00CF78A3">
        <w:rPr>
          <w:rFonts w:ascii="Times New Roman" w:hAnsi="Times New Roman"/>
          <w:sz w:val="28"/>
          <w:szCs w:val="28"/>
        </w:rPr>
        <w:t>ный стандарт) разработан</w:t>
      </w:r>
      <w:r w:rsidRPr="00CF78A3">
        <w:rPr>
          <w:rFonts w:ascii="Times New Roman" w:hAnsi="Times New Roman"/>
          <w:sz w:val="28"/>
          <w:szCs w:val="28"/>
        </w:rPr>
        <w:t xml:space="preserve"> в соответствии с Законом</w:t>
      </w:r>
      <w:r w:rsidR="00844795" w:rsidRPr="00CF78A3">
        <w:rPr>
          <w:rFonts w:ascii="Times New Roman" w:hAnsi="Times New Roman"/>
          <w:sz w:val="28"/>
          <w:szCs w:val="28"/>
        </w:rPr>
        <w:t xml:space="preserve"> К</w:t>
      </w:r>
      <w:r w:rsidR="00D60450" w:rsidRPr="00CF78A3">
        <w:rPr>
          <w:rFonts w:ascii="Times New Roman" w:hAnsi="Times New Roman"/>
          <w:sz w:val="28"/>
          <w:szCs w:val="28"/>
        </w:rPr>
        <w:t xml:space="preserve">ыргызской </w:t>
      </w:r>
      <w:r w:rsidR="00844795" w:rsidRPr="00CF78A3">
        <w:rPr>
          <w:rFonts w:ascii="Times New Roman" w:hAnsi="Times New Roman"/>
          <w:sz w:val="28"/>
          <w:szCs w:val="28"/>
        </w:rPr>
        <w:t>Р</w:t>
      </w:r>
      <w:r w:rsidR="00D60450" w:rsidRPr="00CF78A3">
        <w:rPr>
          <w:rFonts w:ascii="Times New Roman" w:hAnsi="Times New Roman"/>
          <w:sz w:val="28"/>
          <w:szCs w:val="28"/>
        </w:rPr>
        <w:t>еспублики</w:t>
      </w:r>
      <w:r w:rsidRPr="00CF78A3">
        <w:rPr>
          <w:rFonts w:ascii="Times New Roman" w:hAnsi="Times New Roman"/>
          <w:sz w:val="28"/>
          <w:szCs w:val="28"/>
        </w:rPr>
        <w:t xml:space="preserve"> «Об образовании» и иными нормативными правовыми актами Кыргызской Республики в области образования.</w:t>
      </w:r>
    </w:p>
    <w:p w:rsidR="00F46B97" w:rsidRPr="00CF78A3" w:rsidRDefault="00F46B97" w:rsidP="008A2100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 w:rsidRPr="00CF78A3">
        <w:rPr>
          <w:rFonts w:ascii="Times New Roman" w:hAnsi="Times New Roman"/>
          <w:bCs/>
          <w:sz w:val="28"/>
          <w:szCs w:val="28"/>
        </w:rPr>
        <w:t>В</w:t>
      </w:r>
      <w:r w:rsidRPr="00CF78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78A3">
        <w:rPr>
          <w:rFonts w:ascii="Times New Roman" w:hAnsi="Times New Roman"/>
          <w:sz w:val="28"/>
          <w:szCs w:val="28"/>
        </w:rPr>
        <w:t>настоящем Государственном образовательном стандарте</w:t>
      </w:r>
      <w:r w:rsidR="00A5120A" w:rsidRPr="00CF78A3"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711BAB" w:rsidRDefault="00711BAB" w:rsidP="0092636A">
      <w:pPr>
        <w:widowControl w:val="0"/>
        <w:shd w:val="clear" w:color="auto" w:fill="FFFFFF"/>
        <w:tabs>
          <w:tab w:val="left" w:pos="9180"/>
        </w:tabs>
        <w:spacing w:after="0" w:line="240" w:lineRule="auto"/>
        <w:ind w:right="57" w:firstLine="360"/>
        <w:jc w:val="both"/>
        <w:rPr>
          <w:rStyle w:val="FontStyle74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- </w:t>
      </w:r>
      <w:r w:rsidRPr="00213BE7">
        <w:rPr>
          <w:rFonts w:ascii="Times New Roman" w:hAnsi="Times New Roman"/>
          <w:bCs/>
          <w:sz w:val="28"/>
          <w:szCs w:val="28"/>
        </w:rPr>
        <w:t>основная профессиональная образовательная программа</w:t>
      </w:r>
      <w:r w:rsidRPr="00711BA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11BAB">
        <w:rPr>
          <w:rFonts w:ascii="Times New Roman" w:hAnsi="Times New Roman"/>
          <w:sz w:val="28"/>
          <w:szCs w:val="28"/>
        </w:rPr>
        <w:t>–</w:t>
      </w:r>
      <w:r w:rsidRPr="00ED3375">
        <w:rPr>
          <w:rFonts w:ascii="Times New Roman" w:hAnsi="Times New Roman"/>
          <w:sz w:val="28"/>
          <w:szCs w:val="28"/>
        </w:rPr>
        <w:t xml:space="preserve"> совокупность учебно-методической документации, </w:t>
      </w:r>
      <w:r w:rsidRPr="00ED3375">
        <w:rPr>
          <w:rStyle w:val="FontStyle74"/>
          <w:sz w:val="28"/>
          <w:szCs w:val="28"/>
        </w:rPr>
        <w:t xml:space="preserve">регламентирующей цели, ожидаемые результаты, содержание и организацию реализации образовательного процесса по соответствующей специальности; </w:t>
      </w:r>
    </w:p>
    <w:p w:rsidR="00397E66" w:rsidRDefault="00397E66" w:rsidP="0092636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92636A"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 -  </w:t>
      </w:r>
      <w:r w:rsidRPr="00213BE7">
        <w:rPr>
          <w:rFonts w:ascii="Times New Roman" w:hAnsi="Times New Roman"/>
          <w:sz w:val="28"/>
          <w:szCs w:val="28"/>
        </w:rPr>
        <w:t xml:space="preserve">цикл </w:t>
      </w:r>
      <w:r w:rsidR="00CF78A3" w:rsidRPr="00213BE7">
        <w:rPr>
          <w:rFonts w:ascii="Times New Roman" w:hAnsi="Times New Roman"/>
          <w:sz w:val="28"/>
          <w:szCs w:val="28"/>
        </w:rPr>
        <w:t>дисциплин</w:t>
      </w:r>
      <w:r w:rsidR="00CF78A3" w:rsidRPr="00397E66">
        <w:rPr>
          <w:rFonts w:ascii="Times New Roman" w:hAnsi="Times New Roman"/>
          <w:sz w:val="28"/>
          <w:szCs w:val="28"/>
        </w:rPr>
        <w:t xml:space="preserve"> –</w:t>
      </w:r>
      <w:r w:rsidRPr="00ED3375">
        <w:rPr>
          <w:rFonts w:ascii="Times New Roman" w:hAnsi="Times New Roman"/>
          <w:sz w:val="28"/>
          <w:szCs w:val="28"/>
        </w:rPr>
        <w:t xml:space="preserve">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397E66" w:rsidRPr="00397E66" w:rsidRDefault="00397E66" w:rsidP="0092636A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</w:t>
      </w:r>
      <w:r w:rsidRPr="00213BE7">
        <w:rPr>
          <w:rFonts w:ascii="Times New Roman" w:hAnsi="Times New Roman"/>
          <w:sz w:val="28"/>
          <w:szCs w:val="28"/>
        </w:rPr>
        <w:t>модуль</w:t>
      </w:r>
      <w:r>
        <w:rPr>
          <w:rFonts w:ascii="Times New Roman" w:hAnsi="Times New Roman"/>
          <w:sz w:val="28"/>
          <w:szCs w:val="28"/>
        </w:rPr>
        <w:t xml:space="preserve"> – часть учебной дисциплины, имеющая определенную логическую завершенность по </w:t>
      </w:r>
      <w:r w:rsidR="00CF78A3">
        <w:rPr>
          <w:rFonts w:ascii="Times New Roman" w:hAnsi="Times New Roman"/>
          <w:sz w:val="28"/>
          <w:szCs w:val="28"/>
        </w:rPr>
        <w:t>отношению к</w:t>
      </w:r>
      <w:r>
        <w:rPr>
          <w:rFonts w:ascii="Times New Roman" w:hAnsi="Times New Roman"/>
          <w:sz w:val="28"/>
          <w:szCs w:val="28"/>
        </w:rPr>
        <w:t xml:space="preserve"> установленным целям и результатам обучения, воспитания;</w:t>
      </w:r>
    </w:p>
    <w:p w:rsidR="00F46B97" w:rsidRPr="00ED3375" w:rsidRDefault="00397E66" w:rsidP="00397E66">
      <w:pPr>
        <w:widowControl w:val="0"/>
        <w:tabs>
          <w:tab w:val="left" w:pos="0"/>
          <w:tab w:val="left" w:pos="1134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-  </w:t>
      </w:r>
      <w:r w:rsidR="00F46B97" w:rsidRPr="00213BE7">
        <w:rPr>
          <w:rFonts w:ascii="Times New Roman" w:hAnsi="Times New Roman"/>
          <w:bCs/>
          <w:sz w:val="28"/>
          <w:szCs w:val="28"/>
        </w:rPr>
        <w:t>компетенция</w:t>
      </w:r>
      <w:r w:rsidR="00F46B97" w:rsidRPr="00397E66">
        <w:rPr>
          <w:rFonts w:ascii="Times New Roman" w:hAnsi="Times New Roman"/>
          <w:bCs/>
          <w:sz w:val="28"/>
          <w:szCs w:val="28"/>
        </w:rPr>
        <w:t xml:space="preserve"> </w:t>
      </w:r>
      <w:r w:rsidR="00F46B97" w:rsidRPr="00ED3375">
        <w:rPr>
          <w:rFonts w:ascii="Times New Roman" w:hAnsi="Times New Roman"/>
          <w:b/>
          <w:sz w:val="28"/>
          <w:szCs w:val="28"/>
        </w:rPr>
        <w:t>–</w:t>
      </w:r>
      <w:r w:rsidR="00F46B97" w:rsidRPr="00ED3375">
        <w:rPr>
          <w:rFonts w:ascii="Times New Roman" w:hAnsi="Times New Roman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деятельности в соответствующей области;</w:t>
      </w:r>
    </w:p>
    <w:p w:rsidR="00397E66" w:rsidRDefault="00397E66" w:rsidP="00397E66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-  </w:t>
      </w:r>
      <w:r w:rsidR="00F46B97" w:rsidRPr="00213BE7">
        <w:rPr>
          <w:rFonts w:ascii="Times New Roman" w:hAnsi="Times New Roman"/>
          <w:sz w:val="28"/>
          <w:szCs w:val="28"/>
        </w:rPr>
        <w:t>кредит (зачетная единица)</w:t>
      </w:r>
      <w:r w:rsidR="00F46B97" w:rsidRPr="00ED3375">
        <w:rPr>
          <w:rFonts w:ascii="Times New Roman" w:hAnsi="Times New Roman"/>
          <w:b/>
          <w:sz w:val="28"/>
          <w:szCs w:val="28"/>
        </w:rPr>
        <w:t xml:space="preserve"> – </w:t>
      </w:r>
      <w:r w:rsidR="00F46B97" w:rsidRPr="00ED3375">
        <w:rPr>
          <w:rFonts w:ascii="Times New Roman" w:hAnsi="Times New Roman"/>
          <w:sz w:val="28"/>
          <w:szCs w:val="28"/>
        </w:rPr>
        <w:t>усло</w:t>
      </w:r>
      <w:r>
        <w:rPr>
          <w:rFonts w:ascii="Times New Roman" w:hAnsi="Times New Roman"/>
          <w:sz w:val="28"/>
          <w:szCs w:val="28"/>
        </w:rPr>
        <w:t>вная мера трудоемкости основной</w:t>
      </w:r>
    </w:p>
    <w:p w:rsidR="00F46B97" w:rsidRPr="00ED3375" w:rsidRDefault="00F46B97" w:rsidP="00397E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375">
        <w:rPr>
          <w:rFonts w:ascii="Times New Roman" w:hAnsi="Times New Roman"/>
          <w:sz w:val="28"/>
          <w:szCs w:val="28"/>
        </w:rPr>
        <w:t>профессиональной образовательной программы;</w:t>
      </w:r>
    </w:p>
    <w:p w:rsidR="00F46B97" w:rsidRDefault="00397E66" w:rsidP="00F46B97">
      <w:pPr>
        <w:widowControl w:val="0"/>
        <w:tabs>
          <w:tab w:val="left" w:pos="1134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-  </w:t>
      </w:r>
      <w:r w:rsidR="00F46B97" w:rsidRPr="00213BE7">
        <w:rPr>
          <w:rFonts w:ascii="Times New Roman" w:hAnsi="Times New Roman"/>
          <w:bCs/>
          <w:sz w:val="28"/>
          <w:szCs w:val="28"/>
        </w:rPr>
        <w:t>результаты обучения</w:t>
      </w:r>
      <w:r w:rsidR="00CF78A3">
        <w:rPr>
          <w:rFonts w:ascii="Times New Roman" w:hAnsi="Times New Roman"/>
          <w:bCs/>
          <w:sz w:val="28"/>
          <w:szCs w:val="28"/>
          <w:lang w:val="ky-KG"/>
        </w:rPr>
        <w:t xml:space="preserve"> – </w:t>
      </w:r>
      <w:r w:rsidR="00CF78A3" w:rsidRPr="00ED3375">
        <w:rPr>
          <w:rFonts w:ascii="Times New Roman" w:hAnsi="Times New Roman"/>
          <w:sz w:val="28"/>
          <w:szCs w:val="28"/>
        </w:rPr>
        <w:t>компетенции</w:t>
      </w:r>
      <w:r w:rsidR="00F46B97" w:rsidRPr="00ED3375">
        <w:rPr>
          <w:rFonts w:ascii="Times New Roman" w:hAnsi="Times New Roman"/>
          <w:sz w:val="28"/>
          <w:szCs w:val="28"/>
        </w:rPr>
        <w:t>, приобретенные в результате обучения по основной образовательной программе/модулю.</w:t>
      </w:r>
    </w:p>
    <w:p w:rsidR="00397E66" w:rsidRPr="00ED3375" w:rsidRDefault="00397E66" w:rsidP="00F46B97">
      <w:pPr>
        <w:widowControl w:val="0"/>
        <w:tabs>
          <w:tab w:val="left" w:pos="1134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F46B97" w:rsidRPr="00ED3375" w:rsidRDefault="00F46B97" w:rsidP="00F46B97">
      <w:pPr>
        <w:widowControl w:val="0"/>
        <w:spacing w:after="0" w:line="240" w:lineRule="auto"/>
        <w:ind w:firstLine="700"/>
        <w:rPr>
          <w:rFonts w:ascii="Times New Roman" w:hAnsi="Times New Roman"/>
          <w:b/>
          <w:sz w:val="28"/>
          <w:szCs w:val="28"/>
        </w:rPr>
      </w:pPr>
    </w:p>
    <w:p w:rsidR="00F46B97" w:rsidRPr="00ED3375" w:rsidRDefault="00F46B97" w:rsidP="00F46B97">
      <w:pPr>
        <w:widowControl w:val="0"/>
        <w:spacing w:after="0" w:line="240" w:lineRule="auto"/>
        <w:ind w:firstLine="700"/>
        <w:rPr>
          <w:rFonts w:ascii="Times New Roman" w:hAnsi="Times New Roman"/>
          <w:b/>
          <w:sz w:val="28"/>
          <w:szCs w:val="28"/>
        </w:rPr>
      </w:pPr>
    </w:p>
    <w:p w:rsidR="00B70067" w:rsidRDefault="00980260" w:rsidP="00980260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2. </w:t>
      </w:r>
      <w:r w:rsidR="00B70067" w:rsidRPr="00F05455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BC012D" w:rsidRPr="00F05455" w:rsidRDefault="00BC012D" w:rsidP="00980260">
      <w:pPr>
        <w:pStyle w:val="a3"/>
        <w:ind w:left="710"/>
        <w:jc w:val="center"/>
        <w:rPr>
          <w:rFonts w:ascii="Times New Roman" w:hAnsi="Times New Roman"/>
          <w:sz w:val="28"/>
          <w:szCs w:val="28"/>
        </w:rPr>
      </w:pPr>
    </w:p>
    <w:p w:rsidR="00CF78A3" w:rsidRDefault="00B70067" w:rsidP="008A2100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F9D">
        <w:rPr>
          <w:rFonts w:ascii="Times New Roman" w:hAnsi="Times New Roman"/>
          <w:sz w:val="28"/>
          <w:szCs w:val="28"/>
        </w:rPr>
        <w:t>Настоящий</w:t>
      </w:r>
      <w:r w:rsidR="00CF78A3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026F9D">
        <w:rPr>
          <w:rFonts w:ascii="Times New Roman" w:hAnsi="Times New Roman"/>
          <w:sz w:val="28"/>
          <w:szCs w:val="28"/>
        </w:rPr>
        <w:t>Государственный</w:t>
      </w:r>
      <w:r w:rsidR="00CF78A3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026F9D">
        <w:rPr>
          <w:rFonts w:ascii="Times New Roman" w:hAnsi="Times New Roman"/>
          <w:sz w:val="28"/>
          <w:szCs w:val="28"/>
        </w:rPr>
        <w:t>образовательный стандарт</w:t>
      </w:r>
      <w:r w:rsidR="00980260" w:rsidRPr="00026F9D">
        <w:rPr>
          <w:rFonts w:ascii="Times New Roman" w:hAnsi="Times New Roman"/>
          <w:sz w:val="28"/>
          <w:szCs w:val="28"/>
        </w:rPr>
        <w:t xml:space="preserve"> </w:t>
      </w:r>
      <w:r w:rsidRPr="00026F9D">
        <w:rPr>
          <w:rFonts w:ascii="Times New Roman" w:hAnsi="Times New Roman"/>
          <w:sz w:val="28"/>
          <w:szCs w:val="28"/>
        </w:rPr>
        <w:t xml:space="preserve">  представляет собой совокупность норм, правил и требований, обязательных при реализации </w:t>
      </w:r>
      <w:r w:rsidR="00026F9D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Pr="00026F9D">
        <w:rPr>
          <w:rFonts w:ascii="Times New Roman" w:hAnsi="Times New Roman"/>
          <w:sz w:val="28"/>
          <w:szCs w:val="28"/>
        </w:rPr>
        <w:t xml:space="preserve">  по 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Pr="00026F9D">
        <w:rPr>
          <w:rFonts w:ascii="Times New Roman" w:hAnsi="Times New Roman"/>
          <w:sz w:val="28"/>
          <w:szCs w:val="28"/>
        </w:rPr>
        <w:t xml:space="preserve"> 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="00026F9D">
        <w:rPr>
          <w:rFonts w:ascii="Times New Roman" w:hAnsi="Times New Roman"/>
          <w:sz w:val="28"/>
          <w:szCs w:val="28"/>
        </w:rPr>
        <w:t>, реализующими программы</w:t>
      </w:r>
      <w:r w:rsidRPr="00026F9D">
        <w:rPr>
          <w:rFonts w:ascii="Times New Roman" w:hAnsi="Times New Roman"/>
          <w:sz w:val="28"/>
          <w:szCs w:val="28"/>
        </w:rPr>
        <w:t xml:space="preserve"> среднего профессионального </w:t>
      </w:r>
      <w:r w:rsidRPr="00026F9D">
        <w:rPr>
          <w:rFonts w:ascii="Times New Roman" w:hAnsi="Times New Roman"/>
          <w:sz w:val="28"/>
          <w:szCs w:val="28"/>
        </w:rPr>
        <w:lastRenderedPageBreak/>
        <w:t>образования  независимо от их организационно-правовых форм, имеющих лицензию и  аккредитацию  на территории Кыргызской Республики.</w:t>
      </w:r>
    </w:p>
    <w:p w:rsidR="00B70067" w:rsidRPr="00CF78A3" w:rsidRDefault="00B70067" w:rsidP="008A2100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>Основными пользователями Г</w:t>
      </w:r>
      <w:r w:rsidR="0086571A" w:rsidRPr="00CF78A3">
        <w:rPr>
          <w:rFonts w:ascii="Times New Roman" w:hAnsi="Times New Roman"/>
          <w:sz w:val="28"/>
          <w:szCs w:val="28"/>
        </w:rPr>
        <w:t>осударственного образовательного стандарта</w:t>
      </w:r>
      <w:r w:rsidRPr="00CF78A3">
        <w:rPr>
          <w:rFonts w:ascii="Times New Roman" w:hAnsi="Times New Roman"/>
          <w:sz w:val="28"/>
          <w:szCs w:val="28"/>
        </w:rPr>
        <w:t xml:space="preserve"> по 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Pr="00CF78A3">
        <w:rPr>
          <w:rFonts w:ascii="Times New Roman" w:hAnsi="Times New Roman"/>
          <w:sz w:val="28"/>
          <w:szCs w:val="28"/>
        </w:rPr>
        <w:t xml:space="preserve"> являются:</w:t>
      </w:r>
    </w:p>
    <w:p w:rsidR="00CF78A3" w:rsidRDefault="00B70067" w:rsidP="008A2100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администрация и педагогический состав </w:t>
      </w:r>
      <w:r w:rsidR="0081076E">
        <w:rPr>
          <w:rFonts w:ascii="Times New Roman" w:hAnsi="Times New Roman"/>
          <w:sz w:val="28"/>
          <w:szCs w:val="28"/>
        </w:rPr>
        <w:t xml:space="preserve">образовательных </w:t>
      </w:r>
      <w:r w:rsidR="00CF78A3">
        <w:rPr>
          <w:rFonts w:ascii="Times New Roman" w:hAnsi="Times New Roman"/>
          <w:sz w:val="28"/>
          <w:szCs w:val="28"/>
        </w:rPr>
        <w:t>организаций,</w:t>
      </w:r>
      <w:r w:rsidRPr="00F05455">
        <w:rPr>
          <w:rFonts w:ascii="Times New Roman" w:hAnsi="Times New Roman"/>
          <w:sz w:val="28"/>
          <w:szCs w:val="28"/>
        </w:rPr>
        <w:t xml:space="preserve"> </w:t>
      </w:r>
      <w:r w:rsidR="0081076E">
        <w:rPr>
          <w:rFonts w:ascii="Times New Roman" w:hAnsi="Times New Roman"/>
          <w:sz w:val="28"/>
          <w:szCs w:val="28"/>
        </w:rPr>
        <w:t>имеющи</w:t>
      </w:r>
      <w:r w:rsidR="0086571A">
        <w:rPr>
          <w:rFonts w:ascii="Times New Roman" w:hAnsi="Times New Roman"/>
          <w:sz w:val="28"/>
          <w:szCs w:val="28"/>
        </w:rPr>
        <w:t>х</w:t>
      </w:r>
      <w:r w:rsidR="0081076E">
        <w:rPr>
          <w:rFonts w:ascii="Times New Roman" w:hAnsi="Times New Roman"/>
          <w:sz w:val="28"/>
          <w:szCs w:val="28"/>
        </w:rPr>
        <w:t xml:space="preserve"> право на реализацию основной </w:t>
      </w:r>
      <w:r w:rsidR="00CF78A3">
        <w:rPr>
          <w:rFonts w:ascii="Times New Roman" w:hAnsi="Times New Roman"/>
          <w:sz w:val="28"/>
          <w:szCs w:val="28"/>
        </w:rPr>
        <w:t>профессиональной образовательной</w:t>
      </w:r>
      <w:r w:rsidR="00F014A8">
        <w:rPr>
          <w:rFonts w:ascii="Times New Roman" w:hAnsi="Times New Roman"/>
          <w:sz w:val="28"/>
          <w:szCs w:val="28"/>
        </w:rPr>
        <w:t xml:space="preserve"> </w:t>
      </w:r>
      <w:r w:rsidR="0081076E">
        <w:rPr>
          <w:rFonts w:ascii="Times New Roman" w:hAnsi="Times New Roman"/>
          <w:sz w:val="28"/>
          <w:szCs w:val="28"/>
        </w:rPr>
        <w:t>программы по данной специальности;</w:t>
      </w:r>
    </w:p>
    <w:p w:rsidR="00CF78A3" w:rsidRDefault="00B70067" w:rsidP="008A2100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 xml:space="preserve">студенты, ответственные за эффективную реализацию своей учебной деятельности по освоению основной образовательной программы по данной </w:t>
      </w:r>
      <w:r w:rsidR="00CF78A3" w:rsidRPr="00CF78A3">
        <w:rPr>
          <w:rFonts w:ascii="Times New Roman" w:hAnsi="Times New Roman"/>
          <w:sz w:val="28"/>
          <w:szCs w:val="28"/>
        </w:rPr>
        <w:t>специальности;</w:t>
      </w:r>
    </w:p>
    <w:p w:rsidR="00CF78A3" w:rsidRDefault="00B70067" w:rsidP="008A2100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CF78A3" w:rsidRDefault="00B70067" w:rsidP="008A2100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 xml:space="preserve">учебно-методические </w:t>
      </w:r>
      <w:r w:rsidR="0092636A" w:rsidRPr="00CF78A3">
        <w:rPr>
          <w:rFonts w:ascii="Times New Roman" w:hAnsi="Times New Roman"/>
          <w:sz w:val="28"/>
          <w:szCs w:val="28"/>
        </w:rPr>
        <w:t>объединения и</w:t>
      </w:r>
      <w:r w:rsidRPr="00CF78A3">
        <w:rPr>
          <w:rFonts w:ascii="Times New Roman" w:hAnsi="Times New Roman"/>
          <w:sz w:val="28"/>
          <w:szCs w:val="28"/>
        </w:rPr>
        <w:t xml:space="preserve"> советы, обеспечивающие разработку основных образовательных программ по поручению </w:t>
      </w:r>
      <w:r w:rsidR="0086571A" w:rsidRPr="00CF78A3">
        <w:rPr>
          <w:rFonts w:ascii="Times New Roman" w:hAnsi="Times New Roman"/>
          <w:sz w:val="28"/>
          <w:szCs w:val="28"/>
        </w:rPr>
        <w:t>уполномоченного</w:t>
      </w:r>
      <w:r w:rsidRPr="00CF78A3">
        <w:rPr>
          <w:rFonts w:ascii="Times New Roman" w:hAnsi="Times New Roman"/>
          <w:sz w:val="28"/>
          <w:szCs w:val="28"/>
        </w:rPr>
        <w:t xml:space="preserve"> государственного </w:t>
      </w:r>
      <w:r w:rsidR="00CF78A3" w:rsidRPr="00CF78A3">
        <w:rPr>
          <w:rFonts w:ascii="Times New Roman" w:hAnsi="Times New Roman"/>
          <w:sz w:val="28"/>
          <w:szCs w:val="28"/>
        </w:rPr>
        <w:t>органа в</w:t>
      </w:r>
      <w:r w:rsidRPr="00CF78A3">
        <w:rPr>
          <w:rFonts w:ascii="Times New Roman" w:hAnsi="Times New Roman"/>
          <w:sz w:val="28"/>
          <w:szCs w:val="28"/>
        </w:rPr>
        <w:t xml:space="preserve"> сфере образования Кыргызской Республики;</w:t>
      </w:r>
    </w:p>
    <w:p w:rsidR="00CF78A3" w:rsidRDefault="0086571A" w:rsidP="008A2100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 xml:space="preserve">уполномоченные </w:t>
      </w:r>
      <w:r w:rsidR="00B70067" w:rsidRPr="00CF78A3">
        <w:rPr>
          <w:rFonts w:ascii="Times New Roman" w:hAnsi="Times New Roman"/>
          <w:sz w:val="28"/>
          <w:szCs w:val="28"/>
        </w:rPr>
        <w:t xml:space="preserve">государственные органы </w:t>
      </w:r>
      <w:r w:rsidRPr="00CF78A3">
        <w:rPr>
          <w:rFonts w:ascii="Times New Roman" w:hAnsi="Times New Roman"/>
          <w:sz w:val="28"/>
          <w:szCs w:val="28"/>
        </w:rPr>
        <w:t>в сфере образования</w:t>
      </w:r>
      <w:r w:rsidR="00B70067" w:rsidRPr="00CF78A3">
        <w:rPr>
          <w:rFonts w:ascii="Times New Roman" w:hAnsi="Times New Roman"/>
          <w:sz w:val="28"/>
          <w:szCs w:val="28"/>
        </w:rPr>
        <w:t>, обеспечивающие финансирование среднего профессионального образования;</w:t>
      </w:r>
    </w:p>
    <w:p w:rsidR="00B70067" w:rsidRPr="00CF78A3" w:rsidRDefault="00B70067" w:rsidP="008A2100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>уполном</w:t>
      </w:r>
      <w:r w:rsidR="0086571A" w:rsidRPr="00CF78A3">
        <w:rPr>
          <w:rFonts w:ascii="Times New Roman" w:hAnsi="Times New Roman"/>
          <w:sz w:val="28"/>
          <w:szCs w:val="28"/>
        </w:rPr>
        <w:t>оченные государственные органы в сфере образования</w:t>
      </w:r>
      <w:r w:rsidRPr="00CF78A3">
        <w:rPr>
          <w:rFonts w:ascii="Times New Roman" w:hAnsi="Times New Roman"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осуществляющие </w:t>
      </w:r>
      <w:r w:rsidR="00F014A8" w:rsidRPr="00CF78A3">
        <w:rPr>
          <w:rFonts w:ascii="Times New Roman" w:hAnsi="Times New Roman"/>
          <w:sz w:val="28"/>
          <w:szCs w:val="28"/>
        </w:rPr>
        <w:t xml:space="preserve"> </w:t>
      </w:r>
      <w:r w:rsidRPr="00CF78A3">
        <w:rPr>
          <w:rFonts w:ascii="Times New Roman" w:hAnsi="Times New Roman"/>
          <w:sz w:val="28"/>
          <w:szCs w:val="28"/>
        </w:rPr>
        <w:t xml:space="preserve"> аккредитацию и контроль качества в сфере среднего профессионального образования.</w:t>
      </w:r>
    </w:p>
    <w:p w:rsidR="00B70067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076E" w:rsidRPr="00F05455" w:rsidRDefault="0081076E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0067" w:rsidRDefault="001F4B8C" w:rsidP="001F4B8C">
      <w:pPr>
        <w:pStyle w:val="a3"/>
        <w:ind w:left="1069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3.  </w:t>
      </w:r>
      <w:r w:rsidR="00B70067" w:rsidRPr="00F05455">
        <w:rPr>
          <w:rFonts w:ascii="Times New Roman" w:hAnsi="Times New Roman"/>
          <w:b/>
          <w:sz w:val="28"/>
          <w:szCs w:val="28"/>
        </w:rPr>
        <w:t>Обща</w:t>
      </w:r>
      <w:r w:rsidR="00BC012D">
        <w:rPr>
          <w:rFonts w:ascii="Times New Roman" w:hAnsi="Times New Roman"/>
          <w:b/>
          <w:sz w:val="28"/>
          <w:szCs w:val="28"/>
        </w:rPr>
        <w:t xml:space="preserve">я </w:t>
      </w:r>
      <w:r w:rsidR="00CF78A3">
        <w:rPr>
          <w:rFonts w:ascii="Times New Roman" w:hAnsi="Times New Roman"/>
          <w:b/>
          <w:sz w:val="28"/>
          <w:szCs w:val="28"/>
        </w:rPr>
        <w:t>характеристика специальности</w:t>
      </w:r>
    </w:p>
    <w:p w:rsidR="00BC012D" w:rsidRPr="00F05455" w:rsidRDefault="00BC012D" w:rsidP="001F4B8C">
      <w:pPr>
        <w:pStyle w:val="a3"/>
        <w:ind w:left="1069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81076E" w:rsidRDefault="0081076E" w:rsidP="008A21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освоения основной профессиональной образовательной </w:t>
      </w:r>
    </w:p>
    <w:p w:rsidR="00B70067" w:rsidRDefault="0081076E" w:rsidP="00810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по 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>
        <w:rPr>
          <w:rFonts w:ascii="Times New Roman" w:hAnsi="Times New Roman"/>
          <w:sz w:val="28"/>
          <w:szCs w:val="28"/>
        </w:rPr>
        <w:t>:</w:t>
      </w:r>
    </w:p>
    <w:p w:rsidR="0081076E" w:rsidRDefault="0081076E" w:rsidP="0081076E">
      <w:pPr>
        <w:pStyle w:val="a3"/>
        <w:ind w:left="1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очная;</w:t>
      </w:r>
    </w:p>
    <w:p w:rsidR="0081076E" w:rsidRDefault="0081076E" w:rsidP="0081076E">
      <w:pPr>
        <w:pStyle w:val="a3"/>
        <w:ind w:left="1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очно-заочная (вечерняя);</w:t>
      </w:r>
    </w:p>
    <w:p w:rsidR="00CF78A3" w:rsidRDefault="0081076E" w:rsidP="00CF78A3">
      <w:pPr>
        <w:pStyle w:val="a3"/>
        <w:ind w:left="1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заочная.</w:t>
      </w:r>
    </w:p>
    <w:p w:rsidR="00CF78A3" w:rsidRDefault="00B70067" w:rsidP="008A210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Нормативный срок освоения </w:t>
      </w:r>
      <w:r w:rsidR="00FE5F48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</w:t>
      </w:r>
      <w:r w:rsidR="00CF78A3">
        <w:rPr>
          <w:rFonts w:ascii="Times New Roman" w:hAnsi="Times New Roman"/>
          <w:sz w:val="28"/>
          <w:szCs w:val="28"/>
        </w:rPr>
        <w:t>программы</w:t>
      </w:r>
      <w:r w:rsidR="00CF78A3" w:rsidRPr="00F05455">
        <w:rPr>
          <w:rFonts w:ascii="Times New Roman" w:hAnsi="Times New Roman"/>
          <w:sz w:val="28"/>
          <w:szCs w:val="28"/>
        </w:rPr>
        <w:t xml:space="preserve"> по</w:t>
      </w:r>
      <w:r w:rsidRPr="00F05455">
        <w:rPr>
          <w:rFonts w:ascii="Times New Roman" w:hAnsi="Times New Roman"/>
          <w:sz w:val="28"/>
          <w:szCs w:val="28"/>
        </w:rPr>
        <w:t xml:space="preserve"> специальности </w:t>
      </w:r>
      <w:r w:rsidR="00FE5F48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92636A">
        <w:rPr>
          <w:rFonts w:ascii="Times New Roman" w:hAnsi="Times New Roman"/>
          <w:sz w:val="28"/>
          <w:szCs w:val="28"/>
        </w:rPr>
        <w:t>при</w:t>
      </w:r>
      <w:r w:rsidR="00FE5F48">
        <w:rPr>
          <w:rFonts w:ascii="Times New Roman" w:hAnsi="Times New Roman"/>
          <w:sz w:val="28"/>
          <w:szCs w:val="28"/>
        </w:rPr>
        <w:t xml:space="preserve"> очной форме обучения на базе среднего общего образования составляет</w:t>
      </w:r>
      <w:r w:rsidR="00042CB7">
        <w:rPr>
          <w:rFonts w:ascii="Times New Roman" w:hAnsi="Times New Roman"/>
          <w:sz w:val="28"/>
          <w:szCs w:val="28"/>
        </w:rPr>
        <w:t xml:space="preserve"> не менее</w:t>
      </w:r>
      <w:r w:rsidR="00FE5F48">
        <w:rPr>
          <w:rFonts w:ascii="Times New Roman" w:hAnsi="Times New Roman"/>
          <w:sz w:val="28"/>
          <w:szCs w:val="28"/>
        </w:rPr>
        <w:t xml:space="preserve"> 1 год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CF78A3" w:rsidRDefault="00FE5F48" w:rsidP="008A210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>При реализации общеобразовательной программы среднего общего образования (10-11 классов), интегрированной в программу среднего</w:t>
      </w:r>
      <w:r w:rsidR="00350615" w:rsidRPr="00CF78A3">
        <w:rPr>
          <w:rFonts w:ascii="Times New Roman" w:hAnsi="Times New Roman"/>
          <w:sz w:val="28"/>
          <w:szCs w:val="28"/>
        </w:rPr>
        <w:t xml:space="preserve">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81076E" w:rsidRPr="00CF78A3" w:rsidRDefault="0081076E" w:rsidP="008A210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lastRenderedPageBreak/>
        <w:t>Абитуриент</w:t>
      </w:r>
      <w:r w:rsidR="004B57B7" w:rsidRPr="00CF78A3">
        <w:rPr>
          <w:rFonts w:ascii="Times New Roman" w:hAnsi="Times New Roman"/>
          <w:sz w:val="28"/>
          <w:szCs w:val="28"/>
        </w:rPr>
        <w:t xml:space="preserve"> при поступлении</w:t>
      </w:r>
      <w:r w:rsidRPr="00CF78A3">
        <w:rPr>
          <w:rFonts w:ascii="Times New Roman" w:hAnsi="Times New Roman"/>
          <w:sz w:val="28"/>
          <w:szCs w:val="28"/>
        </w:rPr>
        <w:t xml:space="preserve"> должен иметь один из </w:t>
      </w:r>
      <w:r w:rsidR="00CF78A3" w:rsidRPr="00CF78A3">
        <w:rPr>
          <w:rFonts w:ascii="Times New Roman" w:hAnsi="Times New Roman"/>
          <w:sz w:val="28"/>
          <w:szCs w:val="28"/>
        </w:rPr>
        <w:t>документов:</w:t>
      </w:r>
    </w:p>
    <w:p w:rsidR="0081076E" w:rsidRPr="00F05455" w:rsidRDefault="0081076E" w:rsidP="008107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-   аттестат о среднем общем образовании;</w:t>
      </w:r>
    </w:p>
    <w:p w:rsidR="00CF78A3" w:rsidRDefault="0081076E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-   свидетельств</w:t>
      </w:r>
      <w:r>
        <w:rPr>
          <w:rFonts w:ascii="Times New Roman" w:hAnsi="Times New Roman"/>
          <w:sz w:val="28"/>
          <w:szCs w:val="28"/>
        </w:rPr>
        <w:t>о об основном общем образов</w:t>
      </w:r>
      <w:r w:rsidR="00C25ABF">
        <w:rPr>
          <w:rFonts w:ascii="Times New Roman" w:hAnsi="Times New Roman"/>
          <w:sz w:val="28"/>
          <w:szCs w:val="28"/>
        </w:rPr>
        <w:t>ании</w:t>
      </w:r>
      <w:r w:rsidR="00042CB7">
        <w:rPr>
          <w:rFonts w:ascii="Times New Roman" w:hAnsi="Times New Roman"/>
          <w:sz w:val="28"/>
          <w:szCs w:val="28"/>
        </w:rPr>
        <w:t>.</w:t>
      </w:r>
    </w:p>
    <w:p w:rsidR="00B70067" w:rsidRPr="00F05455" w:rsidRDefault="00CF78A3" w:rsidP="00CF7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9.</w:t>
      </w:r>
      <w:r w:rsidR="00E42ACF">
        <w:rPr>
          <w:rFonts w:ascii="Times New Roman" w:hAnsi="Times New Roman"/>
          <w:sz w:val="28"/>
          <w:szCs w:val="28"/>
          <w:lang w:val="ky-KG"/>
        </w:rPr>
        <w:t xml:space="preserve">  </w:t>
      </w:r>
      <w:r w:rsidR="00B70067" w:rsidRPr="00F05455">
        <w:rPr>
          <w:rFonts w:ascii="Times New Roman" w:hAnsi="Times New Roman"/>
          <w:sz w:val="28"/>
          <w:szCs w:val="28"/>
        </w:rPr>
        <w:t xml:space="preserve">Сроки освоения </w:t>
      </w:r>
      <w:r w:rsidR="00FC2B28">
        <w:rPr>
          <w:rFonts w:ascii="Times New Roman" w:hAnsi="Times New Roman"/>
          <w:sz w:val="28"/>
          <w:szCs w:val="28"/>
        </w:rPr>
        <w:t>основной профессиональной образовательной</w:t>
      </w:r>
      <w:r w:rsidR="00FC2B28">
        <w:rPr>
          <w:rFonts w:ascii="Times New Roman" w:hAnsi="Times New Roman"/>
          <w:sz w:val="28"/>
          <w:szCs w:val="28"/>
        </w:rPr>
        <w:tab/>
        <w:t xml:space="preserve"> программы среднего профессионального </w:t>
      </w:r>
      <w:r w:rsidR="00FC2B28" w:rsidRPr="00BC012D">
        <w:rPr>
          <w:rFonts w:ascii="Times New Roman" w:hAnsi="Times New Roman"/>
          <w:color w:val="262626" w:themeColor="text1" w:themeTint="D9"/>
          <w:sz w:val="28"/>
          <w:szCs w:val="28"/>
        </w:rPr>
        <w:t>образования</w:t>
      </w:r>
      <w:r w:rsidR="00B70067" w:rsidRPr="00BC012D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по очно-заочной</w:t>
      </w:r>
      <w:r w:rsidR="00B70067" w:rsidRPr="00F05455">
        <w:rPr>
          <w:rFonts w:ascii="Times New Roman" w:hAnsi="Times New Roman"/>
          <w:sz w:val="28"/>
          <w:szCs w:val="28"/>
        </w:rPr>
        <w:t xml:space="preserve"> (вечерней ) и заочной формам обучения, а также в случае сочетания различных форм обучения и использовани</w:t>
      </w:r>
      <w:r w:rsidR="003A282C">
        <w:rPr>
          <w:rFonts w:ascii="Times New Roman" w:hAnsi="Times New Roman"/>
          <w:sz w:val="28"/>
          <w:szCs w:val="28"/>
        </w:rPr>
        <w:t>е</w:t>
      </w:r>
      <w:r w:rsidR="00B70067" w:rsidRPr="00F05455">
        <w:rPr>
          <w:rFonts w:ascii="Times New Roman" w:hAnsi="Times New Roman"/>
          <w:sz w:val="28"/>
          <w:szCs w:val="28"/>
        </w:rPr>
        <w:t xml:space="preserve"> дистанционных образовательных технологий, увеличиваются </w:t>
      </w:r>
      <w:r w:rsidR="00BC012D">
        <w:rPr>
          <w:rFonts w:ascii="Times New Roman" w:hAnsi="Times New Roman"/>
          <w:sz w:val="28"/>
          <w:szCs w:val="28"/>
        </w:rPr>
        <w:t xml:space="preserve">образовательной организацией, реализующей программы среднего профессионального образования, </w:t>
      </w:r>
      <w:r w:rsidR="00B70067" w:rsidRPr="00F05455">
        <w:rPr>
          <w:rFonts w:ascii="Times New Roman" w:hAnsi="Times New Roman"/>
          <w:sz w:val="28"/>
          <w:szCs w:val="28"/>
        </w:rPr>
        <w:t xml:space="preserve"> на 6 месяцев относительно установленного нормативного срока</w:t>
      </w:r>
      <w:r w:rsidR="00BC012D">
        <w:rPr>
          <w:rFonts w:ascii="Times New Roman" w:hAnsi="Times New Roman"/>
          <w:sz w:val="28"/>
          <w:szCs w:val="28"/>
        </w:rPr>
        <w:t xml:space="preserve"> освоения</w:t>
      </w:r>
      <w:r w:rsidR="00B70067" w:rsidRPr="00F05455">
        <w:rPr>
          <w:rFonts w:ascii="Times New Roman" w:hAnsi="Times New Roman"/>
          <w:sz w:val="28"/>
          <w:szCs w:val="28"/>
        </w:rPr>
        <w:t xml:space="preserve"> при очной форме обучения.</w:t>
      </w:r>
    </w:p>
    <w:p w:rsidR="00CF78A3" w:rsidRDefault="00B70067" w:rsidP="00CF78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Иные нормативные сроки освоения </w:t>
      </w:r>
      <w:r w:rsidR="001F2145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F05455">
        <w:rPr>
          <w:rFonts w:ascii="Times New Roman" w:hAnsi="Times New Roman"/>
          <w:sz w:val="28"/>
          <w:szCs w:val="28"/>
        </w:rPr>
        <w:t xml:space="preserve"> устанавливаются </w:t>
      </w:r>
      <w:r w:rsidR="001F2145">
        <w:rPr>
          <w:rFonts w:ascii="Times New Roman" w:hAnsi="Times New Roman"/>
          <w:sz w:val="28"/>
          <w:szCs w:val="28"/>
        </w:rPr>
        <w:t>отдельным нормативным правовым актом</w:t>
      </w:r>
      <w:r w:rsidRPr="00F05455">
        <w:rPr>
          <w:rFonts w:ascii="Times New Roman" w:hAnsi="Times New Roman"/>
          <w:sz w:val="28"/>
          <w:szCs w:val="28"/>
        </w:rPr>
        <w:t xml:space="preserve">.   </w:t>
      </w:r>
    </w:p>
    <w:p w:rsidR="00B70067" w:rsidRPr="00CF78A3" w:rsidRDefault="001F2145" w:rsidP="008A210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>Тр</w:t>
      </w:r>
      <w:r w:rsidR="00B70067" w:rsidRPr="00CF78A3">
        <w:rPr>
          <w:rFonts w:ascii="Times New Roman" w:hAnsi="Times New Roman"/>
          <w:sz w:val="28"/>
          <w:szCs w:val="28"/>
        </w:rPr>
        <w:t xml:space="preserve">удоемкость </w:t>
      </w:r>
      <w:r w:rsidRPr="00CF78A3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="00B70067" w:rsidRPr="00CF78A3">
        <w:rPr>
          <w:rFonts w:ascii="Times New Roman" w:hAnsi="Times New Roman"/>
          <w:sz w:val="28"/>
          <w:szCs w:val="28"/>
        </w:rPr>
        <w:t xml:space="preserve">по очной форме обучения </w:t>
      </w:r>
      <w:r w:rsidRPr="00CF78A3">
        <w:rPr>
          <w:rFonts w:ascii="Times New Roman" w:hAnsi="Times New Roman"/>
          <w:sz w:val="28"/>
          <w:szCs w:val="28"/>
        </w:rPr>
        <w:t xml:space="preserve">составляет не менее 120 кредитов (зачетных единиц). </w:t>
      </w:r>
      <w:r w:rsidR="00B70067" w:rsidRPr="00CF78A3">
        <w:rPr>
          <w:rFonts w:ascii="Times New Roman" w:hAnsi="Times New Roman"/>
          <w:sz w:val="28"/>
          <w:szCs w:val="28"/>
        </w:rPr>
        <w:t xml:space="preserve"> Трудоемкость одного учебного семестра </w:t>
      </w:r>
      <w:r w:rsidR="00CF78A3" w:rsidRPr="00CF78A3">
        <w:rPr>
          <w:rFonts w:ascii="Times New Roman" w:hAnsi="Times New Roman"/>
          <w:sz w:val="28"/>
          <w:szCs w:val="28"/>
        </w:rPr>
        <w:t>равна не</w:t>
      </w:r>
      <w:r w:rsidRPr="00CF78A3">
        <w:rPr>
          <w:rFonts w:ascii="Times New Roman" w:hAnsi="Times New Roman"/>
          <w:sz w:val="28"/>
          <w:szCs w:val="28"/>
        </w:rPr>
        <w:t xml:space="preserve"> менее </w:t>
      </w:r>
      <w:r w:rsidR="00B70067" w:rsidRPr="00CF78A3">
        <w:rPr>
          <w:rFonts w:ascii="Times New Roman" w:hAnsi="Times New Roman"/>
          <w:sz w:val="28"/>
          <w:szCs w:val="28"/>
        </w:rPr>
        <w:t>30 кредитам</w:t>
      </w:r>
      <w:r w:rsidRPr="00CF78A3">
        <w:rPr>
          <w:rFonts w:ascii="Times New Roman" w:hAnsi="Times New Roman"/>
          <w:sz w:val="28"/>
          <w:szCs w:val="28"/>
        </w:rPr>
        <w:t xml:space="preserve"> (</w:t>
      </w:r>
      <w:r w:rsidR="00B70067" w:rsidRPr="00CF78A3">
        <w:rPr>
          <w:rFonts w:ascii="Times New Roman" w:hAnsi="Times New Roman"/>
          <w:sz w:val="28"/>
          <w:szCs w:val="28"/>
        </w:rPr>
        <w:t xml:space="preserve">зачетным </w:t>
      </w:r>
      <w:r w:rsidR="00042CB7" w:rsidRPr="00CF78A3">
        <w:rPr>
          <w:rFonts w:ascii="Times New Roman" w:hAnsi="Times New Roman"/>
          <w:sz w:val="28"/>
          <w:szCs w:val="28"/>
        </w:rPr>
        <w:t xml:space="preserve">единицам) (при двух </w:t>
      </w:r>
      <w:r w:rsidR="00B620D2" w:rsidRPr="00CF78A3">
        <w:rPr>
          <w:rFonts w:ascii="Times New Roman" w:hAnsi="Times New Roman"/>
          <w:sz w:val="28"/>
          <w:szCs w:val="28"/>
        </w:rPr>
        <w:t>семестровой организации</w:t>
      </w:r>
      <w:r w:rsidR="00B70067" w:rsidRPr="00CF78A3">
        <w:rPr>
          <w:rFonts w:ascii="Times New Roman" w:hAnsi="Times New Roman"/>
          <w:sz w:val="28"/>
          <w:szCs w:val="28"/>
        </w:rPr>
        <w:t xml:space="preserve"> учебного процесса).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</w:t>
      </w:r>
      <w:r w:rsidR="00D47BFB">
        <w:rPr>
          <w:rFonts w:ascii="Times New Roman" w:hAnsi="Times New Roman"/>
          <w:sz w:val="28"/>
          <w:szCs w:val="28"/>
        </w:rPr>
        <w:t>Один кредит (зачетная единица) рав</w:t>
      </w:r>
      <w:r w:rsidR="009E73E2">
        <w:rPr>
          <w:rFonts w:ascii="Times New Roman" w:hAnsi="Times New Roman"/>
          <w:sz w:val="28"/>
          <w:szCs w:val="28"/>
        </w:rPr>
        <w:t>е</w:t>
      </w:r>
      <w:r w:rsidR="00D47BFB">
        <w:rPr>
          <w:rFonts w:ascii="Times New Roman" w:hAnsi="Times New Roman"/>
          <w:sz w:val="28"/>
          <w:szCs w:val="28"/>
        </w:rPr>
        <w:t>н</w:t>
      </w:r>
      <w:r w:rsidRPr="00F05455">
        <w:rPr>
          <w:rFonts w:ascii="Times New Roman" w:hAnsi="Times New Roman"/>
          <w:sz w:val="28"/>
          <w:szCs w:val="28"/>
        </w:rPr>
        <w:t xml:space="preserve"> 3</w:t>
      </w:r>
      <w:r w:rsidR="009E73E2">
        <w:rPr>
          <w:rFonts w:ascii="Times New Roman" w:hAnsi="Times New Roman"/>
          <w:sz w:val="28"/>
          <w:szCs w:val="28"/>
        </w:rPr>
        <w:t>0</w:t>
      </w:r>
      <w:r w:rsidRPr="00F05455">
        <w:rPr>
          <w:rFonts w:ascii="Times New Roman" w:hAnsi="Times New Roman"/>
          <w:sz w:val="28"/>
          <w:szCs w:val="28"/>
        </w:rPr>
        <w:t xml:space="preserve"> часам учебной работы студента (</w:t>
      </w:r>
      <w:r w:rsidR="00B620D2" w:rsidRPr="00F05455">
        <w:rPr>
          <w:rFonts w:ascii="Times New Roman" w:hAnsi="Times New Roman"/>
          <w:sz w:val="28"/>
          <w:szCs w:val="28"/>
        </w:rPr>
        <w:t>включая аудиторную</w:t>
      </w:r>
      <w:r w:rsidRPr="00F05455">
        <w:rPr>
          <w:rFonts w:ascii="Times New Roman" w:hAnsi="Times New Roman"/>
          <w:sz w:val="28"/>
          <w:szCs w:val="28"/>
        </w:rPr>
        <w:t>, самостоятельную работу и все виды аттестации).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Трудоемкость </w:t>
      </w:r>
      <w:r w:rsidR="009E73E2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</w:t>
      </w:r>
      <w:r w:rsidR="00B620D2">
        <w:rPr>
          <w:rFonts w:ascii="Times New Roman" w:hAnsi="Times New Roman"/>
          <w:sz w:val="28"/>
          <w:szCs w:val="28"/>
        </w:rPr>
        <w:t xml:space="preserve">программы </w:t>
      </w:r>
      <w:r w:rsidR="00B620D2" w:rsidRPr="00F05455">
        <w:rPr>
          <w:rFonts w:ascii="Times New Roman" w:hAnsi="Times New Roman"/>
          <w:sz w:val="28"/>
          <w:szCs w:val="28"/>
        </w:rPr>
        <w:t>по</w:t>
      </w:r>
      <w:r w:rsidRPr="00F05455">
        <w:rPr>
          <w:rFonts w:ascii="Times New Roman" w:hAnsi="Times New Roman"/>
          <w:sz w:val="28"/>
          <w:szCs w:val="28"/>
        </w:rPr>
        <w:t xml:space="preserve"> очно-заочной (вечерней) и заочной формам обучения, а также в случае сочетания различных форм обучения и использования дистанционных образовательных </w:t>
      </w:r>
      <w:r w:rsidR="00B620D2" w:rsidRPr="00F05455">
        <w:rPr>
          <w:rFonts w:ascii="Times New Roman" w:hAnsi="Times New Roman"/>
          <w:sz w:val="28"/>
          <w:szCs w:val="28"/>
        </w:rPr>
        <w:t>технологий,</w:t>
      </w:r>
      <w:r w:rsidR="003A282C">
        <w:rPr>
          <w:rFonts w:ascii="Times New Roman" w:hAnsi="Times New Roman"/>
          <w:sz w:val="28"/>
          <w:szCs w:val="28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за учебный год составляет не менее 4</w:t>
      </w:r>
      <w:r w:rsidR="006702AA">
        <w:rPr>
          <w:rFonts w:ascii="Times New Roman" w:hAnsi="Times New Roman"/>
          <w:sz w:val="28"/>
          <w:szCs w:val="28"/>
        </w:rPr>
        <w:t>5</w:t>
      </w:r>
      <w:r w:rsidR="009E73E2">
        <w:rPr>
          <w:rFonts w:ascii="Times New Roman" w:hAnsi="Times New Roman"/>
          <w:sz w:val="28"/>
          <w:szCs w:val="28"/>
        </w:rPr>
        <w:t xml:space="preserve"> кредитов (</w:t>
      </w:r>
      <w:r w:rsidRPr="00F05455">
        <w:rPr>
          <w:rFonts w:ascii="Times New Roman" w:hAnsi="Times New Roman"/>
          <w:sz w:val="28"/>
          <w:szCs w:val="28"/>
        </w:rPr>
        <w:t xml:space="preserve">зачетных единиц). </w:t>
      </w:r>
    </w:p>
    <w:p w:rsidR="00B70067" w:rsidRPr="00F05455" w:rsidRDefault="00B70067" w:rsidP="008A2100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Цели </w:t>
      </w:r>
      <w:r w:rsidR="0049379B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среднего </w:t>
      </w:r>
      <w:r w:rsidR="002B5B85">
        <w:rPr>
          <w:rFonts w:ascii="Times New Roman" w:hAnsi="Times New Roman"/>
          <w:sz w:val="28"/>
          <w:szCs w:val="28"/>
        </w:rPr>
        <w:t>профессионального</w:t>
      </w:r>
      <w:r w:rsidR="002B5B85" w:rsidRPr="00F05455">
        <w:rPr>
          <w:rFonts w:ascii="Times New Roman" w:hAnsi="Times New Roman"/>
          <w:sz w:val="28"/>
          <w:szCs w:val="28"/>
        </w:rPr>
        <w:t xml:space="preserve"> </w:t>
      </w:r>
      <w:r w:rsidR="002B5B85">
        <w:rPr>
          <w:rFonts w:ascii="Times New Roman" w:hAnsi="Times New Roman"/>
          <w:sz w:val="28"/>
          <w:szCs w:val="28"/>
        </w:rPr>
        <w:t>по</w:t>
      </w:r>
      <w:r w:rsidR="001035B7">
        <w:rPr>
          <w:rFonts w:ascii="Times New Roman" w:hAnsi="Times New Roman"/>
          <w:sz w:val="28"/>
          <w:szCs w:val="28"/>
        </w:rPr>
        <w:t xml:space="preserve"> 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Pr="00F05455">
        <w:rPr>
          <w:rFonts w:ascii="Times New Roman" w:hAnsi="Times New Roman"/>
          <w:sz w:val="28"/>
          <w:szCs w:val="28"/>
        </w:rPr>
        <w:t xml:space="preserve"> в области обучения и воспитания личности.</w:t>
      </w:r>
    </w:p>
    <w:p w:rsidR="008B623D" w:rsidRDefault="003B6297" w:rsidP="008B62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70067" w:rsidRPr="00F05455">
        <w:rPr>
          <w:rFonts w:ascii="Times New Roman" w:hAnsi="Times New Roman"/>
          <w:sz w:val="28"/>
          <w:szCs w:val="28"/>
        </w:rPr>
        <w:t xml:space="preserve"> В области обучения целью </w:t>
      </w:r>
      <w:r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B70067" w:rsidRPr="00F05455">
        <w:rPr>
          <w:rFonts w:ascii="Times New Roman" w:hAnsi="Times New Roman"/>
          <w:sz w:val="28"/>
          <w:szCs w:val="28"/>
        </w:rPr>
        <w:t xml:space="preserve">   по 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="00B70067" w:rsidRPr="00F05455">
        <w:rPr>
          <w:rFonts w:ascii="Times New Roman" w:hAnsi="Times New Roman"/>
          <w:sz w:val="28"/>
          <w:szCs w:val="28"/>
        </w:rPr>
        <w:t xml:space="preserve"> является</w:t>
      </w:r>
      <w:r w:rsidR="00E10E09">
        <w:rPr>
          <w:rFonts w:ascii="Times New Roman" w:hAnsi="Times New Roman"/>
          <w:sz w:val="28"/>
          <w:szCs w:val="28"/>
        </w:rPr>
        <w:t xml:space="preserve"> </w:t>
      </w:r>
      <w:r w:rsidR="00D83FA9">
        <w:rPr>
          <w:rFonts w:ascii="Times New Roman" w:hAnsi="Times New Roman"/>
          <w:sz w:val="28"/>
          <w:szCs w:val="28"/>
        </w:rPr>
        <w:t>: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8B623D">
        <w:rPr>
          <w:rFonts w:ascii="Times New Roman" w:hAnsi="Times New Roman"/>
          <w:sz w:val="28"/>
          <w:szCs w:val="28"/>
        </w:rPr>
        <w:t xml:space="preserve"> </w:t>
      </w:r>
      <w:r w:rsidR="00CC690E">
        <w:rPr>
          <w:rFonts w:ascii="Times New Roman" w:hAnsi="Times New Roman"/>
          <w:sz w:val="28"/>
          <w:szCs w:val="28"/>
        </w:rPr>
        <w:t>подготовка в области машиностроения,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B620D2" w:rsidRDefault="00CC690E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0067" w:rsidRPr="00F05455">
        <w:rPr>
          <w:rFonts w:ascii="Times New Roman" w:hAnsi="Times New Roman"/>
          <w:sz w:val="28"/>
          <w:szCs w:val="28"/>
        </w:rPr>
        <w:t xml:space="preserve">  В области воспитания личности целью </w:t>
      </w:r>
      <w:r w:rsidR="003B6297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B70067" w:rsidRPr="00F05455">
        <w:rPr>
          <w:rFonts w:ascii="Times New Roman" w:hAnsi="Times New Roman"/>
          <w:sz w:val="28"/>
          <w:szCs w:val="28"/>
        </w:rPr>
        <w:t xml:space="preserve"> по 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="00B70067" w:rsidRPr="00F05455">
        <w:rPr>
          <w:rFonts w:ascii="Times New Roman" w:hAnsi="Times New Roman"/>
          <w:sz w:val="28"/>
          <w:szCs w:val="28"/>
        </w:rPr>
        <w:t xml:space="preserve"> является</w:t>
      </w:r>
      <w:r w:rsidR="003B6297">
        <w:rPr>
          <w:rFonts w:ascii="Times New Roman" w:hAnsi="Times New Roman"/>
          <w:sz w:val="28"/>
          <w:szCs w:val="28"/>
        </w:rPr>
        <w:t xml:space="preserve"> </w:t>
      </w:r>
      <w:r w:rsidR="00B70067" w:rsidRPr="00F05455">
        <w:rPr>
          <w:rFonts w:ascii="Times New Roman" w:hAnsi="Times New Roman"/>
          <w:sz w:val="28"/>
          <w:szCs w:val="28"/>
        </w:rPr>
        <w:t xml:space="preserve"> формирование </w:t>
      </w:r>
      <w:r w:rsidR="00C001BF">
        <w:rPr>
          <w:rFonts w:ascii="Times New Roman" w:hAnsi="Times New Roman"/>
          <w:sz w:val="28"/>
          <w:szCs w:val="28"/>
        </w:rPr>
        <w:t xml:space="preserve">у студентов </w:t>
      </w:r>
      <w:r w:rsidR="00B70067" w:rsidRPr="00F05455">
        <w:rPr>
          <w:rFonts w:ascii="Times New Roman" w:hAnsi="Times New Roman"/>
          <w:sz w:val="28"/>
          <w:szCs w:val="28"/>
        </w:rPr>
        <w:t xml:space="preserve">социально-личностных качеств: целеустремленности, организованности, трудолюбия, ответственности, гражданственности, коммуникативности, толерантности, повышения их общей культуры. </w:t>
      </w:r>
    </w:p>
    <w:p w:rsidR="00B70067" w:rsidRPr="00F05455" w:rsidRDefault="00B620D2" w:rsidP="00B620D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lastRenderedPageBreak/>
        <w:t xml:space="preserve">12. </w:t>
      </w:r>
      <w:r w:rsidR="00B70067" w:rsidRPr="00F05455">
        <w:rPr>
          <w:rFonts w:ascii="Times New Roman" w:hAnsi="Times New Roman"/>
          <w:sz w:val="28"/>
          <w:szCs w:val="28"/>
        </w:rPr>
        <w:t xml:space="preserve">Область профессиональной деятельности выпускников по 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536136" w:rsidRPr="00F05455">
        <w:rPr>
          <w:rFonts w:ascii="Times New Roman" w:hAnsi="Times New Roman"/>
          <w:sz w:val="28"/>
          <w:szCs w:val="28"/>
        </w:rPr>
        <w:t>является</w:t>
      </w:r>
      <w:r w:rsidR="00536136" w:rsidRPr="00F05455">
        <w:rPr>
          <w:rFonts w:ascii="Times New Roman" w:hAnsi="Times New Roman"/>
          <w:b/>
          <w:sz w:val="28"/>
          <w:szCs w:val="28"/>
        </w:rPr>
        <w:t>:</w:t>
      </w:r>
      <w:r w:rsidR="00B70067" w:rsidRPr="00F05455">
        <w:rPr>
          <w:rFonts w:ascii="Times New Roman" w:hAnsi="Times New Roman"/>
          <w:b/>
          <w:sz w:val="28"/>
          <w:szCs w:val="28"/>
        </w:rPr>
        <w:t xml:space="preserve"> </w:t>
      </w:r>
      <w:r w:rsidR="00B70067" w:rsidRPr="00F05455">
        <w:rPr>
          <w:rFonts w:ascii="Times New Roman" w:hAnsi="Times New Roman"/>
          <w:sz w:val="28"/>
          <w:szCs w:val="28"/>
        </w:rPr>
        <w:t>разработка и внедрение технологических процессов производства продукции машиностроения; организация работы структурного подразделения.</w:t>
      </w:r>
    </w:p>
    <w:p w:rsidR="00B70067" w:rsidRPr="00F05455" w:rsidRDefault="00B620D2" w:rsidP="008A210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70067" w:rsidRPr="00F05455">
        <w:rPr>
          <w:rFonts w:ascii="Times New Roman" w:hAnsi="Times New Roman"/>
          <w:sz w:val="28"/>
          <w:szCs w:val="28"/>
        </w:rPr>
        <w:t xml:space="preserve">Объектами профессиональной деятельности </w:t>
      </w:r>
      <w:r w:rsidR="00931CD0">
        <w:rPr>
          <w:rFonts w:ascii="Times New Roman" w:hAnsi="Times New Roman"/>
          <w:sz w:val="28"/>
          <w:szCs w:val="28"/>
        </w:rPr>
        <w:t>выпускников</w:t>
      </w:r>
      <w:r w:rsidR="00B70067" w:rsidRPr="00F05455">
        <w:rPr>
          <w:rFonts w:ascii="Times New Roman" w:hAnsi="Times New Roman"/>
          <w:sz w:val="28"/>
          <w:szCs w:val="28"/>
        </w:rPr>
        <w:t xml:space="preserve"> по 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="00B70067" w:rsidRPr="00F05455">
        <w:rPr>
          <w:rFonts w:ascii="Times New Roman" w:hAnsi="Times New Roman"/>
          <w:sz w:val="28"/>
          <w:szCs w:val="28"/>
        </w:rPr>
        <w:t xml:space="preserve"> являются</w:t>
      </w:r>
      <w:r w:rsidR="00B70067" w:rsidRPr="00F05455">
        <w:rPr>
          <w:rFonts w:ascii="Times New Roman" w:hAnsi="Times New Roman"/>
          <w:b/>
          <w:sz w:val="28"/>
          <w:szCs w:val="28"/>
        </w:rPr>
        <w:t>: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sz w:val="28"/>
          <w:szCs w:val="28"/>
        </w:rPr>
        <w:t xml:space="preserve">             </w:t>
      </w:r>
      <w:r w:rsidR="000B7EE2">
        <w:rPr>
          <w:rFonts w:ascii="Times New Roman" w:hAnsi="Times New Roman"/>
          <w:b/>
          <w:sz w:val="28"/>
          <w:szCs w:val="28"/>
        </w:rPr>
        <w:t>-</w:t>
      </w:r>
      <w:r w:rsidRPr="00F05455">
        <w:rPr>
          <w:rFonts w:ascii="Times New Roman" w:hAnsi="Times New Roman"/>
          <w:b/>
          <w:sz w:val="28"/>
          <w:szCs w:val="28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материалы, технологические процессы, средства технологического оснащения (технологическое оборудование, инструменты, технологическая оснастка);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</w:t>
      </w:r>
      <w:r w:rsidR="000B7EE2">
        <w:rPr>
          <w:rFonts w:ascii="Times New Roman" w:hAnsi="Times New Roman"/>
          <w:sz w:val="28"/>
          <w:szCs w:val="28"/>
        </w:rPr>
        <w:t xml:space="preserve">  -</w:t>
      </w:r>
      <w:r w:rsidRPr="00F05455">
        <w:rPr>
          <w:rFonts w:ascii="Times New Roman" w:hAnsi="Times New Roman"/>
          <w:sz w:val="28"/>
          <w:szCs w:val="28"/>
        </w:rPr>
        <w:t xml:space="preserve">  конструкторская и технологическая документация;</w:t>
      </w:r>
    </w:p>
    <w:p w:rsidR="00B620D2" w:rsidRDefault="00B70067" w:rsidP="00B620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</w:t>
      </w:r>
      <w:r w:rsidR="000B7EE2">
        <w:rPr>
          <w:rFonts w:ascii="Times New Roman" w:hAnsi="Times New Roman"/>
          <w:sz w:val="28"/>
          <w:szCs w:val="28"/>
        </w:rPr>
        <w:t xml:space="preserve">-  </w:t>
      </w:r>
      <w:r w:rsidRPr="00F05455">
        <w:rPr>
          <w:rFonts w:ascii="Times New Roman" w:hAnsi="Times New Roman"/>
          <w:sz w:val="28"/>
          <w:szCs w:val="28"/>
        </w:rPr>
        <w:t>первичные трудовые коллективы.</w:t>
      </w:r>
    </w:p>
    <w:p w:rsidR="00B70067" w:rsidRPr="00B620D2" w:rsidRDefault="00B620D2" w:rsidP="00B903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14. </w:t>
      </w:r>
      <w:r w:rsidR="00B90323">
        <w:rPr>
          <w:rFonts w:ascii="Times New Roman" w:hAnsi="Times New Roman"/>
          <w:sz w:val="28"/>
          <w:szCs w:val="28"/>
          <w:lang w:val="ky-KG"/>
        </w:rPr>
        <w:t>В</w:t>
      </w:r>
      <w:r w:rsidR="00154552" w:rsidRPr="00B620D2">
        <w:rPr>
          <w:rFonts w:ascii="Times New Roman" w:hAnsi="Times New Roman"/>
          <w:sz w:val="28"/>
          <w:szCs w:val="28"/>
        </w:rPr>
        <w:t>ид</w:t>
      </w:r>
      <w:r w:rsidR="00B90323">
        <w:rPr>
          <w:rFonts w:ascii="Times New Roman" w:hAnsi="Times New Roman"/>
          <w:sz w:val="28"/>
          <w:szCs w:val="28"/>
        </w:rPr>
        <w:t>ы</w:t>
      </w:r>
      <w:r w:rsidR="00154552" w:rsidRPr="00B620D2">
        <w:rPr>
          <w:rFonts w:ascii="Times New Roman" w:hAnsi="Times New Roman"/>
          <w:sz w:val="28"/>
          <w:szCs w:val="28"/>
        </w:rPr>
        <w:t xml:space="preserve"> профессиональной деятельности</w:t>
      </w:r>
      <w:r w:rsidR="00B90323">
        <w:rPr>
          <w:rFonts w:ascii="Times New Roman" w:hAnsi="Times New Roman"/>
          <w:sz w:val="28"/>
          <w:szCs w:val="28"/>
        </w:rPr>
        <w:t xml:space="preserve"> выпускник</w:t>
      </w:r>
      <w:r w:rsidR="00CC690E">
        <w:rPr>
          <w:rFonts w:ascii="Times New Roman" w:hAnsi="Times New Roman"/>
          <w:sz w:val="28"/>
          <w:szCs w:val="28"/>
        </w:rPr>
        <w:t>ов</w:t>
      </w:r>
      <w:r w:rsidR="00154552" w:rsidRPr="00B620D2">
        <w:rPr>
          <w:rFonts w:ascii="Times New Roman" w:hAnsi="Times New Roman"/>
          <w:sz w:val="28"/>
          <w:szCs w:val="28"/>
        </w:rPr>
        <w:t>:</w:t>
      </w:r>
    </w:p>
    <w:p w:rsidR="00B70067" w:rsidRDefault="00CC690E" w:rsidP="00B903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проектная;</w:t>
      </w:r>
      <w:r w:rsidR="00B90323">
        <w:rPr>
          <w:rFonts w:ascii="Times New Roman" w:hAnsi="Times New Roman"/>
          <w:sz w:val="28"/>
          <w:szCs w:val="28"/>
        </w:rPr>
        <w:t xml:space="preserve">  </w:t>
      </w:r>
    </w:p>
    <w:p w:rsidR="00CC690E" w:rsidRDefault="00CC690E" w:rsidP="00B903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организационная;</w:t>
      </w:r>
    </w:p>
    <w:p w:rsidR="00CC690E" w:rsidRDefault="0051261D" w:rsidP="00B903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по внедрению</w:t>
      </w:r>
    </w:p>
    <w:p w:rsidR="00CC690E" w:rsidRDefault="00CC690E" w:rsidP="00B903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Выпускник готовится к проектной, организационной </w:t>
      </w:r>
      <w:r w:rsidR="001D1A23">
        <w:rPr>
          <w:rFonts w:ascii="Times New Roman" w:hAnsi="Times New Roman"/>
          <w:sz w:val="28"/>
          <w:szCs w:val="28"/>
        </w:rPr>
        <w:t>деятельности в качестве техника на должностях, не предусматривающих наличия обязательного высшего технического образования:  помощника мастера, мастера производственного участка на различных предприятиях (организациях) независимо от их организационно-правовых форм.</w:t>
      </w:r>
    </w:p>
    <w:p w:rsidR="00216853" w:rsidRDefault="00CC690E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696362">
        <w:rPr>
          <w:rFonts w:ascii="Times New Roman" w:hAnsi="Times New Roman"/>
          <w:sz w:val="28"/>
          <w:szCs w:val="28"/>
        </w:rPr>
        <w:t>1</w:t>
      </w:r>
      <w:r w:rsidR="00B90323">
        <w:rPr>
          <w:rFonts w:ascii="Times New Roman" w:hAnsi="Times New Roman"/>
          <w:sz w:val="28"/>
          <w:szCs w:val="28"/>
        </w:rPr>
        <w:t>5</w:t>
      </w:r>
      <w:r w:rsidR="00EB74C8">
        <w:rPr>
          <w:rFonts w:ascii="Times New Roman" w:hAnsi="Times New Roman"/>
          <w:sz w:val="28"/>
          <w:szCs w:val="28"/>
        </w:rPr>
        <w:t>.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216853">
        <w:rPr>
          <w:rFonts w:ascii="Times New Roman" w:hAnsi="Times New Roman"/>
          <w:sz w:val="28"/>
          <w:szCs w:val="28"/>
        </w:rPr>
        <w:t xml:space="preserve">    Перечень задач профессиональной </w:t>
      </w:r>
      <w:r w:rsidR="00CF6D7F">
        <w:rPr>
          <w:rFonts w:ascii="Times New Roman" w:hAnsi="Times New Roman"/>
          <w:sz w:val="28"/>
          <w:szCs w:val="28"/>
        </w:rPr>
        <w:t xml:space="preserve">деятельности, к которым должен быть подготовлен </w:t>
      </w:r>
      <w:r w:rsidR="00536136">
        <w:rPr>
          <w:rFonts w:ascii="Times New Roman" w:hAnsi="Times New Roman"/>
          <w:sz w:val="28"/>
          <w:szCs w:val="28"/>
        </w:rPr>
        <w:t>выпускник:</w:t>
      </w:r>
    </w:p>
    <w:p w:rsidR="00CF6D7F" w:rsidRPr="00CC690E" w:rsidRDefault="00547007" w:rsidP="005470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690E">
        <w:rPr>
          <w:rFonts w:ascii="Times New Roman" w:hAnsi="Times New Roman"/>
          <w:sz w:val="28"/>
          <w:szCs w:val="28"/>
        </w:rPr>
        <w:t xml:space="preserve"> </w:t>
      </w:r>
      <w:r w:rsidR="00740BEA" w:rsidRPr="00CC690E">
        <w:rPr>
          <w:rFonts w:ascii="Times New Roman" w:hAnsi="Times New Roman"/>
          <w:sz w:val="28"/>
          <w:szCs w:val="28"/>
        </w:rPr>
        <w:t>-</w:t>
      </w:r>
      <w:r w:rsidRPr="00CC690E">
        <w:rPr>
          <w:rFonts w:ascii="Times New Roman" w:hAnsi="Times New Roman"/>
          <w:sz w:val="28"/>
          <w:szCs w:val="28"/>
        </w:rPr>
        <w:t xml:space="preserve"> </w:t>
      </w:r>
      <w:r w:rsidR="00CC690E">
        <w:rPr>
          <w:rFonts w:ascii="Times New Roman" w:hAnsi="Times New Roman"/>
          <w:sz w:val="28"/>
          <w:szCs w:val="28"/>
        </w:rPr>
        <w:t>проектная деятельность</w:t>
      </w:r>
      <w:r w:rsidR="00CF6D7F" w:rsidRPr="00CC690E">
        <w:rPr>
          <w:rFonts w:ascii="Times New Roman" w:hAnsi="Times New Roman"/>
          <w:sz w:val="28"/>
          <w:szCs w:val="28"/>
        </w:rPr>
        <w:t>:</w:t>
      </w:r>
    </w:p>
    <w:p w:rsidR="006870BA" w:rsidRDefault="00CC690E" w:rsidP="00CC69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3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53A2B">
        <w:rPr>
          <w:rFonts w:ascii="Times New Roman" w:hAnsi="Times New Roman"/>
          <w:sz w:val="28"/>
          <w:szCs w:val="28"/>
        </w:rPr>
        <w:t xml:space="preserve">  </w:t>
      </w:r>
      <w:r w:rsidR="001409B9">
        <w:rPr>
          <w:rFonts w:ascii="Times New Roman" w:hAnsi="Times New Roman"/>
          <w:sz w:val="28"/>
          <w:szCs w:val="28"/>
        </w:rPr>
        <w:t>выбор оптимального технологического оборудования для выполнения</w:t>
      </w:r>
      <w:r w:rsidR="006870BA">
        <w:rPr>
          <w:rFonts w:ascii="Times New Roman" w:hAnsi="Times New Roman"/>
          <w:sz w:val="28"/>
          <w:szCs w:val="28"/>
        </w:rPr>
        <w:t xml:space="preserve"> технологических процессов изготовления деталей;</w:t>
      </w:r>
    </w:p>
    <w:p w:rsidR="006870BA" w:rsidRDefault="00CC690E" w:rsidP="00CC69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3A2B">
        <w:rPr>
          <w:rFonts w:ascii="Times New Roman" w:hAnsi="Times New Roman"/>
          <w:sz w:val="28"/>
          <w:szCs w:val="28"/>
        </w:rPr>
        <w:t xml:space="preserve">    </w:t>
      </w:r>
      <w:r w:rsidR="006870BA">
        <w:rPr>
          <w:rFonts w:ascii="Times New Roman" w:hAnsi="Times New Roman"/>
          <w:sz w:val="28"/>
          <w:szCs w:val="28"/>
        </w:rPr>
        <w:t xml:space="preserve">выбор </w:t>
      </w:r>
      <w:r w:rsidR="001409B9">
        <w:rPr>
          <w:rFonts w:ascii="Times New Roman" w:hAnsi="Times New Roman"/>
          <w:sz w:val="28"/>
          <w:szCs w:val="28"/>
        </w:rPr>
        <w:t xml:space="preserve"> станочного приспособления</w:t>
      </w:r>
      <w:r w:rsidR="00605D07">
        <w:rPr>
          <w:rFonts w:ascii="Times New Roman" w:hAnsi="Times New Roman"/>
          <w:sz w:val="28"/>
          <w:szCs w:val="28"/>
        </w:rPr>
        <w:t xml:space="preserve"> для обеспечения требуемой точности обработки деталей;</w:t>
      </w:r>
    </w:p>
    <w:p w:rsidR="006870BA" w:rsidRDefault="00CC690E" w:rsidP="00CC69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3A2B">
        <w:rPr>
          <w:rFonts w:ascii="Times New Roman" w:hAnsi="Times New Roman"/>
          <w:sz w:val="28"/>
          <w:szCs w:val="28"/>
        </w:rPr>
        <w:t xml:space="preserve">    </w:t>
      </w:r>
      <w:r w:rsidR="00605D07">
        <w:rPr>
          <w:rFonts w:ascii="Times New Roman" w:hAnsi="Times New Roman"/>
          <w:sz w:val="28"/>
          <w:szCs w:val="28"/>
        </w:rPr>
        <w:t>использование конструкторской документации при разработке технологических процессов изготовления деталей</w:t>
      </w:r>
      <w:r w:rsidR="006870BA">
        <w:rPr>
          <w:rFonts w:ascii="Times New Roman" w:hAnsi="Times New Roman"/>
          <w:sz w:val="28"/>
          <w:szCs w:val="28"/>
        </w:rPr>
        <w:t>;</w:t>
      </w:r>
    </w:p>
    <w:p w:rsidR="00605D07" w:rsidRDefault="00CC690E" w:rsidP="00CC69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5D07">
        <w:rPr>
          <w:rFonts w:ascii="Times New Roman" w:hAnsi="Times New Roman"/>
          <w:sz w:val="28"/>
          <w:szCs w:val="28"/>
        </w:rPr>
        <w:t xml:space="preserve">  </w:t>
      </w:r>
      <w:r w:rsidR="0035161A">
        <w:rPr>
          <w:rFonts w:ascii="Times New Roman" w:hAnsi="Times New Roman"/>
          <w:sz w:val="28"/>
          <w:szCs w:val="28"/>
        </w:rPr>
        <w:t xml:space="preserve"> в</w:t>
      </w:r>
      <w:r w:rsidR="00605D07">
        <w:rPr>
          <w:rFonts w:ascii="Times New Roman" w:hAnsi="Times New Roman"/>
          <w:sz w:val="28"/>
          <w:szCs w:val="28"/>
        </w:rPr>
        <w:t>ыбор метода получения заготовок и схемы их базирования;</w:t>
      </w:r>
      <w:r w:rsidR="00953A2B">
        <w:rPr>
          <w:rFonts w:ascii="Times New Roman" w:hAnsi="Times New Roman"/>
          <w:sz w:val="28"/>
          <w:szCs w:val="28"/>
        </w:rPr>
        <w:t xml:space="preserve">    </w:t>
      </w:r>
    </w:p>
    <w:p w:rsidR="0035161A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5161A">
        <w:rPr>
          <w:rFonts w:ascii="Times New Roman" w:hAnsi="Times New Roman"/>
          <w:sz w:val="28"/>
          <w:szCs w:val="28"/>
        </w:rPr>
        <w:t xml:space="preserve"> составление маршрута изготовления деталей и проектирование технологических операций;</w:t>
      </w:r>
    </w:p>
    <w:p w:rsidR="0035161A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161A">
        <w:rPr>
          <w:rFonts w:ascii="Times New Roman" w:hAnsi="Times New Roman"/>
          <w:sz w:val="28"/>
          <w:szCs w:val="28"/>
        </w:rPr>
        <w:t xml:space="preserve">   эффективное использование материала и технологического оборудования;</w:t>
      </w:r>
    </w:p>
    <w:p w:rsidR="006870BA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161A">
        <w:rPr>
          <w:rFonts w:ascii="Times New Roman" w:hAnsi="Times New Roman"/>
          <w:sz w:val="28"/>
          <w:szCs w:val="28"/>
        </w:rPr>
        <w:t xml:space="preserve">    </w:t>
      </w:r>
      <w:r w:rsidR="006870BA">
        <w:rPr>
          <w:rFonts w:ascii="Times New Roman" w:hAnsi="Times New Roman"/>
          <w:sz w:val="28"/>
          <w:szCs w:val="28"/>
        </w:rPr>
        <w:t>разработка и внедрение управляющих программ обработки деталей;</w:t>
      </w:r>
    </w:p>
    <w:p w:rsidR="001D1A23" w:rsidRDefault="001D1A23" w:rsidP="000B4A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161A">
        <w:rPr>
          <w:rFonts w:ascii="Times New Roman" w:hAnsi="Times New Roman"/>
          <w:sz w:val="28"/>
          <w:szCs w:val="28"/>
        </w:rPr>
        <w:t xml:space="preserve">    </w:t>
      </w:r>
      <w:r w:rsidR="006870BA">
        <w:rPr>
          <w:rFonts w:ascii="Times New Roman" w:hAnsi="Times New Roman"/>
          <w:sz w:val="28"/>
          <w:szCs w:val="28"/>
        </w:rPr>
        <w:t>использование системы автоматизированного проектирования технологических процессов обработки деталей;</w:t>
      </w:r>
    </w:p>
    <w:p w:rsidR="006870BA" w:rsidRPr="001D1A23" w:rsidRDefault="000B4A60" w:rsidP="000B4A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2ACF">
        <w:rPr>
          <w:rFonts w:ascii="Times New Roman" w:hAnsi="Times New Roman"/>
          <w:i/>
          <w:sz w:val="28"/>
          <w:szCs w:val="28"/>
        </w:rPr>
        <w:t xml:space="preserve">  </w:t>
      </w:r>
      <w:r w:rsidR="00740BEA" w:rsidRPr="001D1A23">
        <w:rPr>
          <w:rFonts w:ascii="Times New Roman" w:hAnsi="Times New Roman"/>
          <w:sz w:val="28"/>
          <w:szCs w:val="28"/>
        </w:rPr>
        <w:t>-</w:t>
      </w:r>
      <w:r w:rsidRPr="001D1A23">
        <w:rPr>
          <w:rFonts w:ascii="Times New Roman" w:hAnsi="Times New Roman"/>
          <w:sz w:val="28"/>
          <w:szCs w:val="28"/>
        </w:rPr>
        <w:t xml:space="preserve"> </w:t>
      </w:r>
      <w:r w:rsidR="001D1A23">
        <w:rPr>
          <w:rFonts w:ascii="Times New Roman" w:hAnsi="Times New Roman"/>
          <w:sz w:val="28"/>
          <w:szCs w:val="28"/>
        </w:rPr>
        <w:t>организационная деятельность</w:t>
      </w:r>
      <w:r w:rsidR="006870BA" w:rsidRPr="001D1A23">
        <w:rPr>
          <w:rFonts w:ascii="Times New Roman" w:hAnsi="Times New Roman"/>
          <w:sz w:val="28"/>
          <w:szCs w:val="28"/>
        </w:rPr>
        <w:t>:</w:t>
      </w:r>
    </w:p>
    <w:p w:rsidR="001D1A23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5161A">
        <w:rPr>
          <w:rFonts w:ascii="Times New Roman" w:hAnsi="Times New Roman"/>
          <w:sz w:val="28"/>
          <w:szCs w:val="28"/>
        </w:rPr>
        <w:t xml:space="preserve">  </w:t>
      </w:r>
      <w:r w:rsidR="006870BA">
        <w:rPr>
          <w:rFonts w:ascii="Times New Roman" w:hAnsi="Times New Roman"/>
          <w:sz w:val="28"/>
          <w:szCs w:val="28"/>
        </w:rPr>
        <w:t>участие в планировании и организации работы структурного подразделения</w:t>
      </w:r>
      <w:r w:rsidR="009A2093">
        <w:rPr>
          <w:rFonts w:ascii="Times New Roman" w:hAnsi="Times New Roman"/>
          <w:sz w:val="28"/>
          <w:szCs w:val="28"/>
        </w:rPr>
        <w:t>;</w:t>
      </w:r>
    </w:p>
    <w:p w:rsidR="009A2093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5161A">
        <w:rPr>
          <w:rFonts w:ascii="Times New Roman" w:hAnsi="Times New Roman"/>
          <w:sz w:val="28"/>
          <w:szCs w:val="28"/>
        </w:rPr>
        <w:t xml:space="preserve"> </w:t>
      </w:r>
      <w:r w:rsidR="009A2093">
        <w:rPr>
          <w:rFonts w:ascii="Times New Roman" w:hAnsi="Times New Roman"/>
          <w:sz w:val="28"/>
          <w:szCs w:val="28"/>
        </w:rPr>
        <w:t>участие в руководстве работой структурного подразделения;</w:t>
      </w:r>
    </w:p>
    <w:p w:rsidR="009A2093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5161A">
        <w:rPr>
          <w:rFonts w:ascii="Times New Roman" w:hAnsi="Times New Roman"/>
          <w:sz w:val="28"/>
          <w:szCs w:val="28"/>
        </w:rPr>
        <w:t xml:space="preserve">   </w:t>
      </w:r>
      <w:r w:rsidR="006C5469">
        <w:rPr>
          <w:rFonts w:ascii="Times New Roman" w:hAnsi="Times New Roman"/>
          <w:sz w:val="28"/>
          <w:szCs w:val="28"/>
        </w:rPr>
        <w:t>участие в анализе процесса и результатов деятельности подразделения;</w:t>
      </w:r>
    </w:p>
    <w:p w:rsidR="0035161A" w:rsidRPr="006870BA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35161A">
        <w:rPr>
          <w:rFonts w:ascii="Times New Roman" w:hAnsi="Times New Roman"/>
          <w:sz w:val="28"/>
          <w:szCs w:val="28"/>
        </w:rPr>
        <w:t xml:space="preserve"> организация работы с клиентурой;</w:t>
      </w:r>
    </w:p>
    <w:p w:rsidR="00CF6D7F" w:rsidRPr="00E42ACF" w:rsidRDefault="00740BEA" w:rsidP="001D1A2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D1A2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D1A23">
        <w:rPr>
          <w:rFonts w:ascii="Times New Roman" w:hAnsi="Times New Roman"/>
          <w:sz w:val="28"/>
          <w:szCs w:val="28"/>
        </w:rPr>
        <w:t>деятельность по</w:t>
      </w:r>
      <w:r w:rsidR="00CF6D7F" w:rsidRPr="001D1A23">
        <w:rPr>
          <w:rFonts w:ascii="Times New Roman" w:hAnsi="Times New Roman"/>
          <w:sz w:val="28"/>
          <w:szCs w:val="28"/>
        </w:rPr>
        <w:t xml:space="preserve"> внедрени</w:t>
      </w:r>
      <w:r w:rsidR="001D1A23">
        <w:rPr>
          <w:rFonts w:ascii="Times New Roman" w:hAnsi="Times New Roman"/>
          <w:sz w:val="28"/>
          <w:szCs w:val="28"/>
        </w:rPr>
        <w:t>ю</w:t>
      </w:r>
      <w:r w:rsidR="00CF6D7F" w:rsidRPr="00E42ACF">
        <w:rPr>
          <w:rFonts w:ascii="Times New Roman" w:hAnsi="Times New Roman"/>
          <w:i/>
          <w:sz w:val="28"/>
          <w:szCs w:val="28"/>
        </w:rPr>
        <w:t>:</w:t>
      </w:r>
    </w:p>
    <w:p w:rsidR="006C5469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034F9">
        <w:rPr>
          <w:rFonts w:ascii="Times New Roman" w:hAnsi="Times New Roman"/>
          <w:sz w:val="28"/>
          <w:szCs w:val="28"/>
        </w:rPr>
        <w:t xml:space="preserve">    </w:t>
      </w:r>
      <w:r w:rsidR="0010508A">
        <w:rPr>
          <w:rFonts w:ascii="Times New Roman" w:hAnsi="Times New Roman"/>
          <w:sz w:val="28"/>
          <w:szCs w:val="28"/>
        </w:rPr>
        <w:t>участие в реализации технологического процесса по изготовлению деталей;</w:t>
      </w:r>
    </w:p>
    <w:p w:rsidR="0010508A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34F9">
        <w:rPr>
          <w:rFonts w:ascii="Times New Roman" w:hAnsi="Times New Roman"/>
          <w:sz w:val="28"/>
          <w:szCs w:val="28"/>
        </w:rPr>
        <w:t xml:space="preserve">       </w:t>
      </w:r>
      <w:r w:rsidR="0010508A">
        <w:rPr>
          <w:rFonts w:ascii="Times New Roman" w:hAnsi="Times New Roman"/>
          <w:sz w:val="28"/>
          <w:szCs w:val="28"/>
        </w:rPr>
        <w:t>контроль соответствия качества деталей требованиям технической документации</w:t>
      </w:r>
      <w:r w:rsidR="00F034F9">
        <w:rPr>
          <w:rFonts w:ascii="Times New Roman" w:hAnsi="Times New Roman"/>
          <w:sz w:val="28"/>
          <w:szCs w:val="28"/>
        </w:rPr>
        <w:t>;</w:t>
      </w:r>
    </w:p>
    <w:p w:rsidR="00F034F9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34F9">
        <w:rPr>
          <w:rFonts w:ascii="Times New Roman" w:hAnsi="Times New Roman"/>
          <w:sz w:val="28"/>
          <w:szCs w:val="28"/>
        </w:rPr>
        <w:t xml:space="preserve">       </w:t>
      </w:r>
      <w:r w:rsidR="00103A93">
        <w:rPr>
          <w:rFonts w:ascii="Times New Roman" w:hAnsi="Times New Roman"/>
          <w:sz w:val="28"/>
          <w:szCs w:val="28"/>
        </w:rPr>
        <w:t>у</w:t>
      </w:r>
      <w:r w:rsidR="00F034F9">
        <w:rPr>
          <w:rFonts w:ascii="Times New Roman" w:hAnsi="Times New Roman"/>
          <w:sz w:val="28"/>
          <w:szCs w:val="28"/>
        </w:rPr>
        <w:t>частие в обеспечении экологической безопасности при внедрении технологических процессов в производстве;</w:t>
      </w:r>
    </w:p>
    <w:p w:rsidR="00B70067" w:rsidRPr="00F05455" w:rsidRDefault="0021685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16. </w:t>
      </w:r>
      <w:r w:rsidR="00B620D2" w:rsidRPr="00F05455">
        <w:rPr>
          <w:rFonts w:ascii="Times New Roman" w:hAnsi="Times New Roman"/>
          <w:sz w:val="28"/>
          <w:szCs w:val="28"/>
        </w:rPr>
        <w:t>Выпускник, освоивший</w:t>
      </w:r>
      <w:r w:rsidR="00B70067" w:rsidRPr="00F05455">
        <w:rPr>
          <w:rFonts w:ascii="Times New Roman" w:hAnsi="Times New Roman"/>
          <w:sz w:val="28"/>
          <w:szCs w:val="28"/>
        </w:rPr>
        <w:t xml:space="preserve"> основную профессиональную </w:t>
      </w:r>
      <w:r w:rsidR="00B620D2" w:rsidRPr="00F05455">
        <w:rPr>
          <w:rFonts w:ascii="Times New Roman" w:hAnsi="Times New Roman"/>
          <w:sz w:val="28"/>
          <w:szCs w:val="28"/>
        </w:rPr>
        <w:t>образовательную</w:t>
      </w:r>
      <w:r w:rsidR="00B620D2">
        <w:rPr>
          <w:rFonts w:ascii="Times New Roman" w:hAnsi="Times New Roman"/>
          <w:sz w:val="28"/>
          <w:szCs w:val="28"/>
        </w:rPr>
        <w:t xml:space="preserve"> </w:t>
      </w:r>
      <w:r w:rsidR="00B620D2" w:rsidRPr="00F05455">
        <w:rPr>
          <w:rFonts w:ascii="Times New Roman" w:hAnsi="Times New Roman"/>
          <w:sz w:val="28"/>
          <w:szCs w:val="28"/>
        </w:rPr>
        <w:t>программу</w:t>
      </w:r>
      <w:r w:rsidR="00B70067" w:rsidRPr="00F05455">
        <w:rPr>
          <w:rFonts w:ascii="Times New Roman" w:hAnsi="Times New Roman"/>
          <w:sz w:val="28"/>
          <w:szCs w:val="28"/>
        </w:rPr>
        <w:t xml:space="preserve"> по специальности среднего профессионального образования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="00B70067" w:rsidRPr="00F05455">
        <w:rPr>
          <w:rFonts w:ascii="Times New Roman" w:hAnsi="Times New Roman"/>
          <w:sz w:val="28"/>
          <w:szCs w:val="28"/>
        </w:rPr>
        <w:t xml:space="preserve"> подготовлен: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   - к освоению основной образовательной программы высшего профессионального образования;</w:t>
      </w:r>
    </w:p>
    <w:p w:rsidR="00346197" w:rsidRDefault="00B70067" w:rsidP="00B70067">
      <w:pPr>
        <w:pStyle w:val="a3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  -  к освоению основной образовательной программы высшего профессионального образования по соответствующе</w:t>
      </w:r>
      <w:r w:rsidR="00696362">
        <w:rPr>
          <w:rFonts w:ascii="Times New Roman" w:hAnsi="Times New Roman"/>
          <w:sz w:val="28"/>
          <w:szCs w:val="28"/>
        </w:rPr>
        <w:t>й специальности и родственным</w:t>
      </w:r>
      <w:r w:rsidRPr="00F05455">
        <w:rPr>
          <w:rFonts w:ascii="Times New Roman" w:hAnsi="Times New Roman"/>
          <w:sz w:val="28"/>
          <w:szCs w:val="28"/>
        </w:rPr>
        <w:t xml:space="preserve"> направлени</w:t>
      </w:r>
      <w:r w:rsidR="00696362">
        <w:rPr>
          <w:rFonts w:ascii="Times New Roman" w:hAnsi="Times New Roman"/>
          <w:sz w:val="28"/>
          <w:szCs w:val="28"/>
        </w:rPr>
        <w:t>ям</w:t>
      </w:r>
      <w:r w:rsidRPr="00F05455">
        <w:rPr>
          <w:rFonts w:ascii="Times New Roman" w:hAnsi="Times New Roman"/>
          <w:sz w:val="28"/>
          <w:szCs w:val="28"/>
        </w:rPr>
        <w:t xml:space="preserve"> подготовки </w:t>
      </w:r>
      <w:r w:rsidR="00891DAA">
        <w:rPr>
          <w:rFonts w:ascii="Times New Roman" w:hAnsi="Times New Roman"/>
          <w:sz w:val="28"/>
          <w:szCs w:val="28"/>
        </w:rPr>
        <w:t xml:space="preserve">высшего профессионального образования </w:t>
      </w:r>
      <w:r w:rsidR="00B620D2">
        <w:rPr>
          <w:rFonts w:ascii="Times New Roman" w:hAnsi="Times New Roman"/>
          <w:sz w:val="28"/>
          <w:szCs w:val="28"/>
        </w:rPr>
        <w:t xml:space="preserve">в </w:t>
      </w:r>
      <w:r w:rsidR="00B620D2" w:rsidRPr="00F05455">
        <w:rPr>
          <w:rFonts w:ascii="Times New Roman" w:hAnsi="Times New Roman"/>
          <w:sz w:val="28"/>
          <w:szCs w:val="28"/>
        </w:rPr>
        <w:t>ускоренные</w:t>
      </w:r>
      <w:r w:rsidRPr="00F05455">
        <w:rPr>
          <w:rFonts w:ascii="Times New Roman" w:hAnsi="Times New Roman"/>
          <w:sz w:val="28"/>
          <w:szCs w:val="28"/>
        </w:rPr>
        <w:t xml:space="preserve"> сроки</w:t>
      </w:r>
      <w:r w:rsidR="00346197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346197" w:rsidRPr="0051261D">
        <w:rPr>
          <w:rFonts w:ascii="Times New Roman" w:hAnsi="Times New Roman"/>
          <w:sz w:val="28"/>
          <w:szCs w:val="28"/>
          <w:lang w:val="ky-KG"/>
        </w:rPr>
        <w:t>по направлениям</w:t>
      </w:r>
      <w:r w:rsidR="00346197">
        <w:rPr>
          <w:rFonts w:ascii="Times New Roman" w:hAnsi="Times New Roman"/>
          <w:b/>
          <w:sz w:val="28"/>
          <w:szCs w:val="28"/>
          <w:lang w:val="ky-KG"/>
        </w:rPr>
        <w:t>:</w:t>
      </w:r>
    </w:p>
    <w:p w:rsidR="00781D8A" w:rsidRDefault="00781D8A" w:rsidP="00781D8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650300 Машиностроение;</w:t>
      </w:r>
    </w:p>
    <w:p w:rsidR="00781D8A" w:rsidRPr="00781D8A" w:rsidRDefault="00781D8A" w:rsidP="00B9032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781D8A">
        <w:rPr>
          <w:rFonts w:ascii="Times New Roman" w:hAnsi="Times New Roman"/>
          <w:b/>
          <w:sz w:val="28"/>
          <w:szCs w:val="28"/>
          <w:lang w:val="ky-KG"/>
        </w:rPr>
        <w:t>700300 Автоматизация технологических процессов и производств.</w:t>
      </w:r>
    </w:p>
    <w:p w:rsidR="00B90323" w:rsidRPr="00F05455" w:rsidRDefault="00B9032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0067" w:rsidRPr="00F05455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1DAA" w:rsidRDefault="00891DAA" w:rsidP="00891DAA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4. </w:t>
      </w:r>
      <w:r w:rsidR="00B70067" w:rsidRPr="00F05455">
        <w:rPr>
          <w:rFonts w:ascii="Times New Roman" w:hAnsi="Times New Roman"/>
          <w:b/>
          <w:sz w:val="28"/>
          <w:szCs w:val="28"/>
        </w:rPr>
        <w:t xml:space="preserve">Общие требования к условиям реализации </w:t>
      </w:r>
    </w:p>
    <w:p w:rsidR="00891DAA" w:rsidRDefault="00891DAA" w:rsidP="00891DAA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891DAA" w:rsidRDefault="00891DAA" w:rsidP="00891DAA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719C6" w:rsidRDefault="00891DAA" w:rsidP="007719C6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891DA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  Образовательные организации, реализующие образовательные программы среднего профессионального образования, </w:t>
      </w:r>
      <w:r w:rsidRPr="00E42ACF">
        <w:rPr>
          <w:rFonts w:ascii="Times New Roman" w:hAnsi="Times New Roman"/>
          <w:b/>
          <w:sz w:val="28"/>
          <w:szCs w:val="28"/>
        </w:rPr>
        <w:t xml:space="preserve">самостоятельно </w:t>
      </w:r>
      <w:r>
        <w:rPr>
          <w:rFonts w:ascii="Times New Roman" w:hAnsi="Times New Roman"/>
          <w:sz w:val="28"/>
          <w:szCs w:val="28"/>
        </w:rPr>
        <w:t xml:space="preserve">разрабатывают основную профессиональную образовательную программу по специальности. Основная профессиональная образовательная программа </w:t>
      </w:r>
      <w:r w:rsidRPr="00E42ACF">
        <w:rPr>
          <w:rFonts w:ascii="Times New Roman" w:hAnsi="Times New Roman"/>
          <w:b/>
          <w:sz w:val="28"/>
          <w:szCs w:val="28"/>
        </w:rPr>
        <w:t>разрабатывается на основе</w:t>
      </w:r>
      <w:r>
        <w:rPr>
          <w:rFonts w:ascii="Times New Roman" w:hAnsi="Times New Roman"/>
          <w:sz w:val="28"/>
          <w:szCs w:val="28"/>
        </w:rPr>
        <w:t xml:space="preserve"> соответствующего Государственного образовательного стандарта по специальности, с учетом потребностей рынка.        </w:t>
      </w:r>
      <w:r w:rsidR="007719C6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91DAA" w:rsidRPr="00891DAA" w:rsidRDefault="00891DAA" w:rsidP="007719C6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536136" w:rsidRDefault="00B70067" w:rsidP="00B7006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>в разработке стратегии по обеспечению качества подготовки выпускников;</w:t>
      </w:r>
    </w:p>
    <w:p w:rsidR="00536136" w:rsidRDefault="0053242C" w:rsidP="00B7006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6136">
        <w:rPr>
          <w:rFonts w:ascii="Times New Roman" w:hAnsi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536136" w:rsidRDefault="00B70067" w:rsidP="00B7006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6136">
        <w:rPr>
          <w:rFonts w:ascii="Times New Roman" w:hAnsi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</w:t>
      </w:r>
      <w:r w:rsidR="001853EB" w:rsidRPr="00536136">
        <w:rPr>
          <w:rFonts w:ascii="Times New Roman" w:hAnsi="Times New Roman"/>
          <w:sz w:val="28"/>
          <w:szCs w:val="28"/>
        </w:rPr>
        <w:t>их</w:t>
      </w:r>
      <w:r w:rsidRPr="00536136">
        <w:rPr>
          <w:rFonts w:ascii="Times New Roman" w:hAnsi="Times New Roman"/>
          <w:sz w:val="28"/>
          <w:szCs w:val="28"/>
        </w:rPr>
        <w:t xml:space="preserve"> согласованных критериев;</w:t>
      </w:r>
    </w:p>
    <w:p w:rsidR="00536136" w:rsidRDefault="00B70067" w:rsidP="00B7006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6136">
        <w:rPr>
          <w:rFonts w:ascii="Times New Roman" w:hAnsi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536136" w:rsidRDefault="00B70067" w:rsidP="00B7006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6136">
        <w:rPr>
          <w:rFonts w:ascii="Times New Roman" w:hAnsi="Times New Roman"/>
          <w:sz w:val="28"/>
          <w:szCs w:val="28"/>
        </w:rPr>
        <w:lastRenderedPageBreak/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536136" w:rsidRDefault="0053242C" w:rsidP="00B7006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6136">
        <w:rPr>
          <w:rFonts w:ascii="Times New Roman" w:hAnsi="Times New Roman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5E3D78" w:rsidRPr="00536136">
        <w:rPr>
          <w:rFonts w:ascii="Times New Roman" w:hAnsi="Times New Roman"/>
          <w:sz w:val="28"/>
          <w:szCs w:val="28"/>
        </w:rPr>
        <w:t>организациями</w:t>
      </w:r>
      <w:r w:rsidRPr="00536136">
        <w:rPr>
          <w:rFonts w:ascii="Times New Roman" w:hAnsi="Times New Roman"/>
          <w:sz w:val="28"/>
          <w:szCs w:val="28"/>
        </w:rPr>
        <w:t>;</w:t>
      </w:r>
    </w:p>
    <w:p w:rsidR="00B70067" w:rsidRPr="00536136" w:rsidRDefault="00B70067" w:rsidP="00B7006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6136">
        <w:rPr>
          <w:rFonts w:ascii="Times New Roman" w:hAnsi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536136" w:rsidRDefault="00F276E8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18.</w:t>
      </w:r>
      <w:r w:rsidR="00B70067" w:rsidRPr="00F05455">
        <w:rPr>
          <w:rFonts w:ascii="Times New Roman" w:hAnsi="Times New Roman"/>
          <w:sz w:val="28"/>
          <w:szCs w:val="28"/>
        </w:rPr>
        <w:t xml:space="preserve">    Оценка качества подготовки студентов и выпускников должна включать их текущую, промежуточную и итоговую государственную аттестацию</w:t>
      </w:r>
      <w:r w:rsidR="00E42ACF">
        <w:rPr>
          <w:rFonts w:ascii="Times New Roman" w:hAnsi="Times New Roman"/>
          <w:sz w:val="28"/>
          <w:szCs w:val="28"/>
        </w:rPr>
        <w:t xml:space="preserve">, которая осуществляется </w:t>
      </w:r>
      <w:r w:rsidR="00E42ACF" w:rsidRPr="008473A8">
        <w:rPr>
          <w:rFonts w:ascii="Times New Roman" w:hAnsi="Times New Roman"/>
          <w:sz w:val="28"/>
          <w:szCs w:val="28"/>
        </w:rPr>
        <w:t>в двух направлениях</w:t>
      </w:r>
      <w:r w:rsidR="00E42ACF">
        <w:rPr>
          <w:rFonts w:ascii="Times New Roman" w:hAnsi="Times New Roman"/>
          <w:sz w:val="28"/>
          <w:szCs w:val="28"/>
        </w:rPr>
        <w:t xml:space="preserve"> </w:t>
      </w:r>
    </w:p>
    <w:p w:rsidR="00536136" w:rsidRDefault="00E42ACF" w:rsidP="00536136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B70067" w:rsidRDefault="00E42ACF" w:rsidP="00536136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компетенций обучающихся по освоению основной профессиональной образовательной программе по специальности среднего профессионального образования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>
        <w:rPr>
          <w:rFonts w:ascii="Times New Roman" w:hAnsi="Times New Roman"/>
          <w:sz w:val="28"/>
          <w:szCs w:val="28"/>
        </w:rPr>
        <w:t>.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</w:p>
    <w:p w:rsidR="00F276E8" w:rsidRDefault="00F276E8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Текущая аттестация студентов проводится в течении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</w:t>
      </w:r>
      <w:r w:rsidR="006C0499">
        <w:rPr>
          <w:rFonts w:ascii="Times New Roman" w:hAnsi="Times New Roman"/>
          <w:sz w:val="28"/>
          <w:szCs w:val="28"/>
        </w:rPr>
        <w:t xml:space="preserve"> профессионального образования (утвержденной педагогическим советом).</w:t>
      </w:r>
    </w:p>
    <w:p w:rsidR="00520939" w:rsidRDefault="00520939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</w:t>
      </w:r>
    </w:p>
    <w:p w:rsidR="008473A8" w:rsidRDefault="00605FBA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Итоговая государственная аттестация</w:t>
      </w:r>
      <w:r w:rsidR="008473A8">
        <w:rPr>
          <w:rFonts w:ascii="Times New Roman" w:hAnsi="Times New Roman"/>
          <w:sz w:val="28"/>
          <w:szCs w:val="28"/>
        </w:rPr>
        <w:t xml:space="preserve"> выпускников 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специальности.</w:t>
      </w:r>
    </w:p>
    <w:p w:rsidR="008473A8" w:rsidRDefault="008473A8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D22079">
        <w:rPr>
          <w:rFonts w:ascii="Times New Roman" w:hAnsi="Times New Roman"/>
          <w:b/>
          <w:sz w:val="28"/>
          <w:szCs w:val="28"/>
        </w:rPr>
        <w:t xml:space="preserve">  </w:t>
      </w:r>
      <w:r w:rsidR="00D22079">
        <w:rPr>
          <w:rFonts w:ascii="Times New Roman" w:hAnsi="Times New Roman"/>
          <w:sz w:val="28"/>
          <w:szCs w:val="28"/>
        </w:rPr>
        <w:t>К итоговой аттестации допускается выпускник, не имеющий академической задолженности и завер</w:t>
      </w:r>
      <w:r w:rsidR="00EC2BA7">
        <w:rPr>
          <w:rFonts w:ascii="Times New Roman" w:hAnsi="Times New Roman"/>
          <w:sz w:val="28"/>
          <w:szCs w:val="28"/>
        </w:rPr>
        <w:t>шивший полный курс обучения, предусмотренный учебным планом.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Для </w:t>
      </w:r>
      <w:r w:rsidR="00520939">
        <w:rPr>
          <w:rFonts w:ascii="Times New Roman" w:hAnsi="Times New Roman"/>
          <w:sz w:val="28"/>
          <w:szCs w:val="28"/>
        </w:rPr>
        <w:t xml:space="preserve">текущей, промежуточной </w:t>
      </w:r>
      <w:r w:rsidRPr="00F05455">
        <w:rPr>
          <w:rFonts w:ascii="Times New Roman" w:hAnsi="Times New Roman"/>
          <w:sz w:val="28"/>
          <w:szCs w:val="28"/>
        </w:rPr>
        <w:t>аттестации студентов и</w:t>
      </w:r>
      <w:r w:rsidR="00520939">
        <w:rPr>
          <w:rFonts w:ascii="Times New Roman" w:hAnsi="Times New Roman"/>
          <w:sz w:val="28"/>
          <w:szCs w:val="28"/>
        </w:rPr>
        <w:t xml:space="preserve"> итоговой аттестации </w:t>
      </w:r>
      <w:r w:rsidRPr="00F05455">
        <w:rPr>
          <w:rFonts w:ascii="Times New Roman" w:hAnsi="Times New Roman"/>
          <w:sz w:val="28"/>
          <w:szCs w:val="28"/>
        </w:rPr>
        <w:t xml:space="preserve"> выпускников на соответствие их персональных достижений поэтапным или конечным требованиям соответствующей </w:t>
      </w:r>
      <w:r w:rsidR="00520939">
        <w:rPr>
          <w:rFonts w:ascii="Times New Roman" w:hAnsi="Times New Roman"/>
          <w:sz w:val="28"/>
          <w:szCs w:val="28"/>
        </w:rPr>
        <w:t>основной профессиональной образовательн</w:t>
      </w:r>
      <w:r w:rsidR="00800CA0">
        <w:rPr>
          <w:rFonts w:ascii="Times New Roman" w:hAnsi="Times New Roman"/>
          <w:sz w:val="28"/>
          <w:szCs w:val="28"/>
        </w:rPr>
        <w:t>о</w:t>
      </w:r>
      <w:r w:rsidR="00520939">
        <w:rPr>
          <w:rFonts w:ascii="Times New Roman" w:hAnsi="Times New Roman"/>
          <w:sz w:val="28"/>
          <w:szCs w:val="28"/>
        </w:rPr>
        <w:t>й</w:t>
      </w:r>
      <w:r w:rsidR="00800CA0">
        <w:rPr>
          <w:rFonts w:ascii="Times New Roman" w:hAnsi="Times New Roman"/>
          <w:sz w:val="28"/>
          <w:szCs w:val="28"/>
        </w:rPr>
        <w:t xml:space="preserve"> программы</w:t>
      </w:r>
      <w:r w:rsidRPr="00F05455">
        <w:rPr>
          <w:rFonts w:ascii="Times New Roman" w:hAnsi="Times New Roman"/>
          <w:sz w:val="28"/>
          <w:szCs w:val="28"/>
        </w:rPr>
        <w:t xml:space="preserve"> создаются базы оценочных средств, включающие  типовые задания, контрольные работы, </w:t>
      </w:r>
      <w:r w:rsidR="00800CA0">
        <w:rPr>
          <w:rFonts w:ascii="Times New Roman" w:hAnsi="Times New Roman"/>
          <w:sz w:val="28"/>
          <w:szCs w:val="28"/>
        </w:rPr>
        <w:t xml:space="preserve">модульные </w:t>
      </w:r>
      <w:r w:rsidRPr="00F05455">
        <w:rPr>
          <w:rFonts w:ascii="Times New Roman" w:hAnsi="Times New Roman"/>
          <w:sz w:val="28"/>
          <w:szCs w:val="28"/>
        </w:rPr>
        <w:t xml:space="preserve">тесты , позволяющие оценить знания, умения и уровень приобретенных компетенций. Базы оценочных средств разрабатываются и утверждаются </w:t>
      </w:r>
      <w:r w:rsidR="00800CA0">
        <w:rPr>
          <w:rFonts w:ascii="Times New Roman" w:hAnsi="Times New Roman"/>
          <w:sz w:val="28"/>
          <w:szCs w:val="28"/>
        </w:rPr>
        <w:t>образовательной организацией, реализующей</w:t>
      </w:r>
      <w:r w:rsidR="00800CA0">
        <w:rPr>
          <w:rFonts w:ascii="Times New Roman" w:hAnsi="Times New Roman"/>
          <w:sz w:val="28"/>
          <w:szCs w:val="28"/>
        </w:rPr>
        <w:tab/>
        <w:t xml:space="preserve"> образовательную программу среднего профессионального образования</w:t>
      </w:r>
      <w:r w:rsidRPr="00F05455">
        <w:rPr>
          <w:rFonts w:ascii="Times New Roman" w:hAnsi="Times New Roman"/>
          <w:sz w:val="28"/>
          <w:szCs w:val="28"/>
        </w:rPr>
        <w:t>.</w:t>
      </w:r>
    </w:p>
    <w:p w:rsidR="00F4361D" w:rsidRDefault="009E6290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19. </w:t>
      </w:r>
      <w:r w:rsidR="00B70067" w:rsidRPr="00F05455">
        <w:rPr>
          <w:rFonts w:ascii="Times New Roman" w:hAnsi="Times New Roman"/>
          <w:sz w:val="28"/>
          <w:szCs w:val="28"/>
        </w:rPr>
        <w:t xml:space="preserve">  При разработке </w:t>
      </w:r>
      <w:r w:rsidR="00F4361D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B70067" w:rsidRPr="00F05455">
        <w:rPr>
          <w:rFonts w:ascii="Times New Roman" w:hAnsi="Times New Roman"/>
          <w:sz w:val="28"/>
          <w:szCs w:val="28"/>
        </w:rPr>
        <w:t xml:space="preserve"> должны быть определены возможности </w:t>
      </w:r>
      <w:r w:rsidR="00F4361D">
        <w:rPr>
          <w:rFonts w:ascii="Times New Roman" w:hAnsi="Times New Roman"/>
          <w:sz w:val="28"/>
          <w:szCs w:val="28"/>
        </w:rPr>
        <w:t>образовательной организации, реализующей образовательную программу среднего профессионального образования,</w:t>
      </w:r>
      <w:r w:rsidR="00B70067" w:rsidRPr="00F05455">
        <w:rPr>
          <w:rFonts w:ascii="Times New Roman" w:hAnsi="Times New Roman"/>
          <w:sz w:val="28"/>
          <w:szCs w:val="28"/>
        </w:rPr>
        <w:t xml:space="preserve"> в формировании социально-личностных компетенций выпускников.  </w:t>
      </w:r>
      <w:r w:rsidR="00F4361D">
        <w:rPr>
          <w:rFonts w:ascii="Times New Roman" w:hAnsi="Times New Roman"/>
          <w:sz w:val="28"/>
          <w:szCs w:val="28"/>
        </w:rPr>
        <w:t xml:space="preserve">Образовательная организация, реализующая </w:t>
      </w:r>
      <w:r w:rsidR="00F4361D">
        <w:rPr>
          <w:rFonts w:ascii="Times New Roman" w:hAnsi="Times New Roman"/>
          <w:sz w:val="28"/>
          <w:szCs w:val="28"/>
        </w:rPr>
        <w:lastRenderedPageBreak/>
        <w:t xml:space="preserve">образовательную программу среднего профессионального </w:t>
      </w:r>
      <w:r w:rsidR="00B620D2">
        <w:rPr>
          <w:rFonts w:ascii="Times New Roman" w:hAnsi="Times New Roman"/>
          <w:sz w:val="28"/>
          <w:szCs w:val="28"/>
        </w:rPr>
        <w:t>образования,</w:t>
      </w:r>
      <w:r w:rsidR="00B620D2" w:rsidRPr="00F05455">
        <w:rPr>
          <w:rFonts w:ascii="Times New Roman" w:hAnsi="Times New Roman"/>
          <w:sz w:val="28"/>
          <w:szCs w:val="28"/>
        </w:rPr>
        <w:t xml:space="preserve"> обязана</w:t>
      </w:r>
      <w:r w:rsidR="00F4361D">
        <w:rPr>
          <w:rFonts w:ascii="Times New Roman" w:hAnsi="Times New Roman"/>
          <w:sz w:val="28"/>
          <w:szCs w:val="28"/>
        </w:rPr>
        <w:t>:</w:t>
      </w:r>
    </w:p>
    <w:p w:rsidR="00536136" w:rsidRDefault="00B70067" w:rsidP="00B70067">
      <w:pPr>
        <w:pStyle w:val="a3"/>
        <w:numPr>
          <w:ilvl w:val="0"/>
          <w:numId w:val="34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>сформировать</w:t>
      </w:r>
      <w:r w:rsidR="00F4361D">
        <w:rPr>
          <w:rFonts w:ascii="Times New Roman" w:hAnsi="Times New Roman"/>
          <w:sz w:val="28"/>
          <w:szCs w:val="28"/>
        </w:rPr>
        <w:t xml:space="preserve"> свою</w:t>
      </w:r>
      <w:r w:rsidRPr="00F05455">
        <w:rPr>
          <w:rFonts w:ascii="Times New Roman" w:hAnsi="Times New Roman"/>
          <w:sz w:val="28"/>
          <w:szCs w:val="28"/>
        </w:rPr>
        <w:t xml:space="preserve"> социокультурную </w:t>
      </w:r>
      <w:r w:rsidR="00B620D2" w:rsidRPr="00F05455">
        <w:rPr>
          <w:rFonts w:ascii="Times New Roman" w:hAnsi="Times New Roman"/>
          <w:sz w:val="28"/>
          <w:szCs w:val="28"/>
        </w:rPr>
        <w:t>среду;</w:t>
      </w:r>
    </w:p>
    <w:p w:rsidR="00536136" w:rsidRDefault="00B70067" w:rsidP="00B70067">
      <w:pPr>
        <w:pStyle w:val="a3"/>
        <w:numPr>
          <w:ilvl w:val="0"/>
          <w:numId w:val="34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36136">
        <w:rPr>
          <w:rFonts w:ascii="Times New Roman" w:hAnsi="Times New Roman"/>
          <w:sz w:val="28"/>
          <w:szCs w:val="28"/>
        </w:rPr>
        <w:t>создать условия, необходимые для всестороннего развития личности</w:t>
      </w:r>
      <w:r w:rsidR="00F4361D" w:rsidRPr="00536136">
        <w:rPr>
          <w:rFonts w:ascii="Times New Roman" w:hAnsi="Times New Roman"/>
          <w:sz w:val="28"/>
          <w:szCs w:val="28"/>
        </w:rPr>
        <w:t>;</w:t>
      </w:r>
    </w:p>
    <w:p w:rsidR="00F4361D" w:rsidRPr="00536136" w:rsidRDefault="00F4361D" w:rsidP="00536136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6136">
        <w:rPr>
          <w:rFonts w:ascii="Times New Roman" w:hAnsi="Times New Roman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участия студентов в работе общественных организаций, спортивных и творческих клубов, научных студенческих обществ.</w:t>
      </w:r>
    </w:p>
    <w:p w:rsidR="005A537B" w:rsidRPr="00F17213" w:rsidRDefault="00F17213" w:rsidP="008A2100">
      <w:pPr>
        <w:pStyle w:val="a3"/>
        <w:numPr>
          <w:ilvl w:val="0"/>
          <w:numId w:val="4"/>
        </w:numPr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Основная профессиональная образовательная программа образовательной организации, реализующей образовательную </w:t>
      </w:r>
      <w:r w:rsidR="00B620D2">
        <w:rPr>
          <w:rFonts w:ascii="Times New Roman" w:hAnsi="Times New Roman"/>
          <w:sz w:val="28"/>
          <w:szCs w:val="28"/>
        </w:rPr>
        <w:t>программу, должна</w:t>
      </w:r>
      <w:r w:rsidR="005A537B">
        <w:rPr>
          <w:rFonts w:ascii="Times New Roman" w:hAnsi="Times New Roman"/>
          <w:sz w:val="28"/>
          <w:szCs w:val="28"/>
        </w:rPr>
        <w:t xml:space="preserve"> содержать дисциплины </w:t>
      </w:r>
      <w:r w:rsidR="005A537B" w:rsidRPr="008473A8">
        <w:rPr>
          <w:rFonts w:ascii="Times New Roman" w:hAnsi="Times New Roman"/>
          <w:sz w:val="28"/>
          <w:szCs w:val="28"/>
        </w:rPr>
        <w:t xml:space="preserve">по выбору студента в объеме не менее одной трети вариативной части каждого </w:t>
      </w:r>
      <w:r w:rsidRPr="008473A8">
        <w:rPr>
          <w:rFonts w:ascii="Times New Roman" w:hAnsi="Times New Roman"/>
          <w:sz w:val="28"/>
          <w:szCs w:val="28"/>
        </w:rPr>
        <w:t>цикла дисциплин</w:t>
      </w:r>
      <w:r w:rsidR="005A537B" w:rsidRPr="008473A8">
        <w:rPr>
          <w:rFonts w:ascii="Times New Roman" w:hAnsi="Times New Roman"/>
          <w:sz w:val="28"/>
          <w:szCs w:val="28"/>
        </w:rPr>
        <w:t>. Порядок</w:t>
      </w:r>
      <w:r w:rsidR="005A537B" w:rsidRPr="00F17213">
        <w:rPr>
          <w:rFonts w:ascii="Times New Roman" w:hAnsi="Times New Roman"/>
          <w:sz w:val="28"/>
          <w:szCs w:val="28"/>
        </w:rPr>
        <w:t xml:space="preserve"> формирования дисциплин по выбору студента устанавливает педагогически</w:t>
      </w:r>
      <w:r w:rsidR="00F7231E">
        <w:rPr>
          <w:rFonts w:ascii="Times New Roman" w:hAnsi="Times New Roman"/>
          <w:sz w:val="28"/>
          <w:szCs w:val="28"/>
        </w:rPr>
        <w:t>й</w:t>
      </w:r>
      <w:r w:rsidR="005A537B" w:rsidRPr="00F17213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образовательной организации, реализующей образовательную программу среднего профессионального образования</w:t>
      </w:r>
      <w:r w:rsidR="005A537B" w:rsidRPr="00F17213">
        <w:rPr>
          <w:rFonts w:ascii="Times New Roman" w:hAnsi="Times New Roman"/>
          <w:sz w:val="28"/>
          <w:szCs w:val="28"/>
        </w:rPr>
        <w:t>.</w:t>
      </w:r>
    </w:p>
    <w:p w:rsidR="00046E4B" w:rsidRDefault="00046E4B" w:rsidP="008A2100">
      <w:pPr>
        <w:pStyle w:val="a3"/>
        <w:numPr>
          <w:ilvl w:val="0"/>
          <w:numId w:val="4"/>
        </w:numPr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Образовательная организация, реализующая образовательную программу среднего профессионального образования </w:t>
      </w:r>
      <w:r w:rsidR="005A537B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а:</w:t>
      </w:r>
    </w:p>
    <w:p w:rsidR="005A537B" w:rsidRDefault="00046E4B" w:rsidP="00046E4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537B">
        <w:rPr>
          <w:rFonts w:ascii="Times New Roman" w:hAnsi="Times New Roman"/>
          <w:sz w:val="28"/>
          <w:szCs w:val="28"/>
        </w:rPr>
        <w:t xml:space="preserve"> обеспечить студентам реальную возможность участвовать в формировании своей программы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046E4B" w:rsidRDefault="00046E4B" w:rsidP="00046E4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ознакомить студентов с их правами и обязанностями при формировании основной профессиональной образовательной программы;</w:t>
      </w:r>
    </w:p>
    <w:p w:rsidR="00B70067" w:rsidRPr="00F05455" w:rsidRDefault="00046E4B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 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B620D2" w:rsidRPr="00F05455">
        <w:rPr>
          <w:rFonts w:ascii="Times New Roman" w:hAnsi="Times New Roman"/>
          <w:sz w:val="28"/>
          <w:szCs w:val="28"/>
        </w:rPr>
        <w:t>разъяснить,</w:t>
      </w:r>
      <w:r w:rsidR="00B70067" w:rsidRPr="00F05455">
        <w:rPr>
          <w:rFonts w:ascii="Times New Roman" w:hAnsi="Times New Roman"/>
          <w:sz w:val="28"/>
          <w:szCs w:val="28"/>
        </w:rPr>
        <w:t xml:space="preserve"> что избранные </w:t>
      </w:r>
      <w:r w:rsidR="00B620D2" w:rsidRPr="00F05455">
        <w:rPr>
          <w:rFonts w:ascii="Times New Roman" w:hAnsi="Times New Roman"/>
          <w:sz w:val="28"/>
          <w:szCs w:val="28"/>
        </w:rPr>
        <w:t>студентами дисциплины становятся</w:t>
      </w:r>
      <w:r w:rsidR="00B70067" w:rsidRPr="00F05455">
        <w:rPr>
          <w:rFonts w:ascii="Times New Roman" w:hAnsi="Times New Roman"/>
          <w:sz w:val="28"/>
          <w:szCs w:val="28"/>
        </w:rPr>
        <w:t xml:space="preserve"> для них обязательными, а их суммарная трудоемкость не должна быть меньше, чем это предусмотрено учебным планом.  </w:t>
      </w:r>
    </w:p>
    <w:p w:rsidR="00B70067" w:rsidRDefault="00B70067" w:rsidP="00B7006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</w:t>
      </w:r>
      <w:r w:rsidR="00046E4B">
        <w:rPr>
          <w:rFonts w:ascii="Times New Roman" w:hAnsi="Times New Roman"/>
          <w:sz w:val="28"/>
          <w:szCs w:val="28"/>
        </w:rPr>
        <w:t xml:space="preserve">22. </w:t>
      </w:r>
      <w:r w:rsidRPr="00F05455">
        <w:rPr>
          <w:rFonts w:ascii="Times New Roman" w:hAnsi="Times New Roman"/>
          <w:sz w:val="28"/>
          <w:szCs w:val="28"/>
        </w:rPr>
        <w:t xml:space="preserve"> Студенты имеют право в пределах объема учебного времени, 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отведенного на освоение учебных дисциплин по выбору студента, предусмотренных </w:t>
      </w:r>
      <w:r w:rsidR="00046E4B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программой</w:t>
      </w:r>
      <w:r w:rsidRPr="00F05455">
        <w:rPr>
          <w:rFonts w:ascii="Times New Roman" w:hAnsi="Times New Roman"/>
          <w:sz w:val="28"/>
          <w:szCs w:val="28"/>
        </w:rPr>
        <w:t xml:space="preserve">, выбирать конкретные дисциплины.            </w:t>
      </w:r>
    </w:p>
    <w:p w:rsidR="007C06DE" w:rsidRPr="00F05455" w:rsidRDefault="00046E4B" w:rsidP="007C06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23. </w:t>
      </w:r>
      <w:r w:rsidR="00F7231E">
        <w:rPr>
          <w:rFonts w:ascii="Times New Roman" w:hAnsi="Times New Roman"/>
          <w:sz w:val="28"/>
          <w:szCs w:val="28"/>
        </w:rPr>
        <w:t xml:space="preserve"> </w:t>
      </w:r>
      <w:r w:rsidR="007C06DE" w:rsidRPr="00F05455">
        <w:rPr>
          <w:rFonts w:ascii="Times New Roman" w:hAnsi="Times New Roman"/>
          <w:sz w:val="28"/>
          <w:szCs w:val="28"/>
        </w:rPr>
        <w:t xml:space="preserve">Студенты обязаны выполнять в установленные сроки все задания, предусмотренные </w:t>
      </w:r>
      <w:r w:rsidR="007C06DE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</w:t>
      </w:r>
      <w:r w:rsidR="007C06DE" w:rsidRPr="00F05455">
        <w:rPr>
          <w:rFonts w:ascii="Times New Roman" w:hAnsi="Times New Roman"/>
          <w:sz w:val="28"/>
          <w:szCs w:val="28"/>
        </w:rPr>
        <w:t>.</w:t>
      </w:r>
    </w:p>
    <w:p w:rsidR="00B70067" w:rsidRPr="00F05455" w:rsidRDefault="005C008E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C06DE">
        <w:rPr>
          <w:rFonts w:ascii="Times New Roman" w:hAnsi="Times New Roman"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</w:rPr>
        <w:t>В целях достижения результатов при освоении основной п</w:t>
      </w:r>
      <w:r w:rsidR="0029112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офессиональной образовательной программы с</w:t>
      </w:r>
      <w:r w:rsidR="00B70067" w:rsidRPr="00F05455">
        <w:rPr>
          <w:rFonts w:ascii="Times New Roman" w:hAnsi="Times New Roman"/>
          <w:sz w:val="28"/>
          <w:szCs w:val="28"/>
        </w:rPr>
        <w:t xml:space="preserve">туденты обязаны участвовать в развитии студенческого </w:t>
      </w:r>
      <w:r w:rsidR="00B620D2" w:rsidRPr="00F05455">
        <w:rPr>
          <w:rFonts w:ascii="Times New Roman" w:hAnsi="Times New Roman"/>
          <w:sz w:val="28"/>
          <w:szCs w:val="28"/>
        </w:rPr>
        <w:t>самоуправления, работе</w:t>
      </w:r>
      <w:r w:rsidR="00B70067" w:rsidRPr="00F05455">
        <w:rPr>
          <w:rFonts w:ascii="Times New Roman" w:hAnsi="Times New Roman"/>
          <w:sz w:val="28"/>
          <w:szCs w:val="28"/>
        </w:rPr>
        <w:t xml:space="preserve"> общественных организаций, спортивных и творческих клубов, научных студенческих обществ.</w:t>
      </w:r>
    </w:p>
    <w:p w:rsidR="00B70067" w:rsidRPr="00F05455" w:rsidRDefault="00231D2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70067" w:rsidRPr="00F05455">
        <w:rPr>
          <w:rFonts w:ascii="Times New Roman" w:hAnsi="Times New Roman"/>
          <w:sz w:val="28"/>
          <w:szCs w:val="28"/>
        </w:rPr>
        <w:t xml:space="preserve">   </w:t>
      </w:r>
      <w:r w:rsidR="003C4E0F">
        <w:rPr>
          <w:rFonts w:ascii="Times New Roman" w:hAnsi="Times New Roman"/>
          <w:sz w:val="28"/>
          <w:szCs w:val="28"/>
        </w:rPr>
        <w:t xml:space="preserve">       25. </w:t>
      </w:r>
      <w:r w:rsidR="00B70067" w:rsidRPr="00F05455">
        <w:rPr>
          <w:rFonts w:ascii="Times New Roman" w:hAnsi="Times New Roman"/>
          <w:sz w:val="28"/>
          <w:szCs w:val="28"/>
        </w:rPr>
        <w:t xml:space="preserve">Максимальный объем </w:t>
      </w:r>
      <w:r w:rsidR="00B70067" w:rsidRPr="0051261D">
        <w:rPr>
          <w:rFonts w:ascii="Times New Roman" w:hAnsi="Times New Roman"/>
          <w:sz w:val="28"/>
          <w:szCs w:val="28"/>
        </w:rPr>
        <w:t>учебной</w:t>
      </w:r>
      <w:r w:rsidR="00B70067" w:rsidRPr="00F05455">
        <w:rPr>
          <w:rFonts w:ascii="Times New Roman" w:hAnsi="Times New Roman"/>
          <w:sz w:val="28"/>
          <w:szCs w:val="28"/>
        </w:rPr>
        <w:t xml:space="preserve"> нагрузки студента устанавливается 4</w:t>
      </w:r>
      <w:r w:rsidR="003C4E0F">
        <w:rPr>
          <w:rFonts w:ascii="Times New Roman" w:hAnsi="Times New Roman"/>
          <w:sz w:val="28"/>
          <w:szCs w:val="28"/>
        </w:rPr>
        <w:t>5</w:t>
      </w:r>
      <w:r w:rsidR="00B70067" w:rsidRPr="00F05455">
        <w:rPr>
          <w:rFonts w:ascii="Times New Roman" w:hAnsi="Times New Roman"/>
          <w:sz w:val="28"/>
          <w:szCs w:val="28"/>
        </w:rPr>
        <w:t xml:space="preserve"> часа в неделю, включая все виды его аудиторной и внеаудиторной (самостоятельной) учебной работы.</w:t>
      </w:r>
    </w:p>
    <w:p w:rsidR="00B70067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  Объем аудиторных занятий в неделю при очной форме обучения определяется Г</w:t>
      </w:r>
      <w:r w:rsidR="003C4E0F">
        <w:rPr>
          <w:rFonts w:ascii="Times New Roman" w:hAnsi="Times New Roman"/>
          <w:sz w:val="28"/>
          <w:szCs w:val="28"/>
        </w:rPr>
        <w:t>осударственным образовательным стандартом</w:t>
      </w:r>
      <w:r w:rsidR="0086273E">
        <w:rPr>
          <w:rFonts w:ascii="Times New Roman" w:hAnsi="Times New Roman"/>
          <w:sz w:val="28"/>
          <w:szCs w:val="28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 xml:space="preserve">с </w:t>
      </w:r>
      <w:r w:rsidR="00B620D2" w:rsidRPr="00F05455">
        <w:rPr>
          <w:rFonts w:ascii="Times New Roman" w:hAnsi="Times New Roman"/>
          <w:sz w:val="28"/>
          <w:szCs w:val="28"/>
        </w:rPr>
        <w:t>учетом специфики</w:t>
      </w:r>
      <w:r w:rsidRPr="00F05455">
        <w:rPr>
          <w:rFonts w:ascii="Times New Roman" w:hAnsi="Times New Roman"/>
          <w:sz w:val="28"/>
          <w:szCs w:val="28"/>
        </w:rPr>
        <w:t xml:space="preserve">   специальности в пределах не менее </w:t>
      </w:r>
      <w:r w:rsidR="003C4E0F">
        <w:rPr>
          <w:rFonts w:ascii="Times New Roman" w:hAnsi="Times New Roman"/>
          <w:sz w:val="28"/>
          <w:szCs w:val="28"/>
        </w:rPr>
        <w:t>6</w:t>
      </w:r>
      <w:r w:rsidRPr="00F05455">
        <w:rPr>
          <w:rFonts w:ascii="Times New Roman" w:hAnsi="Times New Roman"/>
          <w:sz w:val="28"/>
          <w:szCs w:val="28"/>
        </w:rPr>
        <w:t>0% от общего объема, выделенного на изучение каждой учебной дисциплины.</w:t>
      </w:r>
    </w:p>
    <w:p w:rsidR="00AA2273" w:rsidRPr="00F05455" w:rsidRDefault="00AA227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Образовательная организация обязана обеспечить эффективную самостоятельную работу студентов, которая должна составлять</w:t>
      </w:r>
      <w:r w:rsidR="000B4A60">
        <w:rPr>
          <w:rFonts w:ascii="Times New Roman" w:hAnsi="Times New Roman"/>
          <w:sz w:val="28"/>
          <w:szCs w:val="28"/>
        </w:rPr>
        <w:t xml:space="preserve"> в пределах</w:t>
      </w:r>
      <w:r>
        <w:rPr>
          <w:rFonts w:ascii="Times New Roman" w:hAnsi="Times New Roman"/>
          <w:sz w:val="28"/>
          <w:szCs w:val="28"/>
        </w:rPr>
        <w:t xml:space="preserve"> не менее 40% от общего</w:t>
      </w:r>
      <w:r w:rsidR="000B4A60">
        <w:rPr>
          <w:rFonts w:ascii="Times New Roman" w:hAnsi="Times New Roman"/>
          <w:sz w:val="28"/>
          <w:szCs w:val="28"/>
        </w:rPr>
        <w:t xml:space="preserve"> </w:t>
      </w:r>
      <w:r w:rsidR="00536136">
        <w:rPr>
          <w:rFonts w:ascii="Times New Roman" w:hAnsi="Times New Roman"/>
          <w:sz w:val="28"/>
          <w:szCs w:val="28"/>
        </w:rPr>
        <w:t>объема,</w:t>
      </w:r>
      <w:r w:rsidR="000B4A60">
        <w:rPr>
          <w:rFonts w:ascii="Times New Roman" w:hAnsi="Times New Roman"/>
          <w:sz w:val="28"/>
          <w:szCs w:val="28"/>
        </w:rPr>
        <w:t xml:space="preserve"> выделенного на изучение каждой учебной дисциплины. Организация самостоятельной работы студентов должна сочетаться с совершенствованием управления ею со стороны преподавателей и мастеров производственного обучения.</w:t>
      </w:r>
    </w:p>
    <w:p w:rsidR="00592724" w:rsidRDefault="003C4E0F" w:rsidP="008A21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70067" w:rsidRPr="00F05455">
        <w:rPr>
          <w:rFonts w:ascii="Times New Roman" w:hAnsi="Times New Roman"/>
          <w:sz w:val="28"/>
          <w:szCs w:val="28"/>
        </w:rPr>
        <w:t xml:space="preserve">При </w:t>
      </w:r>
      <w:r w:rsidR="00592724">
        <w:rPr>
          <w:rFonts w:ascii="Times New Roman" w:hAnsi="Times New Roman"/>
          <w:sz w:val="28"/>
          <w:szCs w:val="28"/>
        </w:rPr>
        <w:t>очно-</w:t>
      </w:r>
      <w:r w:rsidR="00B70067" w:rsidRPr="00F05455">
        <w:rPr>
          <w:rFonts w:ascii="Times New Roman" w:hAnsi="Times New Roman"/>
          <w:sz w:val="28"/>
          <w:szCs w:val="28"/>
        </w:rPr>
        <w:t xml:space="preserve">заочной </w:t>
      </w:r>
      <w:r w:rsidR="00592724">
        <w:rPr>
          <w:rFonts w:ascii="Times New Roman" w:hAnsi="Times New Roman"/>
          <w:sz w:val="28"/>
          <w:szCs w:val="28"/>
        </w:rPr>
        <w:t>(вечерней) форме</w:t>
      </w:r>
      <w:r w:rsidR="00B70067" w:rsidRPr="00F05455">
        <w:rPr>
          <w:rFonts w:ascii="Times New Roman" w:hAnsi="Times New Roman"/>
          <w:sz w:val="28"/>
          <w:szCs w:val="28"/>
        </w:rPr>
        <w:t xml:space="preserve"> обучения</w:t>
      </w:r>
      <w:r w:rsidR="00592724">
        <w:rPr>
          <w:rFonts w:ascii="Times New Roman" w:hAnsi="Times New Roman"/>
          <w:sz w:val="28"/>
          <w:szCs w:val="28"/>
        </w:rPr>
        <w:t xml:space="preserve"> объем </w:t>
      </w:r>
    </w:p>
    <w:p w:rsidR="00592724" w:rsidRDefault="00592724" w:rsidP="00592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аудиторных занятий должен быть не менее 16 часов в неделю.</w:t>
      </w:r>
    </w:p>
    <w:p w:rsidR="00B70067" w:rsidRPr="00F05455" w:rsidRDefault="00B70067" w:rsidP="008A21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</w:t>
      </w:r>
      <w:r w:rsidR="00592724">
        <w:rPr>
          <w:rFonts w:ascii="Times New Roman" w:hAnsi="Times New Roman"/>
          <w:sz w:val="28"/>
          <w:szCs w:val="28"/>
        </w:rPr>
        <w:t xml:space="preserve"> При заочной форме обучения </w:t>
      </w:r>
      <w:r w:rsidRPr="00F05455">
        <w:rPr>
          <w:rFonts w:ascii="Times New Roman" w:hAnsi="Times New Roman"/>
          <w:sz w:val="28"/>
          <w:szCs w:val="28"/>
        </w:rPr>
        <w:t>студенту должна быть обеспечен</w:t>
      </w:r>
      <w:r>
        <w:rPr>
          <w:rFonts w:ascii="Times New Roman" w:hAnsi="Times New Roman"/>
          <w:sz w:val="28"/>
          <w:szCs w:val="28"/>
        </w:rPr>
        <w:t>а</w:t>
      </w:r>
      <w:r w:rsidRPr="00F05455">
        <w:rPr>
          <w:rFonts w:ascii="Times New Roman" w:hAnsi="Times New Roman"/>
          <w:sz w:val="28"/>
          <w:szCs w:val="28"/>
        </w:rPr>
        <w:t xml:space="preserve"> 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>возможность занятий с преподавателем в объеме не менее 1</w:t>
      </w:r>
      <w:r w:rsidR="003C4E0F">
        <w:rPr>
          <w:rFonts w:ascii="Times New Roman" w:hAnsi="Times New Roman"/>
          <w:sz w:val="28"/>
          <w:szCs w:val="28"/>
        </w:rPr>
        <w:t>5</w:t>
      </w:r>
      <w:r w:rsidRPr="00F05455">
        <w:rPr>
          <w:rFonts w:ascii="Times New Roman" w:hAnsi="Times New Roman"/>
          <w:sz w:val="28"/>
          <w:szCs w:val="28"/>
        </w:rPr>
        <w:t>0 часов в год.</w:t>
      </w:r>
    </w:p>
    <w:p w:rsidR="00B70067" w:rsidRDefault="00B70067" w:rsidP="008A21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Общий объем каникулярного времени в учебном году должен </w:t>
      </w:r>
    </w:p>
    <w:p w:rsidR="0074197C" w:rsidRDefault="00B620D2" w:rsidP="001256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5455">
        <w:rPr>
          <w:rFonts w:ascii="Times New Roman" w:hAnsi="Times New Roman"/>
          <w:sz w:val="28"/>
          <w:szCs w:val="28"/>
        </w:rPr>
        <w:t>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10</w:t>
      </w:r>
      <w:r w:rsidR="00B70067">
        <w:rPr>
          <w:rFonts w:ascii="Times New Roman" w:hAnsi="Times New Roman"/>
          <w:sz w:val="28"/>
          <w:szCs w:val="28"/>
        </w:rPr>
        <w:t xml:space="preserve"> </w:t>
      </w:r>
      <w:r w:rsidR="00B70067" w:rsidRPr="00F05455">
        <w:rPr>
          <w:rFonts w:ascii="Times New Roman" w:hAnsi="Times New Roman"/>
          <w:sz w:val="28"/>
          <w:szCs w:val="28"/>
        </w:rPr>
        <w:t>недель, в том числе не менее двух недель в зимний период.</w:t>
      </w:r>
      <w:r w:rsidR="009360C5">
        <w:rPr>
          <w:rFonts w:ascii="Times New Roman" w:hAnsi="Times New Roman"/>
          <w:sz w:val="28"/>
          <w:szCs w:val="28"/>
        </w:rPr>
        <w:t xml:space="preserve"> </w:t>
      </w:r>
    </w:p>
    <w:p w:rsidR="00F80DA3" w:rsidRDefault="00F80DA3" w:rsidP="00B7006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F05455" w:rsidRDefault="00AC1D72" w:rsidP="00B7006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B70067" w:rsidRPr="00F05455">
        <w:rPr>
          <w:rFonts w:ascii="Times New Roman" w:hAnsi="Times New Roman"/>
          <w:b/>
          <w:sz w:val="28"/>
          <w:szCs w:val="28"/>
        </w:rPr>
        <w:t xml:space="preserve">5.   Требования </w:t>
      </w:r>
      <w:r w:rsidR="00B620D2" w:rsidRPr="00F05455">
        <w:rPr>
          <w:rFonts w:ascii="Times New Roman" w:hAnsi="Times New Roman"/>
          <w:b/>
          <w:sz w:val="28"/>
          <w:szCs w:val="28"/>
        </w:rPr>
        <w:t>к основной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профессиональной образовательной программе</w:t>
      </w:r>
      <w:r w:rsidR="00B70067" w:rsidRPr="00F05455">
        <w:rPr>
          <w:rFonts w:ascii="Times New Roman" w:hAnsi="Times New Roman"/>
          <w:b/>
          <w:sz w:val="28"/>
          <w:szCs w:val="28"/>
        </w:rPr>
        <w:t xml:space="preserve"> </w:t>
      </w:r>
    </w:p>
    <w:p w:rsidR="00B70067" w:rsidRPr="00F05455" w:rsidRDefault="00B70067" w:rsidP="00B70067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B70067" w:rsidRPr="00F05455" w:rsidRDefault="008C0B8C" w:rsidP="008C0B8C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0DA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B620D2" w:rsidRPr="00F05455">
        <w:rPr>
          <w:rFonts w:ascii="Times New Roman" w:hAnsi="Times New Roman"/>
          <w:sz w:val="28"/>
          <w:szCs w:val="28"/>
        </w:rPr>
        <w:t xml:space="preserve">Выпускник </w:t>
      </w:r>
      <w:r w:rsidR="00B620D2">
        <w:rPr>
          <w:rFonts w:ascii="Times New Roman" w:hAnsi="Times New Roman"/>
          <w:sz w:val="28"/>
          <w:szCs w:val="28"/>
        </w:rPr>
        <w:t>по</w:t>
      </w:r>
      <w:r w:rsidR="00401E89">
        <w:rPr>
          <w:rFonts w:ascii="Times New Roman" w:hAnsi="Times New Roman"/>
          <w:sz w:val="28"/>
          <w:szCs w:val="28"/>
        </w:rPr>
        <w:t xml:space="preserve"> </w:t>
      </w:r>
      <w:r w:rsidR="00B70067" w:rsidRPr="00F05455">
        <w:rPr>
          <w:rFonts w:ascii="Times New Roman" w:hAnsi="Times New Roman"/>
          <w:sz w:val="28"/>
          <w:szCs w:val="28"/>
        </w:rPr>
        <w:t xml:space="preserve">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="00B620D2" w:rsidRPr="00F05455">
        <w:rPr>
          <w:rFonts w:ascii="Times New Roman" w:hAnsi="Times New Roman"/>
          <w:sz w:val="28"/>
          <w:szCs w:val="28"/>
        </w:rPr>
        <w:t xml:space="preserve"> в</w:t>
      </w:r>
      <w:r w:rsidR="00B70067" w:rsidRPr="00F05455">
        <w:rPr>
          <w:rFonts w:ascii="Times New Roman" w:hAnsi="Times New Roman"/>
          <w:sz w:val="28"/>
          <w:szCs w:val="28"/>
        </w:rPr>
        <w:t xml:space="preserve"> соответствии с целями </w:t>
      </w:r>
      <w:r w:rsidR="00AC1D72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B70067" w:rsidRPr="00F05455">
        <w:rPr>
          <w:rFonts w:ascii="Times New Roman" w:hAnsi="Times New Roman"/>
          <w:sz w:val="28"/>
          <w:szCs w:val="28"/>
        </w:rPr>
        <w:t xml:space="preserve"> и задачами профессиональной деятельности, указанными в </w:t>
      </w:r>
      <w:r w:rsidR="00AC1D72">
        <w:rPr>
          <w:rFonts w:ascii="Times New Roman" w:hAnsi="Times New Roman"/>
          <w:sz w:val="28"/>
          <w:szCs w:val="28"/>
        </w:rPr>
        <w:t>пунктах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AC1D72">
        <w:rPr>
          <w:rFonts w:ascii="Times New Roman" w:hAnsi="Times New Roman"/>
          <w:sz w:val="28"/>
          <w:szCs w:val="28"/>
        </w:rPr>
        <w:t>11</w:t>
      </w:r>
      <w:r w:rsidR="00B70067" w:rsidRPr="00F05455">
        <w:rPr>
          <w:rFonts w:ascii="Times New Roman" w:hAnsi="Times New Roman"/>
          <w:sz w:val="28"/>
          <w:szCs w:val="28"/>
        </w:rPr>
        <w:t xml:space="preserve"> и </w:t>
      </w:r>
      <w:r w:rsidR="00AC1D72">
        <w:rPr>
          <w:rFonts w:ascii="Times New Roman" w:hAnsi="Times New Roman"/>
          <w:sz w:val="28"/>
          <w:szCs w:val="28"/>
        </w:rPr>
        <w:t>1</w:t>
      </w:r>
      <w:r w:rsidR="00DA034F">
        <w:rPr>
          <w:rFonts w:ascii="Times New Roman" w:hAnsi="Times New Roman"/>
          <w:sz w:val="28"/>
          <w:szCs w:val="28"/>
        </w:rPr>
        <w:t>5</w:t>
      </w:r>
      <w:r w:rsidR="00B70067" w:rsidRPr="00F05455">
        <w:rPr>
          <w:rFonts w:ascii="Times New Roman" w:hAnsi="Times New Roman"/>
          <w:sz w:val="28"/>
          <w:szCs w:val="28"/>
        </w:rPr>
        <w:t xml:space="preserve"> настоящего Г</w:t>
      </w:r>
      <w:r w:rsidR="00AC1D72">
        <w:rPr>
          <w:rFonts w:ascii="Times New Roman" w:hAnsi="Times New Roman"/>
          <w:sz w:val="28"/>
          <w:szCs w:val="28"/>
        </w:rPr>
        <w:t>осударственного образовательного стандарта</w:t>
      </w:r>
      <w:r w:rsidR="00B70067" w:rsidRPr="00F05455">
        <w:rPr>
          <w:rFonts w:ascii="Times New Roman" w:hAnsi="Times New Roman"/>
          <w:sz w:val="28"/>
          <w:szCs w:val="28"/>
        </w:rPr>
        <w:t>, должен обладать следующими компетенциями:</w:t>
      </w:r>
    </w:p>
    <w:p w:rsidR="00536136" w:rsidRPr="00536136" w:rsidRDefault="00AC1D72" w:rsidP="00AC1D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36136">
        <w:rPr>
          <w:rFonts w:ascii="Times New Roman" w:hAnsi="Times New Roman"/>
          <w:b/>
          <w:sz w:val="28"/>
          <w:szCs w:val="28"/>
        </w:rPr>
        <w:t xml:space="preserve">             </w:t>
      </w:r>
      <w:r w:rsidR="00B70067" w:rsidRPr="0053613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0067" w:rsidRPr="00536136">
        <w:rPr>
          <w:rFonts w:ascii="Times New Roman" w:hAnsi="Times New Roman"/>
          <w:b/>
          <w:sz w:val="28"/>
          <w:szCs w:val="28"/>
        </w:rPr>
        <w:t xml:space="preserve">а) </w:t>
      </w:r>
      <w:r w:rsidR="008F7730" w:rsidRPr="00536136">
        <w:rPr>
          <w:rFonts w:ascii="Times New Roman" w:hAnsi="Times New Roman"/>
          <w:b/>
          <w:sz w:val="28"/>
          <w:szCs w:val="28"/>
        </w:rPr>
        <w:t>общими</w:t>
      </w:r>
      <w:r w:rsidR="00B70067" w:rsidRPr="00536136">
        <w:rPr>
          <w:rFonts w:ascii="Times New Roman" w:hAnsi="Times New Roman"/>
          <w:b/>
          <w:sz w:val="28"/>
          <w:szCs w:val="28"/>
        </w:rPr>
        <w:t>:</w:t>
      </w:r>
    </w:p>
    <w:p w:rsidR="00B70067" w:rsidRPr="00F05455" w:rsidRDefault="001D1A23" w:rsidP="00536136">
      <w:pPr>
        <w:pStyle w:val="a3"/>
        <w:ind w:left="708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0E25A0">
        <w:rPr>
          <w:rFonts w:ascii="Times New Roman" w:hAnsi="Times New Roman"/>
          <w:sz w:val="28"/>
          <w:szCs w:val="28"/>
        </w:rPr>
        <w:t>1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AC1D72"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AC1D72">
        <w:rPr>
          <w:rFonts w:ascii="Times New Roman" w:hAnsi="Times New Roman"/>
          <w:sz w:val="28"/>
          <w:szCs w:val="28"/>
        </w:rPr>
        <w:t>уметь организовать собственную деятельность, выбирать методы и способы выполнения профессиональных задач</w:t>
      </w:r>
      <w:r w:rsidR="002352DA">
        <w:rPr>
          <w:rFonts w:ascii="Times New Roman" w:hAnsi="Times New Roman"/>
          <w:sz w:val="28"/>
          <w:szCs w:val="28"/>
        </w:rPr>
        <w:t>,</w:t>
      </w:r>
      <w:r w:rsidR="00AC1D72">
        <w:rPr>
          <w:rFonts w:ascii="Times New Roman" w:hAnsi="Times New Roman"/>
          <w:sz w:val="28"/>
          <w:szCs w:val="28"/>
        </w:rPr>
        <w:t xml:space="preserve"> оценивать их эффективность и качество</w:t>
      </w:r>
      <w:r w:rsidR="000E25A0">
        <w:rPr>
          <w:rFonts w:ascii="Times New Roman" w:hAnsi="Times New Roman"/>
          <w:sz w:val="28"/>
          <w:szCs w:val="28"/>
        </w:rPr>
        <w:t>;</w:t>
      </w:r>
    </w:p>
    <w:p w:rsidR="00B70067" w:rsidRDefault="0044062B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D1A23">
        <w:rPr>
          <w:rFonts w:ascii="Times New Roman" w:hAnsi="Times New Roman"/>
          <w:sz w:val="28"/>
          <w:szCs w:val="28"/>
        </w:rPr>
        <w:t>ОК</w:t>
      </w:r>
      <w:r w:rsidR="000E25A0">
        <w:rPr>
          <w:rFonts w:ascii="Times New Roman" w:hAnsi="Times New Roman"/>
          <w:sz w:val="28"/>
          <w:szCs w:val="28"/>
        </w:rPr>
        <w:t xml:space="preserve">2 </w:t>
      </w:r>
      <w:r w:rsidR="00AC1D72">
        <w:rPr>
          <w:rFonts w:ascii="Times New Roman" w:hAnsi="Times New Roman"/>
          <w:sz w:val="28"/>
          <w:szCs w:val="28"/>
        </w:rPr>
        <w:t>-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A02BE1">
        <w:rPr>
          <w:rFonts w:ascii="Times New Roman" w:hAnsi="Times New Roman"/>
          <w:sz w:val="28"/>
          <w:szCs w:val="28"/>
        </w:rPr>
        <w:t>решать проблемы</w:t>
      </w:r>
      <w:r w:rsidR="00442755">
        <w:rPr>
          <w:rFonts w:ascii="Times New Roman" w:hAnsi="Times New Roman"/>
          <w:sz w:val="28"/>
          <w:szCs w:val="28"/>
        </w:rPr>
        <w:t xml:space="preserve">, принимать решения в стандартных и нестандартных ситуациях, проявлять инициативу и </w:t>
      </w:r>
      <w:r w:rsidR="00536136">
        <w:rPr>
          <w:rFonts w:ascii="Times New Roman" w:hAnsi="Times New Roman"/>
          <w:sz w:val="28"/>
          <w:szCs w:val="28"/>
        </w:rPr>
        <w:t>ответственность;</w:t>
      </w:r>
    </w:p>
    <w:p w:rsidR="00442755" w:rsidRDefault="00442755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D1A23">
        <w:rPr>
          <w:rFonts w:ascii="Times New Roman" w:hAnsi="Times New Roman"/>
          <w:sz w:val="28"/>
          <w:szCs w:val="28"/>
        </w:rPr>
        <w:t>ОК</w:t>
      </w:r>
      <w:r w:rsidR="000E25A0">
        <w:rPr>
          <w:rFonts w:ascii="Times New Roman" w:hAnsi="Times New Roman"/>
          <w:sz w:val="28"/>
          <w:szCs w:val="28"/>
        </w:rPr>
        <w:t>3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 поиск, интерпретацию и использование инфор</w:t>
      </w:r>
      <w:r w:rsidR="00536136">
        <w:rPr>
          <w:rFonts w:ascii="Times New Roman" w:hAnsi="Times New Roman"/>
          <w:sz w:val="28"/>
          <w:szCs w:val="28"/>
          <w:lang w:val="ky-KG"/>
        </w:rPr>
        <w:t>-</w:t>
      </w:r>
      <w:r>
        <w:rPr>
          <w:rFonts w:ascii="Times New Roman" w:hAnsi="Times New Roman"/>
          <w:sz w:val="28"/>
          <w:szCs w:val="28"/>
        </w:rPr>
        <w:t>мации,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необходимой для эффективного выполнения профессиональных задач, профессионального и личностного </w:t>
      </w:r>
      <w:r w:rsidR="00536136">
        <w:rPr>
          <w:rFonts w:ascii="Times New Roman" w:hAnsi="Times New Roman"/>
          <w:sz w:val="28"/>
          <w:szCs w:val="28"/>
        </w:rPr>
        <w:t>развития;</w:t>
      </w:r>
    </w:p>
    <w:p w:rsidR="00442755" w:rsidRDefault="00442755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E25A0">
        <w:rPr>
          <w:rFonts w:ascii="Times New Roman" w:hAnsi="Times New Roman"/>
          <w:sz w:val="28"/>
          <w:szCs w:val="28"/>
        </w:rPr>
        <w:t xml:space="preserve">  ОК4 </w:t>
      </w:r>
      <w:r>
        <w:rPr>
          <w:rFonts w:ascii="Times New Roman" w:hAnsi="Times New Roman"/>
          <w:sz w:val="28"/>
          <w:szCs w:val="28"/>
        </w:rPr>
        <w:t>- использовать информационно-комм</w:t>
      </w:r>
      <w:r w:rsidR="00003A5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никационные технологии в профе</w:t>
      </w:r>
      <w:r w:rsidR="00003A5C">
        <w:rPr>
          <w:rFonts w:ascii="Times New Roman" w:hAnsi="Times New Roman"/>
          <w:sz w:val="28"/>
          <w:szCs w:val="28"/>
        </w:rPr>
        <w:t xml:space="preserve">ссиональной </w:t>
      </w:r>
      <w:r w:rsidR="00536136">
        <w:rPr>
          <w:rFonts w:ascii="Times New Roman" w:hAnsi="Times New Roman"/>
          <w:sz w:val="28"/>
          <w:szCs w:val="28"/>
        </w:rPr>
        <w:t>деятельности;</w:t>
      </w:r>
    </w:p>
    <w:p w:rsidR="00003A5C" w:rsidRDefault="00003A5C" w:rsidP="00B70067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0A75">
        <w:rPr>
          <w:rFonts w:ascii="Times New Roman" w:hAnsi="Times New Roman"/>
          <w:sz w:val="28"/>
          <w:szCs w:val="28"/>
        </w:rPr>
        <w:t xml:space="preserve">   ОК</w:t>
      </w:r>
      <w:r w:rsidR="00536136">
        <w:rPr>
          <w:rFonts w:ascii="Times New Roman" w:hAnsi="Times New Roman"/>
          <w:sz w:val="28"/>
          <w:szCs w:val="28"/>
        </w:rPr>
        <w:t>5 -</w:t>
      </w:r>
      <w:r>
        <w:rPr>
          <w:rFonts w:ascii="Times New Roman" w:hAnsi="Times New Roman"/>
          <w:sz w:val="28"/>
          <w:szCs w:val="28"/>
        </w:rPr>
        <w:t xml:space="preserve"> уметь работать в команде, эффективно общаться с коллегами, </w:t>
      </w:r>
      <w:r w:rsidRPr="00003A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руководством, </w:t>
      </w:r>
      <w:r w:rsidR="00536136" w:rsidRPr="00003A5C">
        <w:rPr>
          <w:rFonts w:ascii="Times New Roman" w:hAnsi="Times New Roman"/>
          <w:color w:val="0D0D0D" w:themeColor="text1" w:themeTint="F2"/>
          <w:sz w:val="28"/>
          <w:szCs w:val="28"/>
        </w:rPr>
        <w:t>клиентами</w:t>
      </w:r>
      <w:r w:rsidR="00536136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003A5C" w:rsidRDefault="00003A5C" w:rsidP="00B70067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</w:t>
      </w:r>
      <w:r w:rsidR="00DD0A7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ОК</w:t>
      </w:r>
      <w:r w:rsidR="00536136">
        <w:rPr>
          <w:rFonts w:ascii="Times New Roman" w:hAnsi="Times New Roman"/>
          <w:color w:val="0D0D0D" w:themeColor="text1" w:themeTint="F2"/>
          <w:sz w:val="28"/>
          <w:szCs w:val="28"/>
        </w:rPr>
        <w:t>6 -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брать ответственность за работу членов команды (подчиненных) и их обучение на рабочем месте, за результат выполнения </w:t>
      </w:r>
      <w:r w:rsidR="00536136">
        <w:rPr>
          <w:rFonts w:ascii="Times New Roman" w:hAnsi="Times New Roman"/>
          <w:color w:val="0D0D0D" w:themeColor="text1" w:themeTint="F2"/>
          <w:sz w:val="28"/>
          <w:szCs w:val="28"/>
        </w:rPr>
        <w:t>заданий;</w:t>
      </w:r>
    </w:p>
    <w:p w:rsidR="00003A5C" w:rsidRDefault="00003A5C" w:rsidP="00B70067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</w:t>
      </w:r>
      <w:r w:rsidR="00DD0A7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ОК7</w:t>
      </w:r>
      <w:r w:rsidR="00536136">
        <w:rPr>
          <w:rFonts w:ascii="Times New Roman" w:hAnsi="Times New Roman"/>
          <w:color w:val="0D0D0D" w:themeColor="text1" w:themeTint="F2"/>
          <w:sz w:val="28"/>
          <w:szCs w:val="28"/>
          <w:lang w:val="ky-KG"/>
        </w:rPr>
        <w:t xml:space="preserve"> -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уп</w:t>
      </w:r>
      <w:r w:rsidR="002A15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равлять собственным личностным и профессиональным развитием, адаптироваться к изменениям условий труда и технологий в профессиональной </w:t>
      </w:r>
      <w:r w:rsidR="00536136">
        <w:rPr>
          <w:rFonts w:ascii="Times New Roman" w:hAnsi="Times New Roman"/>
          <w:color w:val="0D0D0D" w:themeColor="text1" w:themeTint="F2"/>
          <w:sz w:val="28"/>
          <w:szCs w:val="28"/>
        </w:rPr>
        <w:t>деятельности;</w:t>
      </w:r>
    </w:p>
    <w:p w:rsidR="002A154D" w:rsidRDefault="002A154D" w:rsidP="00B70067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</w:t>
      </w:r>
      <w:r w:rsidR="00DD0A7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ОК</w:t>
      </w:r>
      <w:r w:rsidR="00536136">
        <w:rPr>
          <w:rFonts w:ascii="Times New Roman" w:hAnsi="Times New Roman"/>
          <w:color w:val="0D0D0D" w:themeColor="text1" w:themeTint="F2"/>
          <w:sz w:val="28"/>
          <w:szCs w:val="28"/>
        </w:rPr>
        <w:t>8 -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быть готовым к организационно-управленческой работе с малыми </w:t>
      </w:r>
      <w:r w:rsidR="00536136">
        <w:rPr>
          <w:rFonts w:ascii="Times New Roman" w:hAnsi="Times New Roman"/>
          <w:color w:val="0D0D0D" w:themeColor="text1" w:themeTint="F2"/>
          <w:sz w:val="28"/>
          <w:szCs w:val="28"/>
        </w:rPr>
        <w:t>коллективами</w:t>
      </w:r>
      <w:r w:rsidR="00D86BFD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B70067" w:rsidRPr="00536136" w:rsidRDefault="00B70067" w:rsidP="00B700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 </w:t>
      </w:r>
      <w:r w:rsidR="00B620D2" w:rsidRPr="00536136">
        <w:rPr>
          <w:rFonts w:ascii="Times New Roman" w:hAnsi="Times New Roman"/>
          <w:b/>
          <w:sz w:val="28"/>
          <w:szCs w:val="28"/>
        </w:rPr>
        <w:t>б) профессиональными,</w:t>
      </w:r>
      <w:r w:rsidR="00082828" w:rsidRPr="0053613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2828" w:rsidRPr="00536136">
        <w:rPr>
          <w:rFonts w:ascii="Times New Roman" w:hAnsi="Times New Roman"/>
          <w:b/>
          <w:sz w:val="28"/>
          <w:szCs w:val="28"/>
        </w:rPr>
        <w:t>соответствующими основным видам профессиональной деятельности:</w:t>
      </w:r>
    </w:p>
    <w:p w:rsidR="00B70067" w:rsidRPr="00536136" w:rsidRDefault="00B70067" w:rsidP="00B7006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36136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</w:t>
      </w:r>
      <w:r w:rsidR="00BD16BE" w:rsidRPr="0053613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6BFD" w:rsidRPr="00536136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1D1A23" w:rsidRPr="00536136">
        <w:rPr>
          <w:rFonts w:ascii="Times New Roman" w:hAnsi="Times New Roman"/>
          <w:b/>
          <w:i/>
          <w:sz w:val="28"/>
          <w:szCs w:val="28"/>
        </w:rPr>
        <w:t>в проектной деятельности</w:t>
      </w:r>
      <w:r w:rsidR="00F57229" w:rsidRPr="00536136">
        <w:rPr>
          <w:rFonts w:ascii="Times New Roman" w:hAnsi="Times New Roman"/>
          <w:b/>
          <w:i/>
          <w:sz w:val="28"/>
          <w:szCs w:val="28"/>
        </w:rPr>
        <w:t>:</w:t>
      </w:r>
    </w:p>
    <w:p w:rsidR="00DD1CEB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D86BF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86BFD">
        <w:rPr>
          <w:rFonts w:ascii="Times New Roman" w:hAnsi="Times New Roman"/>
          <w:sz w:val="28"/>
          <w:szCs w:val="28"/>
        </w:rPr>
        <w:t xml:space="preserve"> ПК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1 </w:t>
      </w:r>
      <w:r w:rsidR="00222CAD"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DD1CEB">
        <w:rPr>
          <w:rFonts w:ascii="Times New Roman" w:hAnsi="Times New Roman"/>
          <w:sz w:val="28"/>
          <w:szCs w:val="28"/>
        </w:rPr>
        <w:t>выбирать оптимальное технологическое оборудование для выполнения технологических процессов изготовления деталей;</w:t>
      </w:r>
    </w:p>
    <w:p w:rsidR="00222CAD" w:rsidRDefault="00222CAD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D1A23">
        <w:rPr>
          <w:rFonts w:ascii="Times New Roman" w:hAnsi="Times New Roman"/>
          <w:sz w:val="28"/>
          <w:szCs w:val="28"/>
        </w:rPr>
        <w:t xml:space="preserve"> ПК2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36136">
        <w:rPr>
          <w:rFonts w:ascii="Times New Roman" w:hAnsi="Times New Roman"/>
          <w:sz w:val="28"/>
          <w:szCs w:val="28"/>
        </w:rPr>
        <w:t>выбирать станочное</w:t>
      </w:r>
      <w:r>
        <w:rPr>
          <w:rFonts w:ascii="Times New Roman" w:hAnsi="Times New Roman"/>
          <w:sz w:val="28"/>
          <w:szCs w:val="28"/>
        </w:rPr>
        <w:t xml:space="preserve"> приспособление для обеспечения требуемой точности обработки деталей;</w:t>
      </w:r>
    </w:p>
    <w:p w:rsidR="00B70067" w:rsidRPr="00F05455" w:rsidRDefault="00222CAD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86BFD">
        <w:rPr>
          <w:rFonts w:ascii="Times New Roman" w:hAnsi="Times New Roman"/>
          <w:sz w:val="28"/>
          <w:szCs w:val="28"/>
        </w:rPr>
        <w:t xml:space="preserve">  ПК3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D86BFD"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F57229" w:rsidRPr="00A169D1">
        <w:rPr>
          <w:rFonts w:ascii="Times New Roman" w:hAnsi="Times New Roman"/>
          <w:sz w:val="28"/>
          <w:szCs w:val="28"/>
        </w:rPr>
        <w:t>использовать</w:t>
      </w:r>
      <w:r w:rsidR="00F5722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7229">
        <w:rPr>
          <w:rFonts w:ascii="Times New Roman" w:hAnsi="Times New Roman"/>
          <w:sz w:val="28"/>
          <w:szCs w:val="28"/>
        </w:rPr>
        <w:t>конструкторскую документацию при разработке технологических процессов</w:t>
      </w:r>
      <w:r>
        <w:rPr>
          <w:rFonts w:ascii="Times New Roman" w:hAnsi="Times New Roman"/>
          <w:sz w:val="28"/>
          <w:szCs w:val="28"/>
        </w:rPr>
        <w:t xml:space="preserve"> изготовления деталей</w:t>
      </w:r>
      <w:r w:rsidR="00B70067" w:rsidRPr="00F05455">
        <w:rPr>
          <w:rFonts w:ascii="Times New Roman" w:hAnsi="Times New Roman"/>
          <w:sz w:val="28"/>
          <w:szCs w:val="28"/>
        </w:rPr>
        <w:t>;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D86BF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86BFD">
        <w:rPr>
          <w:rFonts w:ascii="Times New Roman" w:hAnsi="Times New Roman"/>
          <w:sz w:val="28"/>
          <w:szCs w:val="28"/>
        </w:rPr>
        <w:t>ПК4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-</w:t>
      </w:r>
      <w:r w:rsidR="00A169D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20D2" w:rsidRPr="00A169D1">
        <w:rPr>
          <w:rFonts w:ascii="Times New Roman" w:hAnsi="Times New Roman"/>
          <w:sz w:val="28"/>
          <w:szCs w:val="28"/>
        </w:rPr>
        <w:t>выбирать</w:t>
      </w:r>
      <w:r w:rsidRPr="00F05455">
        <w:rPr>
          <w:rFonts w:ascii="Times New Roman" w:hAnsi="Times New Roman"/>
          <w:sz w:val="28"/>
          <w:szCs w:val="28"/>
        </w:rPr>
        <w:t xml:space="preserve"> </w:t>
      </w:r>
      <w:r w:rsidR="007B3FED">
        <w:rPr>
          <w:rFonts w:ascii="Times New Roman" w:hAnsi="Times New Roman"/>
          <w:sz w:val="28"/>
          <w:szCs w:val="28"/>
        </w:rPr>
        <w:t>метод получения заготовок и схемы их базирования</w:t>
      </w:r>
      <w:r w:rsidRPr="00F05455">
        <w:rPr>
          <w:rFonts w:ascii="Times New Roman" w:hAnsi="Times New Roman"/>
          <w:sz w:val="28"/>
          <w:szCs w:val="28"/>
        </w:rPr>
        <w:t>;</w:t>
      </w:r>
    </w:p>
    <w:p w:rsidR="00B70067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A169D1">
        <w:rPr>
          <w:rFonts w:ascii="Times New Roman" w:hAnsi="Times New Roman"/>
          <w:sz w:val="28"/>
          <w:szCs w:val="28"/>
        </w:rPr>
        <w:t xml:space="preserve"> </w:t>
      </w:r>
      <w:r w:rsidR="00D86BFD">
        <w:rPr>
          <w:rFonts w:ascii="Times New Roman" w:hAnsi="Times New Roman"/>
          <w:sz w:val="28"/>
          <w:szCs w:val="28"/>
        </w:rPr>
        <w:t xml:space="preserve"> ПК5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A169D1"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7B3FED" w:rsidRPr="00A169D1">
        <w:rPr>
          <w:rFonts w:ascii="Times New Roman" w:hAnsi="Times New Roman"/>
          <w:sz w:val="28"/>
          <w:szCs w:val="28"/>
        </w:rPr>
        <w:t>составлять</w:t>
      </w:r>
      <w:r w:rsidR="007B3FED">
        <w:rPr>
          <w:rFonts w:ascii="Times New Roman" w:hAnsi="Times New Roman"/>
          <w:sz w:val="28"/>
          <w:szCs w:val="28"/>
        </w:rPr>
        <w:t xml:space="preserve"> маршруты изготовления деталей и проектировать технологические операции</w:t>
      </w:r>
      <w:r w:rsidRPr="00F05455">
        <w:rPr>
          <w:rFonts w:ascii="Times New Roman" w:hAnsi="Times New Roman"/>
          <w:sz w:val="28"/>
          <w:szCs w:val="28"/>
        </w:rPr>
        <w:t xml:space="preserve">; </w:t>
      </w:r>
    </w:p>
    <w:p w:rsidR="00222CAD" w:rsidRPr="00F05455" w:rsidRDefault="00222CAD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86BFD">
        <w:rPr>
          <w:rFonts w:ascii="Times New Roman" w:hAnsi="Times New Roman"/>
          <w:sz w:val="28"/>
          <w:szCs w:val="28"/>
        </w:rPr>
        <w:t xml:space="preserve">   ПК6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 использовать материалы и технологическое оборудование;</w:t>
      </w:r>
    </w:p>
    <w:p w:rsidR="00B70067" w:rsidRPr="00EA3377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D86BF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86BFD">
        <w:rPr>
          <w:rFonts w:ascii="Times New Roman" w:hAnsi="Times New Roman"/>
          <w:sz w:val="28"/>
          <w:szCs w:val="28"/>
        </w:rPr>
        <w:t>ПК7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 xml:space="preserve">- </w:t>
      </w:r>
      <w:r w:rsidR="007B3FED" w:rsidRPr="00A169D1">
        <w:rPr>
          <w:rFonts w:ascii="Times New Roman" w:hAnsi="Times New Roman"/>
          <w:sz w:val="28"/>
          <w:szCs w:val="28"/>
        </w:rPr>
        <w:t xml:space="preserve">разрабатывать и внедрять </w:t>
      </w:r>
      <w:r w:rsidR="007B3FED" w:rsidRPr="00EA3377">
        <w:rPr>
          <w:rFonts w:ascii="Times New Roman" w:hAnsi="Times New Roman"/>
          <w:sz w:val="28"/>
          <w:szCs w:val="28"/>
        </w:rPr>
        <w:t>управляющие программы обработки деталей</w:t>
      </w:r>
      <w:r w:rsidRPr="00EA3377">
        <w:rPr>
          <w:rFonts w:ascii="Times New Roman" w:hAnsi="Times New Roman"/>
          <w:sz w:val="28"/>
          <w:szCs w:val="28"/>
        </w:rPr>
        <w:t>;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Pr="00F05455">
        <w:rPr>
          <w:rFonts w:ascii="Times New Roman" w:hAnsi="Times New Roman"/>
          <w:sz w:val="28"/>
          <w:szCs w:val="28"/>
        </w:rPr>
        <w:t xml:space="preserve"> </w:t>
      </w:r>
      <w:r w:rsidR="00D86BFD">
        <w:rPr>
          <w:rFonts w:ascii="Times New Roman" w:hAnsi="Times New Roman"/>
          <w:sz w:val="28"/>
          <w:szCs w:val="28"/>
        </w:rPr>
        <w:t xml:space="preserve"> 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D86BFD">
        <w:rPr>
          <w:rFonts w:ascii="Times New Roman" w:hAnsi="Times New Roman"/>
          <w:sz w:val="28"/>
          <w:szCs w:val="28"/>
        </w:rPr>
        <w:t xml:space="preserve">ПК8 </w:t>
      </w:r>
      <w:r w:rsidRPr="00F05455"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EA3377" w:rsidRPr="00A169D1">
        <w:rPr>
          <w:rFonts w:ascii="Times New Roman" w:hAnsi="Times New Roman"/>
          <w:sz w:val="28"/>
          <w:szCs w:val="28"/>
        </w:rPr>
        <w:t>использовать</w:t>
      </w:r>
      <w:r w:rsidR="00EA337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3377" w:rsidRPr="00016964">
        <w:rPr>
          <w:rFonts w:ascii="Times New Roman" w:hAnsi="Times New Roman"/>
          <w:sz w:val="28"/>
          <w:szCs w:val="28"/>
        </w:rPr>
        <w:t>системы автоматизированного проектирования</w:t>
      </w:r>
      <w:r w:rsidR="00EA337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3377" w:rsidRPr="00016964">
        <w:rPr>
          <w:rFonts w:ascii="Times New Roman" w:hAnsi="Times New Roman"/>
          <w:sz w:val="28"/>
          <w:szCs w:val="28"/>
        </w:rPr>
        <w:t xml:space="preserve">технологических процессов обработки </w:t>
      </w:r>
      <w:r w:rsidR="00536136" w:rsidRPr="00016964">
        <w:rPr>
          <w:rFonts w:ascii="Times New Roman" w:hAnsi="Times New Roman"/>
          <w:sz w:val="28"/>
          <w:szCs w:val="28"/>
        </w:rPr>
        <w:t>деталей</w:t>
      </w:r>
      <w:r w:rsidR="00536136" w:rsidRPr="00F05455">
        <w:rPr>
          <w:rFonts w:ascii="Times New Roman" w:hAnsi="Times New Roman"/>
          <w:sz w:val="28"/>
          <w:szCs w:val="28"/>
        </w:rPr>
        <w:t>.</w:t>
      </w:r>
    </w:p>
    <w:p w:rsidR="00B70067" w:rsidRPr="00536136" w:rsidRDefault="00B70067" w:rsidP="00B7006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36136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D86BFD" w:rsidRPr="00536136">
        <w:rPr>
          <w:rFonts w:ascii="Times New Roman" w:hAnsi="Times New Roman"/>
          <w:b/>
          <w:i/>
          <w:sz w:val="28"/>
          <w:szCs w:val="28"/>
        </w:rPr>
        <w:t>-</w:t>
      </w:r>
      <w:r w:rsidRPr="0053613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1A23" w:rsidRPr="00536136">
        <w:rPr>
          <w:rFonts w:ascii="Times New Roman" w:hAnsi="Times New Roman"/>
          <w:b/>
          <w:i/>
          <w:sz w:val="28"/>
          <w:szCs w:val="28"/>
        </w:rPr>
        <w:t>в организационной деятельности</w:t>
      </w:r>
      <w:r w:rsidR="00B620D2" w:rsidRPr="00536136">
        <w:rPr>
          <w:rFonts w:ascii="Times New Roman" w:hAnsi="Times New Roman"/>
          <w:b/>
          <w:i/>
          <w:sz w:val="28"/>
          <w:szCs w:val="28"/>
        </w:rPr>
        <w:t>: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D86BF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6BFD">
        <w:rPr>
          <w:rFonts w:ascii="Times New Roman" w:hAnsi="Times New Roman"/>
          <w:sz w:val="28"/>
          <w:szCs w:val="28"/>
        </w:rPr>
        <w:t xml:space="preserve"> ПК9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36136">
        <w:rPr>
          <w:rFonts w:ascii="Times New Roman" w:hAnsi="Times New Roman"/>
          <w:sz w:val="28"/>
          <w:szCs w:val="28"/>
        </w:rPr>
        <w:t xml:space="preserve">участвовать </w:t>
      </w:r>
      <w:r w:rsidR="00536136" w:rsidRPr="00F05455">
        <w:rPr>
          <w:rFonts w:ascii="Times New Roman" w:hAnsi="Times New Roman"/>
          <w:sz w:val="28"/>
          <w:szCs w:val="28"/>
        </w:rPr>
        <w:t>в</w:t>
      </w:r>
      <w:r w:rsidRPr="00F05455">
        <w:rPr>
          <w:rFonts w:ascii="Times New Roman" w:hAnsi="Times New Roman"/>
          <w:sz w:val="28"/>
          <w:szCs w:val="28"/>
        </w:rPr>
        <w:t xml:space="preserve"> планировании и организации работы </w:t>
      </w:r>
      <w:r w:rsidR="00536136" w:rsidRPr="00F05455">
        <w:rPr>
          <w:rFonts w:ascii="Times New Roman" w:hAnsi="Times New Roman"/>
          <w:sz w:val="28"/>
          <w:szCs w:val="28"/>
        </w:rPr>
        <w:t xml:space="preserve">структурного </w:t>
      </w:r>
      <w:r w:rsidR="00536136">
        <w:rPr>
          <w:rFonts w:ascii="Times New Roman" w:hAnsi="Times New Roman"/>
          <w:sz w:val="28"/>
          <w:szCs w:val="28"/>
        </w:rPr>
        <w:t>подразделения</w:t>
      </w:r>
      <w:r w:rsidRPr="00F05455">
        <w:rPr>
          <w:rFonts w:ascii="Times New Roman" w:hAnsi="Times New Roman"/>
          <w:sz w:val="28"/>
          <w:szCs w:val="28"/>
        </w:rPr>
        <w:t>;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D86BF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86BFD">
        <w:rPr>
          <w:rFonts w:ascii="Times New Roman" w:hAnsi="Times New Roman"/>
          <w:sz w:val="28"/>
          <w:szCs w:val="28"/>
        </w:rPr>
        <w:t>ПК10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A169D1"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участвовать в руководстве работой структурного подразделения;</w:t>
      </w:r>
    </w:p>
    <w:p w:rsidR="00B70067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44062B">
        <w:rPr>
          <w:rFonts w:ascii="Times New Roman" w:hAnsi="Times New Roman"/>
          <w:sz w:val="28"/>
          <w:szCs w:val="28"/>
        </w:rPr>
        <w:t xml:space="preserve"> </w:t>
      </w:r>
      <w:r w:rsidR="00D86BFD">
        <w:rPr>
          <w:rFonts w:ascii="Times New Roman" w:hAnsi="Times New Roman"/>
          <w:sz w:val="28"/>
          <w:szCs w:val="28"/>
        </w:rPr>
        <w:t xml:space="preserve">  ПК11 </w:t>
      </w:r>
      <w:r w:rsidR="0044062B">
        <w:rPr>
          <w:rFonts w:ascii="Times New Roman" w:hAnsi="Times New Roman"/>
          <w:sz w:val="28"/>
          <w:szCs w:val="28"/>
        </w:rPr>
        <w:t xml:space="preserve">- </w:t>
      </w:r>
      <w:r w:rsidR="00B620D2" w:rsidRPr="00D91A2E">
        <w:rPr>
          <w:rFonts w:ascii="Times New Roman" w:hAnsi="Times New Roman"/>
          <w:sz w:val="28"/>
          <w:szCs w:val="28"/>
        </w:rPr>
        <w:t>участвовать</w:t>
      </w:r>
      <w:r w:rsidRPr="00F05455">
        <w:rPr>
          <w:rFonts w:ascii="Times New Roman" w:hAnsi="Times New Roman"/>
          <w:sz w:val="28"/>
          <w:szCs w:val="28"/>
        </w:rPr>
        <w:t xml:space="preserve"> в анализе процесса и результатов деятельности </w:t>
      </w:r>
      <w:r w:rsidR="00536136" w:rsidRPr="00F05455">
        <w:rPr>
          <w:rFonts w:ascii="Times New Roman" w:hAnsi="Times New Roman"/>
          <w:sz w:val="28"/>
          <w:szCs w:val="28"/>
        </w:rPr>
        <w:t>подразделения;</w:t>
      </w:r>
    </w:p>
    <w:p w:rsidR="00103A93" w:rsidRPr="00F05455" w:rsidRDefault="00103A9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86BFD">
        <w:rPr>
          <w:rFonts w:ascii="Times New Roman" w:hAnsi="Times New Roman"/>
          <w:sz w:val="28"/>
          <w:szCs w:val="28"/>
        </w:rPr>
        <w:t xml:space="preserve">  ПК12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организовывать работу с </w:t>
      </w:r>
      <w:r w:rsidR="00536136">
        <w:rPr>
          <w:rFonts w:ascii="Times New Roman" w:hAnsi="Times New Roman"/>
          <w:sz w:val="28"/>
          <w:szCs w:val="28"/>
        </w:rPr>
        <w:t>клиентурой;</w:t>
      </w:r>
    </w:p>
    <w:p w:rsidR="00B70067" w:rsidRPr="001D1A23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1A23">
        <w:rPr>
          <w:rFonts w:ascii="Times New Roman" w:hAnsi="Times New Roman"/>
          <w:sz w:val="28"/>
          <w:szCs w:val="28"/>
        </w:rPr>
        <w:t xml:space="preserve">              </w:t>
      </w:r>
      <w:r w:rsidR="00D86BFD" w:rsidRPr="001D1A23">
        <w:rPr>
          <w:rFonts w:ascii="Times New Roman" w:hAnsi="Times New Roman"/>
          <w:sz w:val="28"/>
          <w:szCs w:val="28"/>
        </w:rPr>
        <w:t xml:space="preserve">- 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A169D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5455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86BFD">
        <w:rPr>
          <w:rFonts w:ascii="Times New Roman" w:hAnsi="Times New Roman"/>
          <w:sz w:val="28"/>
          <w:szCs w:val="28"/>
        </w:rPr>
        <w:t xml:space="preserve">  ПК13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A169D1"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участ</w:t>
      </w:r>
      <w:r w:rsidR="00A169D1">
        <w:rPr>
          <w:rFonts w:ascii="Times New Roman" w:hAnsi="Times New Roman"/>
          <w:sz w:val="28"/>
          <w:szCs w:val="28"/>
        </w:rPr>
        <w:t>вовать</w:t>
      </w:r>
      <w:r w:rsidRPr="00F05455">
        <w:rPr>
          <w:rFonts w:ascii="Times New Roman" w:hAnsi="Times New Roman"/>
          <w:sz w:val="28"/>
          <w:szCs w:val="28"/>
        </w:rPr>
        <w:t xml:space="preserve"> в реализации технологического проце</w:t>
      </w:r>
      <w:r w:rsidR="00233371">
        <w:rPr>
          <w:rFonts w:ascii="Times New Roman" w:hAnsi="Times New Roman"/>
          <w:sz w:val="28"/>
          <w:szCs w:val="28"/>
        </w:rPr>
        <w:t xml:space="preserve">сса по изготовлению </w:t>
      </w:r>
      <w:r w:rsidR="00536136">
        <w:rPr>
          <w:rFonts w:ascii="Times New Roman" w:hAnsi="Times New Roman"/>
          <w:sz w:val="28"/>
          <w:szCs w:val="28"/>
        </w:rPr>
        <w:t>деталей;</w:t>
      </w:r>
    </w:p>
    <w:p w:rsidR="00233371" w:rsidRDefault="0044062B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169D1">
        <w:rPr>
          <w:rFonts w:ascii="Times New Roman" w:hAnsi="Times New Roman"/>
          <w:sz w:val="28"/>
          <w:szCs w:val="28"/>
        </w:rPr>
        <w:t xml:space="preserve"> </w:t>
      </w:r>
      <w:r w:rsidR="00D86BFD">
        <w:rPr>
          <w:rFonts w:ascii="Times New Roman" w:hAnsi="Times New Roman"/>
          <w:sz w:val="28"/>
          <w:szCs w:val="28"/>
        </w:rPr>
        <w:t xml:space="preserve">   ПК14</w:t>
      </w:r>
      <w:r>
        <w:rPr>
          <w:rFonts w:ascii="Times New Roman" w:hAnsi="Times New Roman"/>
          <w:sz w:val="28"/>
          <w:szCs w:val="28"/>
        </w:rPr>
        <w:t xml:space="preserve"> 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36136" w:rsidRPr="00F05455">
        <w:rPr>
          <w:rFonts w:ascii="Times New Roman" w:hAnsi="Times New Roman"/>
          <w:sz w:val="28"/>
          <w:szCs w:val="28"/>
        </w:rPr>
        <w:t>пров</w:t>
      </w:r>
      <w:r w:rsidR="00536136">
        <w:rPr>
          <w:rFonts w:ascii="Times New Roman" w:hAnsi="Times New Roman"/>
          <w:sz w:val="28"/>
          <w:szCs w:val="28"/>
        </w:rPr>
        <w:t>о</w:t>
      </w:r>
      <w:r w:rsidR="00536136" w:rsidRPr="00F05455">
        <w:rPr>
          <w:rFonts w:ascii="Times New Roman" w:hAnsi="Times New Roman"/>
          <w:sz w:val="28"/>
          <w:szCs w:val="28"/>
        </w:rPr>
        <w:t>д</w:t>
      </w:r>
      <w:r w:rsidR="00536136">
        <w:rPr>
          <w:rFonts w:ascii="Times New Roman" w:hAnsi="Times New Roman"/>
          <w:sz w:val="28"/>
          <w:szCs w:val="28"/>
        </w:rPr>
        <w:t xml:space="preserve">ить </w:t>
      </w:r>
      <w:r w:rsidR="00536136" w:rsidRPr="00F05455">
        <w:rPr>
          <w:rFonts w:ascii="Times New Roman" w:hAnsi="Times New Roman"/>
          <w:sz w:val="28"/>
          <w:szCs w:val="28"/>
        </w:rPr>
        <w:t>контроль</w:t>
      </w:r>
      <w:r w:rsidR="00536136">
        <w:rPr>
          <w:rFonts w:ascii="Times New Roman" w:hAnsi="Times New Roman"/>
          <w:sz w:val="28"/>
          <w:szCs w:val="28"/>
        </w:rPr>
        <w:t xml:space="preserve"> </w:t>
      </w:r>
      <w:r w:rsidR="00536136" w:rsidRPr="00F05455">
        <w:rPr>
          <w:rFonts w:ascii="Times New Roman" w:hAnsi="Times New Roman"/>
          <w:sz w:val="28"/>
          <w:szCs w:val="28"/>
        </w:rPr>
        <w:t>соответствия</w:t>
      </w:r>
      <w:r w:rsidR="00B70067" w:rsidRPr="00F05455">
        <w:rPr>
          <w:rFonts w:ascii="Times New Roman" w:hAnsi="Times New Roman"/>
          <w:sz w:val="28"/>
          <w:szCs w:val="28"/>
        </w:rPr>
        <w:t xml:space="preserve"> качества деталей требованиям технической </w:t>
      </w:r>
      <w:r w:rsidR="00536136" w:rsidRPr="00F05455">
        <w:rPr>
          <w:rFonts w:ascii="Times New Roman" w:hAnsi="Times New Roman"/>
          <w:sz w:val="28"/>
          <w:szCs w:val="28"/>
        </w:rPr>
        <w:t>документации;</w:t>
      </w:r>
    </w:p>
    <w:p w:rsidR="00103A93" w:rsidRDefault="00103A9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86BFD">
        <w:rPr>
          <w:rFonts w:ascii="Times New Roman" w:hAnsi="Times New Roman"/>
          <w:sz w:val="28"/>
          <w:szCs w:val="28"/>
        </w:rPr>
        <w:t xml:space="preserve">   ПК15</w:t>
      </w:r>
      <w:r w:rsidR="007C03D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участвовать в обеспечении экологической безопасности при внедрении технологических процессов в </w:t>
      </w:r>
      <w:r w:rsidR="00536136">
        <w:rPr>
          <w:rFonts w:ascii="Times New Roman" w:hAnsi="Times New Roman"/>
          <w:sz w:val="28"/>
          <w:szCs w:val="28"/>
        </w:rPr>
        <w:t>производстве;</w:t>
      </w:r>
    </w:p>
    <w:p w:rsidR="00B70067" w:rsidRPr="002352DA" w:rsidRDefault="00B70067" w:rsidP="00A169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05455">
        <w:rPr>
          <w:rFonts w:ascii="Times New Roman" w:hAnsi="Times New Roman"/>
          <w:b/>
          <w:sz w:val="28"/>
          <w:szCs w:val="28"/>
        </w:rPr>
        <w:t xml:space="preserve">             </w:t>
      </w:r>
      <w:r w:rsidR="00EB74C8" w:rsidRPr="00EB74C8">
        <w:rPr>
          <w:rFonts w:ascii="Times New Roman" w:hAnsi="Times New Roman"/>
          <w:sz w:val="28"/>
          <w:szCs w:val="28"/>
        </w:rPr>
        <w:t>3</w:t>
      </w:r>
      <w:r w:rsidR="00F80DA3">
        <w:rPr>
          <w:rFonts w:ascii="Times New Roman" w:hAnsi="Times New Roman"/>
          <w:sz w:val="28"/>
          <w:szCs w:val="28"/>
        </w:rPr>
        <w:t>0</w:t>
      </w:r>
      <w:r w:rsidR="00EB74C8">
        <w:rPr>
          <w:rFonts w:ascii="Times New Roman" w:hAnsi="Times New Roman"/>
          <w:sz w:val="28"/>
          <w:szCs w:val="28"/>
        </w:rPr>
        <w:t>.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О</w:t>
      </w:r>
      <w:r w:rsidR="00BB1A31">
        <w:rPr>
          <w:rFonts w:ascii="Times New Roman" w:hAnsi="Times New Roman"/>
          <w:sz w:val="28"/>
          <w:szCs w:val="28"/>
        </w:rPr>
        <w:t>сновная профессиональная программа среднего профессионального образования предусматривает изучение следующих учебных циклов:</w:t>
      </w:r>
      <w:r w:rsidRPr="00F05455">
        <w:rPr>
          <w:rFonts w:ascii="Times New Roman" w:hAnsi="Times New Roman"/>
          <w:sz w:val="28"/>
          <w:szCs w:val="28"/>
        </w:rPr>
        <w:t xml:space="preserve"> </w:t>
      </w:r>
      <w:r w:rsidR="0059585F">
        <w:rPr>
          <w:rFonts w:ascii="Times New Roman" w:hAnsi="Times New Roman"/>
          <w:sz w:val="28"/>
          <w:szCs w:val="28"/>
        </w:rPr>
        <w:t xml:space="preserve"> </w:t>
      </w:r>
    </w:p>
    <w:p w:rsidR="00B70067" w:rsidRPr="00F05455" w:rsidRDefault="00BB1A31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 общегуманитарный цикл;</w:t>
      </w:r>
    </w:p>
    <w:p w:rsidR="00B70067" w:rsidRPr="00BB1A31" w:rsidRDefault="00BB1A31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0067" w:rsidRPr="00F054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B70067" w:rsidRPr="00F05455">
        <w:rPr>
          <w:rFonts w:ascii="Times New Roman" w:hAnsi="Times New Roman"/>
          <w:i/>
          <w:sz w:val="28"/>
          <w:szCs w:val="28"/>
        </w:rPr>
        <w:t xml:space="preserve"> </w:t>
      </w:r>
      <w:r w:rsidR="00B70067" w:rsidRPr="00BB1A31">
        <w:rPr>
          <w:rFonts w:ascii="Times New Roman" w:hAnsi="Times New Roman"/>
          <w:sz w:val="28"/>
          <w:szCs w:val="28"/>
        </w:rPr>
        <w:t>математический и естественнонаучный цикл;</w:t>
      </w:r>
    </w:p>
    <w:p w:rsidR="00B70067" w:rsidRDefault="00BB1A31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0067" w:rsidRPr="00F054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B70067" w:rsidRPr="00F05455">
        <w:rPr>
          <w:rFonts w:ascii="Times New Roman" w:hAnsi="Times New Roman"/>
          <w:sz w:val="28"/>
          <w:szCs w:val="28"/>
        </w:rPr>
        <w:t xml:space="preserve">  </w:t>
      </w:r>
      <w:r w:rsidR="00B70067" w:rsidRPr="00BB1A31">
        <w:rPr>
          <w:rFonts w:ascii="Times New Roman" w:hAnsi="Times New Roman"/>
          <w:sz w:val="28"/>
          <w:szCs w:val="28"/>
        </w:rPr>
        <w:t>профессиональный цикл;</w:t>
      </w:r>
    </w:p>
    <w:p w:rsidR="00BB1A31" w:rsidRPr="00BB1A31" w:rsidRDefault="00BB1A31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разделов:</w:t>
      </w:r>
    </w:p>
    <w:p w:rsidR="00BB1A31" w:rsidRDefault="00BB1A31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4)  практика;</w:t>
      </w:r>
    </w:p>
    <w:p w:rsidR="00BB1A31" w:rsidRDefault="00BB1A31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5)  итоговая государственная аттестация;</w:t>
      </w:r>
      <w:r w:rsidR="00B70067" w:rsidRPr="00F05455">
        <w:rPr>
          <w:rFonts w:ascii="Times New Roman" w:hAnsi="Times New Roman"/>
          <w:sz w:val="28"/>
          <w:szCs w:val="28"/>
        </w:rPr>
        <w:t xml:space="preserve">   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</w:t>
      </w:r>
      <w:r w:rsidR="00BB1A31">
        <w:rPr>
          <w:rFonts w:ascii="Times New Roman" w:hAnsi="Times New Roman"/>
          <w:sz w:val="28"/>
          <w:szCs w:val="28"/>
        </w:rPr>
        <w:t xml:space="preserve">   6)  </w:t>
      </w:r>
      <w:r w:rsidRPr="00BB1A31">
        <w:rPr>
          <w:rFonts w:ascii="Times New Roman" w:hAnsi="Times New Roman"/>
          <w:sz w:val="28"/>
          <w:szCs w:val="28"/>
        </w:rPr>
        <w:t>физическая культура</w:t>
      </w:r>
      <w:r w:rsidR="00BB1A31">
        <w:rPr>
          <w:rFonts w:ascii="Times New Roman" w:hAnsi="Times New Roman"/>
          <w:sz w:val="28"/>
          <w:szCs w:val="28"/>
        </w:rPr>
        <w:t>.</w:t>
      </w:r>
    </w:p>
    <w:p w:rsidR="00F257C1" w:rsidRDefault="001E35BC" w:rsidP="00F257C1">
      <w:pPr>
        <w:pStyle w:val="a3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1A31">
        <w:rPr>
          <w:rFonts w:ascii="Times New Roman" w:hAnsi="Times New Roman"/>
          <w:sz w:val="28"/>
          <w:szCs w:val="28"/>
        </w:rPr>
        <w:t>3</w:t>
      </w:r>
      <w:r w:rsidR="00F80DA3">
        <w:rPr>
          <w:rFonts w:ascii="Times New Roman" w:hAnsi="Times New Roman"/>
          <w:sz w:val="28"/>
          <w:szCs w:val="28"/>
        </w:rPr>
        <w:t>1</w:t>
      </w:r>
      <w:r w:rsidR="00BB1A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B1A31">
        <w:rPr>
          <w:rFonts w:ascii="Times New Roman" w:hAnsi="Times New Roman"/>
          <w:sz w:val="28"/>
          <w:szCs w:val="28"/>
        </w:rPr>
        <w:t xml:space="preserve"> </w:t>
      </w:r>
      <w:r w:rsidR="00B70067" w:rsidRPr="00F05455">
        <w:rPr>
          <w:rFonts w:ascii="Times New Roman" w:hAnsi="Times New Roman"/>
          <w:sz w:val="28"/>
          <w:szCs w:val="28"/>
        </w:rPr>
        <w:t xml:space="preserve">Каждый цикл </w:t>
      </w:r>
      <w:r w:rsidR="00B620D2" w:rsidRPr="00F05455">
        <w:rPr>
          <w:rFonts w:ascii="Times New Roman" w:hAnsi="Times New Roman"/>
          <w:sz w:val="28"/>
          <w:szCs w:val="28"/>
        </w:rPr>
        <w:t xml:space="preserve">дисциплин </w:t>
      </w:r>
      <w:r w:rsidR="00B620D2">
        <w:rPr>
          <w:rFonts w:ascii="Times New Roman" w:hAnsi="Times New Roman"/>
          <w:sz w:val="28"/>
          <w:szCs w:val="28"/>
        </w:rPr>
        <w:t>должен</w:t>
      </w:r>
      <w:r w:rsidR="002352DA">
        <w:rPr>
          <w:rFonts w:ascii="Times New Roman" w:hAnsi="Times New Roman"/>
          <w:sz w:val="28"/>
          <w:szCs w:val="28"/>
        </w:rPr>
        <w:t xml:space="preserve"> </w:t>
      </w:r>
      <w:r w:rsidR="00B70067" w:rsidRPr="00F05455">
        <w:rPr>
          <w:rFonts w:ascii="Times New Roman" w:hAnsi="Times New Roman"/>
          <w:sz w:val="28"/>
          <w:szCs w:val="28"/>
        </w:rPr>
        <w:t>имет</w:t>
      </w:r>
      <w:r w:rsidR="002352DA">
        <w:rPr>
          <w:rFonts w:ascii="Times New Roman" w:hAnsi="Times New Roman"/>
          <w:sz w:val="28"/>
          <w:szCs w:val="28"/>
        </w:rPr>
        <w:t>ь</w:t>
      </w:r>
      <w:r w:rsidR="00B70067" w:rsidRPr="00F05455">
        <w:rPr>
          <w:rFonts w:ascii="Times New Roman" w:hAnsi="Times New Roman"/>
          <w:sz w:val="28"/>
          <w:szCs w:val="28"/>
        </w:rPr>
        <w:t xml:space="preserve"> базовую (обязательную) и вариативную части. </w:t>
      </w:r>
      <w:r w:rsidR="00BD16BE">
        <w:rPr>
          <w:rFonts w:ascii="Times New Roman" w:hAnsi="Times New Roman"/>
          <w:sz w:val="28"/>
          <w:szCs w:val="28"/>
        </w:rPr>
        <w:t xml:space="preserve"> </w:t>
      </w:r>
      <w:r w:rsidR="00B70067" w:rsidRPr="00F05455">
        <w:rPr>
          <w:rFonts w:ascii="Times New Roman" w:hAnsi="Times New Roman"/>
          <w:sz w:val="28"/>
          <w:szCs w:val="28"/>
        </w:rPr>
        <w:t xml:space="preserve">Вариативная часть </w:t>
      </w:r>
      <w:r w:rsidR="00B620D2">
        <w:rPr>
          <w:rFonts w:ascii="Times New Roman" w:hAnsi="Times New Roman"/>
          <w:sz w:val="28"/>
          <w:szCs w:val="28"/>
        </w:rPr>
        <w:t>должна</w:t>
      </w:r>
      <w:r w:rsidR="00B620D2" w:rsidRPr="00F05455">
        <w:rPr>
          <w:rFonts w:ascii="Times New Roman" w:hAnsi="Times New Roman"/>
          <w:sz w:val="28"/>
          <w:szCs w:val="28"/>
        </w:rPr>
        <w:t xml:space="preserve"> дать</w:t>
      </w:r>
      <w:r w:rsidR="00B70067" w:rsidRPr="00F05455">
        <w:rPr>
          <w:rFonts w:ascii="Times New Roman" w:hAnsi="Times New Roman"/>
          <w:sz w:val="28"/>
          <w:szCs w:val="28"/>
        </w:rPr>
        <w:t xml:space="preserve"> возможность расширения или углубления знаний, умений и навыков</w:t>
      </w:r>
      <w:r w:rsidR="00480F09">
        <w:rPr>
          <w:rFonts w:ascii="Times New Roman" w:hAnsi="Times New Roman"/>
          <w:sz w:val="28"/>
          <w:szCs w:val="28"/>
        </w:rPr>
        <w:t xml:space="preserve"> студентов</w:t>
      </w:r>
      <w:r w:rsidR="00B70067" w:rsidRPr="00F05455">
        <w:rPr>
          <w:rFonts w:ascii="Times New Roman" w:hAnsi="Times New Roman"/>
          <w:sz w:val="28"/>
          <w:szCs w:val="28"/>
        </w:rPr>
        <w:t xml:space="preserve">, </w:t>
      </w:r>
      <w:r w:rsidR="00B70067" w:rsidRPr="00F05455">
        <w:rPr>
          <w:rFonts w:ascii="Times New Roman" w:hAnsi="Times New Roman"/>
          <w:sz w:val="28"/>
          <w:szCs w:val="28"/>
        </w:rPr>
        <w:lastRenderedPageBreak/>
        <w:t>определяемых содержанием</w:t>
      </w:r>
      <w:r w:rsidR="00480F09">
        <w:rPr>
          <w:rFonts w:ascii="Times New Roman" w:hAnsi="Times New Roman"/>
          <w:sz w:val="28"/>
          <w:szCs w:val="28"/>
        </w:rPr>
        <w:t xml:space="preserve"> дисциплин</w:t>
      </w:r>
      <w:r w:rsidR="00B70067" w:rsidRPr="00F05455">
        <w:rPr>
          <w:rFonts w:ascii="Times New Roman" w:hAnsi="Times New Roman"/>
          <w:sz w:val="28"/>
          <w:szCs w:val="28"/>
        </w:rPr>
        <w:t xml:space="preserve"> базов</w:t>
      </w:r>
      <w:r w:rsidR="00480F09">
        <w:rPr>
          <w:rFonts w:ascii="Times New Roman" w:hAnsi="Times New Roman"/>
          <w:sz w:val="28"/>
          <w:szCs w:val="28"/>
        </w:rPr>
        <w:t>ой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B620D2">
        <w:rPr>
          <w:rFonts w:ascii="Times New Roman" w:hAnsi="Times New Roman"/>
          <w:sz w:val="28"/>
          <w:szCs w:val="28"/>
        </w:rPr>
        <w:t>части</w:t>
      </w:r>
      <w:r w:rsidR="00B620D2" w:rsidRPr="00F05455">
        <w:rPr>
          <w:rFonts w:ascii="Times New Roman" w:hAnsi="Times New Roman"/>
          <w:sz w:val="28"/>
          <w:szCs w:val="28"/>
        </w:rPr>
        <w:t>.</w:t>
      </w:r>
      <w:r w:rsidR="00E42520">
        <w:rPr>
          <w:rFonts w:ascii="Times New Roman" w:hAnsi="Times New Roman"/>
          <w:sz w:val="28"/>
          <w:szCs w:val="28"/>
        </w:rPr>
        <w:t xml:space="preserve"> Вариативн</w:t>
      </w:r>
      <w:r w:rsidR="00480F09">
        <w:rPr>
          <w:rFonts w:ascii="Times New Roman" w:hAnsi="Times New Roman"/>
          <w:sz w:val="28"/>
          <w:szCs w:val="28"/>
        </w:rPr>
        <w:t>ая</w:t>
      </w:r>
      <w:r w:rsidR="00E42520">
        <w:rPr>
          <w:rFonts w:ascii="Times New Roman" w:hAnsi="Times New Roman"/>
          <w:sz w:val="28"/>
          <w:szCs w:val="28"/>
        </w:rPr>
        <w:t xml:space="preserve"> часть устанавливает</w:t>
      </w:r>
      <w:r w:rsidR="00480F09">
        <w:rPr>
          <w:rFonts w:ascii="Times New Roman" w:hAnsi="Times New Roman"/>
          <w:sz w:val="28"/>
          <w:szCs w:val="28"/>
        </w:rPr>
        <w:t>ся</w:t>
      </w:r>
      <w:r w:rsidR="00E42520">
        <w:rPr>
          <w:rFonts w:ascii="Times New Roman" w:hAnsi="Times New Roman"/>
          <w:sz w:val="28"/>
          <w:szCs w:val="28"/>
        </w:rPr>
        <w:t xml:space="preserve"> </w:t>
      </w:r>
      <w:r w:rsidR="00480F09">
        <w:rPr>
          <w:rFonts w:ascii="Times New Roman" w:hAnsi="Times New Roman"/>
          <w:sz w:val="28"/>
          <w:szCs w:val="28"/>
        </w:rPr>
        <w:t>средним профессиональным учебным заведением</w:t>
      </w:r>
      <w:r w:rsidR="00E42520">
        <w:rPr>
          <w:rFonts w:ascii="Times New Roman" w:hAnsi="Times New Roman"/>
          <w:sz w:val="28"/>
          <w:szCs w:val="28"/>
        </w:rPr>
        <w:t xml:space="preserve"> исходя из специфики реализуемой профессиональной образовательной программы.</w:t>
      </w:r>
    </w:p>
    <w:p w:rsidR="00F257C1" w:rsidRPr="001B53E4" w:rsidRDefault="00F257C1" w:rsidP="00F257C1">
      <w:pPr>
        <w:pStyle w:val="a3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является обязательным разделом основной профессиональной образовательной программы.  Она </w:t>
      </w:r>
      <w:r w:rsidRPr="001B53E4">
        <w:rPr>
          <w:rFonts w:ascii="Times New Roman" w:hAnsi="Times New Roman"/>
          <w:sz w:val="28"/>
          <w:szCs w:val="28"/>
        </w:rPr>
        <w:t>представляет собой вид учебных занятий, обеспечивающих практико-ориентированную подготовку студентов.</w:t>
      </w:r>
    </w:p>
    <w:p w:rsidR="00F257C1" w:rsidRDefault="00F257C1" w:rsidP="00F2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Образовательная организация, реализующая основную профессиональную образовательную программу среднего профессионального образования по специальности, должна обеспечить планирование, организацию и проведение производственной (профессиональной) практики в соответствии с Положением о производственной (профессиональной) практике студентов, образовательных организаций среднего профессионального образования.</w:t>
      </w:r>
    </w:p>
    <w:p w:rsidR="00F257C1" w:rsidRPr="00021B94" w:rsidRDefault="00F257C1" w:rsidP="00F257C1">
      <w:pPr>
        <w:pStyle w:val="a3"/>
        <w:ind w:firstLine="84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реализации основной профессиональной образовательной программы среднего профессионального образования предусматриваются следующие виды практик: учебная и производственная. Производственная практика состоит из двух этапов: практика по профилю специальности и квалификационной </w:t>
      </w:r>
      <w:r w:rsidRPr="00021B94">
        <w:rPr>
          <w:rFonts w:ascii="Times New Roman" w:hAnsi="Times New Roman"/>
          <w:color w:val="262626" w:themeColor="text1" w:themeTint="D9"/>
          <w:sz w:val="28"/>
          <w:szCs w:val="28"/>
        </w:rPr>
        <w:t>практик</w:t>
      </w:r>
      <w:r w:rsidR="0051261D">
        <w:rPr>
          <w:rFonts w:ascii="Times New Roman" w:hAnsi="Times New Roman"/>
          <w:color w:val="262626" w:themeColor="text1" w:themeTint="D9"/>
          <w:sz w:val="28"/>
          <w:szCs w:val="28"/>
        </w:rPr>
        <w:t>и</w:t>
      </w:r>
      <w:r w:rsidRPr="00021B94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F257C1" w:rsidRDefault="00F257C1" w:rsidP="00F257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1B9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          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</w:t>
      </w:r>
      <w:r>
        <w:rPr>
          <w:rFonts w:ascii="Times New Roman" w:hAnsi="Times New Roman"/>
          <w:sz w:val="28"/>
          <w:szCs w:val="28"/>
        </w:rPr>
        <w:t xml:space="preserve">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 </w:t>
      </w:r>
    </w:p>
    <w:p w:rsidR="00F257C1" w:rsidRDefault="00F257C1" w:rsidP="00F2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Цели и задачи, программы и формы отчетности определяются образовательной организацией по каждому виду практики.</w:t>
      </w:r>
    </w:p>
    <w:p w:rsidR="00F257C1" w:rsidRDefault="00F257C1" w:rsidP="00F2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Производственная практика должна проводиться в организациях, направление деятельности которых соответствует профилю подготовки выпускников.</w:t>
      </w:r>
    </w:p>
    <w:p w:rsidR="00F257C1" w:rsidRDefault="00F257C1" w:rsidP="00F2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период прохождения производственной (профессиональной) практики студент должен закрепить и углубить знания, полученные в процессе обучения, приобрести умения и навыки по всем видам профессиональной деятельности. </w:t>
      </w:r>
    </w:p>
    <w:p w:rsidR="00817400" w:rsidRDefault="00F257C1" w:rsidP="00F2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E35BC">
        <w:rPr>
          <w:rFonts w:ascii="Times New Roman" w:hAnsi="Times New Roman"/>
          <w:sz w:val="28"/>
          <w:szCs w:val="28"/>
        </w:rPr>
        <w:t xml:space="preserve"> </w:t>
      </w:r>
      <w:r w:rsidR="00480F09">
        <w:rPr>
          <w:rFonts w:ascii="Times New Roman" w:hAnsi="Times New Roman"/>
          <w:sz w:val="28"/>
          <w:szCs w:val="28"/>
        </w:rPr>
        <w:t>3</w:t>
      </w:r>
      <w:r w:rsidR="00F80DA3">
        <w:rPr>
          <w:rFonts w:ascii="Times New Roman" w:hAnsi="Times New Roman"/>
          <w:sz w:val="28"/>
          <w:szCs w:val="28"/>
        </w:rPr>
        <w:t>2</w:t>
      </w:r>
      <w:r w:rsidR="00480F09">
        <w:rPr>
          <w:rFonts w:ascii="Times New Roman" w:hAnsi="Times New Roman"/>
          <w:sz w:val="28"/>
          <w:szCs w:val="28"/>
        </w:rPr>
        <w:t xml:space="preserve">. </w:t>
      </w:r>
      <w:r w:rsidR="002352DA">
        <w:rPr>
          <w:rFonts w:ascii="Times New Roman" w:hAnsi="Times New Roman"/>
          <w:sz w:val="28"/>
          <w:szCs w:val="28"/>
        </w:rPr>
        <w:t xml:space="preserve"> </w:t>
      </w:r>
      <w:r w:rsidR="00817400">
        <w:rPr>
          <w:rFonts w:ascii="Times New Roman" w:hAnsi="Times New Roman"/>
          <w:sz w:val="28"/>
          <w:szCs w:val="28"/>
        </w:rPr>
        <w:t>Реализация основной профессиональной образовательной программы</w:t>
      </w:r>
      <w:r w:rsidR="002352DA">
        <w:rPr>
          <w:rFonts w:ascii="Times New Roman" w:hAnsi="Times New Roman"/>
          <w:sz w:val="28"/>
          <w:szCs w:val="28"/>
        </w:rPr>
        <w:t xml:space="preserve"> с</w:t>
      </w:r>
      <w:r w:rsidR="00817400">
        <w:rPr>
          <w:rFonts w:ascii="Times New Roman" w:hAnsi="Times New Roman"/>
          <w:sz w:val="28"/>
          <w:szCs w:val="28"/>
        </w:rPr>
        <w:t>пециальности должна обеспечиваться педагогическими кадрами, имеющими базовое образование, соответствующее профилю преподаваемой дисциплины и систематически занимающимися научной и (или) научно-методической де</w:t>
      </w:r>
      <w:r w:rsidR="00995F43">
        <w:rPr>
          <w:rFonts w:ascii="Times New Roman" w:hAnsi="Times New Roman"/>
          <w:sz w:val="28"/>
          <w:szCs w:val="28"/>
        </w:rPr>
        <w:t>я</w:t>
      </w:r>
      <w:r w:rsidR="00817400">
        <w:rPr>
          <w:rFonts w:ascii="Times New Roman" w:hAnsi="Times New Roman"/>
          <w:sz w:val="28"/>
          <w:szCs w:val="28"/>
        </w:rPr>
        <w:t>тельностью.</w:t>
      </w:r>
    </w:p>
    <w:p w:rsidR="00995F43" w:rsidRDefault="00995F43" w:rsidP="008174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693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1F6934" w:rsidRDefault="001F6934" w:rsidP="008174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1F6934" w:rsidRDefault="001F6934" w:rsidP="008174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Доля штатных преподавателей к общему числу преподавателей профессиональной образовательной программы должна составлять не менее 80%.</w:t>
      </w:r>
    </w:p>
    <w:p w:rsidR="001F6934" w:rsidRDefault="001F6934" w:rsidP="008174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 образовательному процессу может быть привлечено до 15% преподавателей из числа работников профильных предприятий (организаций).</w:t>
      </w:r>
    </w:p>
    <w:p w:rsidR="001F6934" w:rsidRPr="001F6934" w:rsidRDefault="001F6934" w:rsidP="008174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Нормативное соотношение преподаватель/студент не более 1:12. </w:t>
      </w:r>
    </w:p>
    <w:p w:rsidR="00995F43" w:rsidRDefault="00995F43" w:rsidP="00995F43">
      <w:pPr>
        <w:pStyle w:val="a3"/>
        <w:ind w:firstLine="426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35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</w:t>
      </w:r>
      <w:r w:rsidR="00F80D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образовательной организации, реализующей программы </w:t>
      </w:r>
      <w:r w:rsidRPr="00E85129">
        <w:rPr>
          <w:rFonts w:ascii="Times New Roman" w:hAnsi="Times New Roman"/>
          <w:color w:val="0D0D0D" w:themeColor="text1" w:themeTint="F2"/>
          <w:sz w:val="28"/>
          <w:szCs w:val="28"/>
        </w:rPr>
        <w:t>среднего профессионального образования</w:t>
      </w:r>
      <w:r w:rsidRPr="00E85129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E8512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должна включать лабораторные практикумы и практические занятия.</w:t>
      </w:r>
    </w:p>
    <w:p w:rsidR="00E85129" w:rsidRDefault="00E85129" w:rsidP="00995F43">
      <w:pPr>
        <w:pStyle w:val="a3"/>
        <w:ind w:firstLine="426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4A595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r w:rsidRPr="00B33FA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Обеспеченность студентов </w:t>
      </w:r>
      <w:r w:rsidR="00F80D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Интернетом, </w:t>
      </w:r>
      <w:r w:rsidRPr="00B33FA0">
        <w:rPr>
          <w:rFonts w:ascii="Times New Roman" w:hAnsi="Times New Roman"/>
          <w:color w:val="0D0D0D" w:themeColor="text1" w:themeTint="F2"/>
          <w:sz w:val="28"/>
          <w:szCs w:val="28"/>
        </w:rPr>
        <w:t>учебной литературой 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изданий.</w:t>
      </w:r>
    </w:p>
    <w:p w:rsidR="004A595F" w:rsidRDefault="004A595F" w:rsidP="00995F43">
      <w:pPr>
        <w:pStyle w:val="a3"/>
        <w:ind w:firstLine="426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По гуманитарным и социально-экономическим дисциплинам в образовательном процессе должна использоваться учебная и учебно-методическая литература за изданная последние 5 лет, по математике и естественно-научным дисциплинам – за последние 10 лет, по профессиональным и специальным дисциплинам – за последние 10 лет.</w:t>
      </w:r>
    </w:p>
    <w:p w:rsidR="00E85129" w:rsidRDefault="00E85129" w:rsidP="00995F43">
      <w:pPr>
        <w:pStyle w:val="a3"/>
        <w:ind w:firstLine="426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4A595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A595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F80DA3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  Образовательная организация, реализующая основную профессиональную образовательную программу среднего профессионального образования, должна располагать материально-технической базой, обеспечивающей проведение всех видов</w:t>
      </w:r>
      <w:r w:rsidR="00DA40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лабораторной, дисциплинарной и междисциплинарной подготовки, прак</w:t>
      </w:r>
      <w:r w:rsidR="0060069E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тический подготовки студентов, предусмотренных учебных планом образовательной организации, реализующей программы среднего профессионального образования, соответствующей действующим санитарным и </w:t>
      </w:r>
      <w:r w:rsidR="0060069E" w:rsidRPr="00B33FA0">
        <w:rPr>
          <w:rFonts w:ascii="Times New Roman" w:hAnsi="Times New Roman"/>
          <w:color w:val="0D0D0D" w:themeColor="text1" w:themeTint="F2"/>
          <w:sz w:val="28"/>
          <w:szCs w:val="28"/>
        </w:rPr>
        <w:t>противопожарным правилам и нормам</w:t>
      </w:r>
      <w:r w:rsidR="007A6ED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4A595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Нормативное значение полезной площади на </w:t>
      </w:r>
      <w:r w:rsidR="004A595F" w:rsidRPr="001D1A23">
        <w:rPr>
          <w:rFonts w:ascii="Times New Roman" w:hAnsi="Times New Roman"/>
          <w:color w:val="0D0D0D" w:themeColor="text1" w:themeTint="F2"/>
          <w:sz w:val="28"/>
          <w:szCs w:val="28"/>
        </w:rPr>
        <w:t>1 студента (кв.м) с учетом 2-сменности занятий должна составлять – 7 кв.м .</w:t>
      </w:r>
    </w:p>
    <w:p w:rsidR="007C03D2" w:rsidRDefault="007C03D2" w:rsidP="00995F43">
      <w:pPr>
        <w:pStyle w:val="a3"/>
        <w:ind w:firstLine="426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>Минимальный перечень кабинетов, лабораторий и других помещений.</w:t>
      </w:r>
    </w:p>
    <w:p w:rsidR="007C03D2" w:rsidRDefault="007C03D2" w:rsidP="007C03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Кабинеты: социально-гуманитарных дисциплин, общепрофессиональных дисциплин, кыргызского (русского) языка, иностранного языка, математики и </w:t>
      </w:r>
      <w:r w:rsidR="00536136">
        <w:rPr>
          <w:rFonts w:ascii="Times New Roman" w:hAnsi="Times New Roman"/>
          <w:color w:val="0D0D0D" w:themeColor="text1" w:themeTint="F2"/>
          <w:sz w:val="28"/>
          <w:szCs w:val="28"/>
        </w:rPr>
        <w:t>информатики</w:t>
      </w:r>
      <w:r w:rsidR="00536136" w:rsidRPr="00F05455">
        <w:rPr>
          <w:rFonts w:ascii="Times New Roman" w:hAnsi="Times New Roman"/>
          <w:sz w:val="28"/>
          <w:szCs w:val="28"/>
        </w:rPr>
        <w:t>; технологии</w:t>
      </w:r>
      <w:r w:rsidRPr="00F05455">
        <w:rPr>
          <w:rFonts w:ascii="Times New Roman" w:hAnsi="Times New Roman"/>
          <w:sz w:val="28"/>
          <w:szCs w:val="28"/>
        </w:rPr>
        <w:t xml:space="preserve"> машиностроения.</w:t>
      </w:r>
    </w:p>
    <w:p w:rsidR="007C03D2" w:rsidRDefault="007C03D2" w:rsidP="007C03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Лаборатории:</w:t>
      </w:r>
      <w:r w:rsidRPr="007C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электротехники; материаловедения; инженерной графики; технической механики.</w:t>
      </w:r>
    </w:p>
    <w:p w:rsidR="007C03D2" w:rsidRPr="00F05455" w:rsidRDefault="007C03D2" w:rsidP="007C03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C03D2">
        <w:rPr>
          <w:rFonts w:ascii="Times New Roman" w:hAnsi="Times New Roman"/>
          <w:sz w:val="28"/>
          <w:szCs w:val="28"/>
        </w:rPr>
        <w:t>Мастерские: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455">
        <w:rPr>
          <w:rFonts w:ascii="Times New Roman" w:hAnsi="Times New Roman"/>
          <w:b/>
          <w:sz w:val="28"/>
          <w:szCs w:val="28"/>
        </w:rPr>
        <w:t>с</w:t>
      </w:r>
      <w:r w:rsidRPr="00F05455">
        <w:rPr>
          <w:rFonts w:ascii="Times New Roman" w:hAnsi="Times New Roman"/>
          <w:sz w:val="28"/>
          <w:szCs w:val="28"/>
        </w:rPr>
        <w:t>лесарная;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механическая;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участок станков с ЧПУ.</w:t>
      </w:r>
    </w:p>
    <w:p w:rsidR="007C03D2" w:rsidRPr="007C03D2" w:rsidRDefault="007C03D2" w:rsidP="007C03D2">
      <w:pPr>
        <w:pStyle w:val="a3"/>
        <w:tabs>
          <w:tab w:val="left" w:pos="368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054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С</w:t>
      </w:r>
      <w:r w:rsidRPr="00F05455">
        <w:rPr>
          <w:rFonts w:ascii="Times New Roman" w:hAnsi="Times New Roman"/>
          <w:sz w:val="28"/>
          <w:szCs w:val="28"/>
        </w:rPr>
        <w:t xml:space="preserve">портивный зал;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 xml:space="preserve"> открытый стадион широкого профиля с элементами полосы препятствий.</w:t>
      </w:r>
    </w:p>
    <w:p w:rsidR="007C03D2" w:rsidRPr="007C03D2" w:rsidRDefault="007C03D2" w:rsidP="007C03D2">
      <w:pPr>
        <w:pStyle w:val="a3"/>
        <w:tabs>
          <w:tab w:val="left" w:pos="368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</w:t>
      </w:r>
      <w:r w:rsidRPr="00F05455">
        <w:rPr>
          <w:rFonts w:ascii="Times New Roman" w:hAnsi="Times New Roman"/>
          <w:sz w:val="28"/>
          <w:szCs w:val="28"/>
        </w:rPr>
        <w:t>иблиотека, читальный зал с выходом в сеть Интернет;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актовый зал.</w:t>
      </w:r>
    </w:p>
    <w:p w:rsidR="001E35BC" w:rsidRPr="00B33FA0" w:rsidRDefault="004A595F" w:rsidP="007C03D2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</w:t>
      </w:r>
      <w:r w:rsidR="001E35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3</w:t>
      </w:r>
      <w:r w:rsidR="00F80DA3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="001E35BC">
        <w:rPr>
          <w:rFonts w:ascii="Times New Roman" w:hAnsi="Times New Roman"/>
          <w:color w:val="0D0D0D" w:themeColor="text1" w:themeTint="F2"/>
          <w:sz w:val="28"/>
          <w:szCs w:val="28"/>
        </w:rPr>
        <w:t>.  Требования к содержанию, объему и структуре выпускных квалификационных работ или итоговому междисциплинарному экзамену по специальности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постановлением Правительства Кыргызской Республики от 04 июля 2012 года №470.</w:t>
      </w:r>
    </w:p>
    <w:p w:rsidR="00FC7E1E" w:rsidRDefault="00995F4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136" w:rsidRDefault="00536136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136" w:rsidRDefault="00536136" w:rsidP="0060069E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536136" w:rsidSect="00CF78A3">
          <w:foot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0069E" w:rsidRPr="00B620D2" w:rsidRDefault="00B70067" w:rsidP="006006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20D2">
        <w:rPr>
          <w:rFonts w:ascii="Times New Roman" w:hAnsi="Times New Roman"/>
          <w:b/>
          <w:sz w:val="28"/>
          <w:szCs w:val="28"/>
        </w:rPr>
        <w:lastRenderedPageBreak/>
        <w:t>Структура</w:t>
      </w:r>
    </w:p>
    <w:p w:rsidR="00B70067" w:rsidRPr="00B620D2" w:rsidRDefault="00B70067" w:rsidP="00B70067">
      <w:pPr>
        <w:jc w:val="center"/>
        <w:rPr>
          <w:rFonts w:ascii="Times New Roman" w:hAnsi="Times New Roman"/>
          <w:b/>
          <w:sz w:val="28"/>
          <w:szCs w:val="28"/>
        </w:rPr>
      </w:pPr>
      <w:r w:rsidRPr="00B620D2">
        <w:rPr>
          <w:rFonts w:ascii="Times New Roman" w:hAnsi="Times New Roman"/>
          <w:b/>
          <w:sz w:val="28"/>
          <w:szCs w:val="28"/>
        </w:rPr>
        <w:t xml:space="preserve"> </w:t>
      </w:r>
      <w:r w:rsidR="0060069E" w:rsidRPr="00B620D2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842"/>
        <w:gridCol w:w="2977"/>
        <w:gridCol w:w="1134"/>
      </w:tblGrid>
      <w:tr w:rsidR="00B70067" w:rsidRPr="0051261D" w:rsidTr="00DA2CEB">
        <w:trPr>
          <w:cantSplit/>
          <w:trHeight w:val="1879"/>
        </w:trPr>
        <w:tc>
          <w:tcPr>
            <w:tcW w:w="675" w:type="dxa"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Код ЦД ОПОП</w:t>
            </w:r>
          </w:p>
        </w:tc>
        <w:tc>
          <w:tcPr>
            <w:tcW w:w="8364" w:type="dxa"/>
            <w:vAlign w:val="center"/>
          </w:tcPr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842" w:type="dxa"/>
            <w:textDirection w:val="btLr"/>
            <w:vAlign w:val="center"/>
          </w:tcPr>
          <w:p w:rsidR="00B70067" w:rsidRPr="0051261D" w:rsidRDefault="00B70067" w:rsidP="00B07A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B70067" w:rsidRPr="0051261D" w:rsidRDefault="00B70067" w:rsidP="00B07AE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(кредит)</w:t>
            </w:r>
          </w:p>
        </w:tc>
        <w:tc>
          <w:tcPr>
            <w:tcW w:w="2977" w:type="dxa"/>
            <w:textDirection w:val="btLr"/>
            <w:vAlign w:val="center"/>
          </w:tcPr>
          <w:p w:rsidR="00B70067" w:rsidRPr="0051261D" w:rsidRDefault="00B70067" w:rsidP="00B07AE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134" w:type="dxa"/>
            <w:textDirection w:val="btLr"/>
            <w:vAlign w:val="center"/>
          </w:tcPr>
          <w:p w:rsidR="00B70067" w:rsidRPr="0051261D" w:rsidRDefault="00B70067" w:rsidP="00B07AE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B70067" w:rsidRPr="0051261D" w:rsidTr="00DA2CEB">
        <w:trPr>
          <w:trHeight w:val="415"/>
        </w:trPr>
        <w:tc>
          <w:tcPr>
            <w:tcW w:w="675" w:type="dxa"/>
          </w:tcPr>
          <w:p w:rsidR="00B70067" w:rsidRPr="0051261D" w:rsidRDefault="00387320" w:rsidP="00387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B70067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color w:val="0D0D0D" w:themeColor="text1" w:themeTint="F2"/>
                <w:sz w:val="24"/>
                <w:szCs w:val="24"/>
              </w:rPr>
              <w:t>Обще</w:t>
            </w:r>
            <w:r w:rsidR="00B70067" w:rsidRPr="0051261D">
              <w:rPr>
                <w:rFonts w:ascii="Times New Roman" w:eastAsiaTheme="minorHAnsi" w:hAnsi="Times New Roman"/>
                <w:b/>
                <w:color w:val="0D0D0D" w:themeColor="text1" w:themeTint="F2"/>
                <w:sz w:val="24"/>
                <w:szCs w:val="24"/>
              </w:rPr>
              <w:t>гуманитарный цикл</w:t>
            </w:r>
          </w:p>
        </w:tc>
        <w:tc>
          <w:tcPr>
            <w:tcW w:w="1842" w:type="dxa"/>
          </w:tcPr>
          <w:p w:rsidR="00B70067" w:rsidRPr="0051261D" w:rsidRDefault="009E2C09" w:rsidP="00387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387320"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349B" w:rsidRPr="0051261D" w:rsidTr="00DA2CEB">
        <w:trPr>
          <w:trHeight w:val="415"/>
        </w:trPr>
        <w:tc>
          <w:tcPr>
            <w:tcW w:w="675" w:type="dxa"/>
          </w:tcPr>
          <w:p w:rsidR="007E349B" w:rsidRPr="0051261D" w:rsidRDefault="007E349B" w:rsidP="00387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нормы официально-деловой письменной речи;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основные способы переработки текстовой информации;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основные правила оформления деловых документов;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произведения и биографию великих кыргызских писателей и поэтов;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идею, содержание, героев эпоса «Манас» в жизни человека и общества; историю кыргызов в эпосе «Манас»;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основные закономерности взаимодействия человека и общества; человека и природы;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    -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логически,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 </w:t>
            </w:r>
          </w:p>
          <w:p w:rsidR="007E349B" w:rsidRPr="0051261D" w:rsidRDefault="007E349B" w:rsidP="007E3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</w:t>
            </w:r>
            <w:r w:rsidRPr="0051261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самостоятельно совершенствовать устную и письменную речь, пополнять словарный запас; </w:t>
            </w:r>
          </w:p>
          <w:p w:rsidR="007E349B" w:rsidRPr="0051261D" w:rsidRDefault="007E349B" w:rsidP="007E3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переводить со словарем тексты на кыргызском, русском и иностранном языках профессиональной направленности; </w:t>
            </w:r>
          </w:p>
          <w:p w:rsidR="007E349B" w:rsidRPr="0051261D" w:rsidRDefault="007E349B" w:rsidP="007E3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объединить место и значение эпоса «Манас» среди шедевров устного народного творчества, эпического наследия человечества;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применять идеи эпоса «Манас» в процессе жизнедеятельности;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Pr="0051261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владеть: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- 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навыками культуры</w:t>
            </w:r>
            <w:r w:rsidRPr="0051261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общения на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кыргызском, русском и иностранном языках;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эффективными методиками коммуникации;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навыками лингвистического анализа различных текстов;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сюжеты произведения, анализировать действия героев;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навыками работы с исторической литературой, исследования памятников и источников отечественной истории; - методами и приемами анализа исторических явлений;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способностью применять полученные знания в процессе решения задач в образовательной и профессиональной деятельности.</w:t>
            </w:r>
          </w:p>
          <w:p w:rsidR="007E349B" w:rsidRPr="0051261D" w:rsidRDefault="007E349B" w:rsidP="00B07AE8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15</w:t>
            </w:r>
          </w:p>
          <w:p w:rsidR="007E349B" w:rsidRPr="0051261D" w:rsidRDefault="007E349B" w:rsidP="00387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Кыргызский язык</w:t>
            </w: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и литература</w:t>
            </w: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Иностранный язык</w:t>
            </w: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История Кыргызстана</w:t>
            </w: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Манасоведение</w:t>
            </w:r>
          </w:p>
          <w:p w:rsidR="007E349B" w:rsidRPr="0051261D" w:rsidRDefault="007E349B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49B" w:rsidRPr="0051261D" w:rsidRDefault="007E349B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ОК1-8</w:t>
            </w:r>
          </w:p>
        </w:tc>
      </w:tr>
      <w:tr w:rsidR="007E349B" w:rsidRPr="0051261D" w:rsidTr="00DA2CEB">
        <w:trPr>
          <w:trHeight w:val="415"/>
        </w:trPr>
        <w:tc>
          <w:tcPr>
            <w:tcW w:w="675" w:type="dxa"/>
          </w:tcPr>
          <w:p w:rsidR="007E349B" w:rsidRPr="0051261D" w:rsidRDefault="007E349B" w:rsidP="00387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7E349B" w:rsidRPr="0051261D" w:rsidRDefault="00DA2CEB" w:rsidP="007E34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842" w:type="dxa"/>
          </w:tcPr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49B" w:rsidRPr="0051261D" w:rsidRDefault="007E349B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2CEB" w:rsidRPr="0051261D" w:rsidTr="00DA2CEB">
        <w:trPr>
          <w:trHeight w:val="415"/>
        </w:trPr>
        <w:tc>
          <w:tcPr>
            <w:tcW w:w="675" w:type="dxa"/>
          </w:tcPr>
          <w:p w:rsidR="00DA2CEB" w:rsidRPr="0051261D" w:rsidRDefault="00DA2CEB" w:rsidP="00387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A2CEB" w:rsidRPr="0051261D" w:rsidRDefault="00DA2CEB" w:rsidP="00DA2CE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  <w:p w:rsidR="00DA2CEB" w:rsidRPr="0051261D" w:rsidRDefault="00DA2CEB" w:rsidP="007E349B">
            <w:pPr>
              <w:pStyle w:val="a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CEB" w:rsidRPr="0051261D" w:rsidRDefault="00DA2CE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A2CEB" w:rsidRPr="0051261D" w:rsidRDefault="00DA2CE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CEB" w:rsidRPr="0051261D" w:rsidRDefault="00DA2CEB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2CEB" w:rsidRPr="0051261D" w:rsidTr="00DA2CEB">
        <w:trPr>
          <w:trHeight w:val="415"/>
        </w:trPr>
        <w:tc>
          <w:tcPr>
            <w:tcW w:w="675" w:type="dxa"/>
          </w:tcPr>
          <w:p w:rsidR="00DA2CEB" w:rsidRPr="0051261D" w:rsidRDefault="00DA2CEB" w:rsidP="00387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A2CEB" w:rsidRPr="0051261D" w:rsidRDefault="00DA2CEB" w:rsidP="00DA2C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изучения базовой части цикла студент должен: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основные способы математической обработки информации;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принципы математических рассуждений и доказательств;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системы счисления;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методы математической статистики;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основы алгебры и геометрии;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стандартное программное обеспечение, необходимое в профессиональной деятельности; - виды поисковых систем для нахождения необходимой информации;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методы и средства поиска, систематизации и обработки правовой информации;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- правила техники безопасности и гигиенические рекомендации при использовании и средств ИКТ в профессиональной деятельности;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применять математические методы для решения профессиональных задач;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выполнять приближенные вычисления;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в том числе правовой, в профессиональной деятельности;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деятельности;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основными методами математической обработки информации;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методами математической логики;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навыками работы с программными средствами общего и профессионального назначения;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навыками сбора и обработки информации, имеющей значение для реализации правовых норм в соответствующих сферах профессиональной деятельности    </w:t>
            </w:r>
          </w:p>
          <w:p w:rsidR="00DA2CEB" w:rsidRPr="0051261D" w:rsidRDefault="00DA2CEB" w:rsidP="00DA2CE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CEB" w:rsidRPr="0051261D" w:rsidRDefault="00DA2CEB" w:rsidP="00DA2C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</w:t>
            </w:r>
          </w:p>
          <w:p w:rsidR="00DA2CEB" w:rsidRPr="0051261D" w:rsidRDefault="00DA2CE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CEB" w:rsidRPr="0051261D" w:rsidRDefault="00DA2CEB" w:rsidP="00DA2C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Профессиональная</w:t>
            </w:r>
          </w:p>
          <w:p w:rsidR="00DA2CEB" w:rsidRPr="0051261D" w:rsidRDefault="00DA2CEB" w:rsidP="00DA2C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математика</w:t>
            </w:r>
          </w:p>
          <w:p w:rsidR="00DA2CEB" w:rsidRPr="0051261D" w:rsidRDefault="00DA2CEB" w:rsidP="00DA2C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A2CEB" w:rsidRPr="0051261D" w:rsidRDefault="00DA2CEB" w:rsidP="00DA2C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Информатика</w:t>
            </w:r>
          </w:p>
          <w:p w:rsidR="00DA2CEB" w:rsidRPr="0051261D" w:rsidRDefault="00DA2CE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CEB" w:rsidRPr="0051261D" w:rsidRDefault="00DA2CEB" w:rsidP="00DA2C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 1-8</w:t>
            </w:r>
          </w:p>
          <w:p w:rsidR="00DA2CEB" w:rsidRPr="0051261D" w:rsidRDefault="00DA2CEB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70067" w:rsidRPr="0051261D" w:rsidTr="00DA2CEB">
        <w:trPr>
          <w:cantSplit/>
          <w:trHeight w:val="623"/>
        </w:trPr>
        <w:tc>
          <w:tcPr>
            <w:tcW w:w="675" w:type="dxa"/>
            <w:vMerge w:val="restart"/>
          </w:tcPr>
          <w:p w:rsidR="00B70067" w:rsidRPr="0051261D" w:rsidRDefault="00B70067" w:rsidP="00387320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2.</w:t>
            </w: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70067" w:rsidRPr="0051261D" w:rsidRDefault="00B70067" w:rsidP="00267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Математический и естественн</w:t>
            </w:r>
            <w:r w:rsidR="00233371" w:rsidRPr="0051261D">
              <w:rPr>
                <w:rFonts w:ascii="Times New Roman" w:hAnsi="Times New Roman"/>
                <w:b/>
                <w:sz w:val="24"/>
                <w:szCs w:val="24"/>
              </w:rPr>
              <w:t>онаучный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1842" w:type="dxa"/>
          </w:tcPr>
          <w:p w:rsidR="00B70067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70067" w:rsidRPr="0051261D" w:rsidTr="00DA2CEB">
        <w:trPr>
          <w:trHeight w:val="699"/>
        </w:trPr>
        <w:tc>
          <w:tcPr>
            <w:tcW w:w="675" w:type="dxa"/>
            <w:vMerge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81007" w:rsidRPr="0051261D" w:rsidRDefault="00C81007" w:rsidP="00C810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  <w:p w:rsidR="00B70067" w:rsidRPr="0051261D" w:rsidRDefault="00B70067" w:rsidP="00B07A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DB12DC" w:rsidRPr="0051261D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части цикла </w:t>
            </w:r>
            <w:r w:rsidR="00DB12DC" w:rsidRPr="0051261D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DB12DC" w:rsidRPr="0051261D" w:rsidRDefault="00DB12DC" w:rsidP="00DB12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620D2" w:rsidRPr="0051261D" w:rsidRDefault="00DB12DC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основные</w:t>
            </w:r>
            <w:r w:rsidR="004F7159" w:rsidRPr="0051261D">
              <w:rPr>
                <w:rFonts w:ascii="Times New Roman" w:hAnsi="Times New Roman"/>
                <w:sz w:val="24"/>
                <w:szCs w:val="24"/>
              </w:rPr>
              <w:t xml:space="preserve"> способы математической обработки информации; </w:t>
            </w:r>
          </w:p>
          <w:p w:rsidR="00B620D2" w:rsidRPr="0051261D" w:rsidRDefault="004F7159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принципы математических рассуждений и </w:t>
            </w:r>
            <w:r w:rsidR="00B620D2" w:rsidRPr="0051261D">
              <w:rPr>
                <w:rFonts w:ascii="Times New Roman" w:hAnsi="Times New Roman"/>
                <w:sz w:val="24"/>
                <w:szCs w:val="24"/>
              </w:rPr>
              <w:t xml:space="preserve">доказательств; </w:t>
            </w:r>
          </w:p>
          <w:p w:rsidR="00B620D2" w:rsidRPr="0051261D" w:rsidRDefault="00B620D2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</w:t>
            </w:r>
            <w:r w:rsidR="002F049D" w:rsidRPr="0051261D">
              <w:rPr>
                <w:rFonts w:ascii="Times New Roman" w:hAnsi="Times New Roman"/>
                <w:sz w:val="24"/>
                <w:szCs w:val="24"/>
              </w:rPr>
              <w:t xml:space="preserve"> системы счисления; </w:t>
            </w:r>
          </w:p>
          <w:p w:rsidR="00B620D2" w:rsidRPr="0051261D" w:rsidRDefault="002F049D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методы математической статистики; </w:t>
            </w:r>
          </w:p>
          <w:p w:rsidR="00DB12DC" w:rsidRPr="0051261D" w:rsidRDefault="002F049D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основы алгебры и геометрии;</w:t>
            </w:r>
          </w:p>
          <w:p w:rsidR="00B620D2" w:rsidRPr="0051261D" w:rsidRDefault="002F049D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</w:t>
            </w:r>
          </w:p>
          <w:p w:rsidR="00B620D2" w:rsidRPr="0051261D" w:rsidRDefault="002F049D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стандартное программное обеспечение, необходимое</w:t>
            </w:r>
            <w:r w:rsidR="00064BA1" w:rsidRPr="0051261D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деятельности; - виды поисковых систем для нахождения необходимой информации; </w:t>
            </w:r>
          </w:p>
          <w:p w:rsidR="00B620D2" w:rsidRPr="0051261D" w:rsidRDefault="00064BA1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методы и средства поиска, систематизации и обработки правовой информации;</w:t>
            </w:r>
          </w:p>
          <w:p w:rsidR="00B620D2" w:rsidRPr="0051261D" w:rsidRDefault="00064BA1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- правила техники безопасности и гигиенические рекомендации при использовании и средств</w:t>
            </w:r>
            <w:r w:rsidR="002C1685" w:rsidRPr="0051261D">
              <w:rPr>
                <w:rFonts w:ascii="Times New Roman" w:hAnsi="Times New Roman"/>
                <w:sz w:val="24"/>
                <w:szCs w:val="24"/>
              </w:rPr>
              <w:t xml:space="preserve"> ИКТ в профессиональной деятельности; </w:t>
            </w:r>
          </w:p>
          <w:p w:rsidR="002F049D" w:rsidRPr="0051261D" w:rsidRDefault="002C1685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B70067" w:rsidRPr="0051261D" w:rsidRDefault="00B70067" w:rsidP="00B07AE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620D2" w:rsidRPr="0051261D" w:rsidRDefault="00CD1F7E" w:rsidP="00B07A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применять математические методы для решения профессиональных задач; </w:t>
            </w:r>
          </w:p>
          <w:p w:rsidR="00B620D2" w:rsidRPr="0051261D" w:rsidRDefault="00CD1F7E" w:rsidP="00B07A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выполнять приближенные вычисления; </w:t>
            </w:r>
          </w:p>
          <w:p w:rsidR="00CD1F7E" w:rsidRPr="0051261D" w:rsidRDefault="00CD1F7E" w:rsidP="00B07A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</w:t>
            </w:r>
            <w:r w:rsidR="006526A4" w:rsidRPr="0051261D">
              <w:rPr>
                <w:rFonts w:ascii="Times New Roman" w:hAnsi="Times New Roman"/>
                <w:sz w:val="24"/>
                <w:szCs w:val="24"/>
              </w:rPr>
              <w:t xml:space="preserve"> представлять полученные данные графически;</w:t>
            </w:r>
          </w:p>
          <w:p w:rsidR="00B620D2" w:rsidRPr="0051261D" w:rsidRDefault="006526A4" w:rsidP="00B07A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</w:t>
            </w:r>
            <w:r w:rsidR="00222EDB" w:rsidRPr="0051261D">
              <w:rPr>
                <w:rFonts w:ascii="Times New Roman" w:hAnsi="Times New Roman"/>
                <w:sz w:val="24"/>
                <w:szCs w:val="24"/>
              </w:rPr>
              <w:t xml:space="preserve">, обработки и анализа информации, в том числе правовой, в профессиональной деятельности; </w:t>
            </w:r>
          </w:p>
          <w:p w:rsidR="006526A4" w:rsidRPr="0051261D" w:rsidRDefault="00222EDB" w:rsidP="00B07A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деятельности;</w:t>
            </w:r>
          </w:p>
          <w:p w:rsidR="00B70067" w:rsidRPr="0051261D" w:rsidRDefault="00B70067" w:rsidP="00B07A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B12DC" w:rsidRPr="0051261D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B620D2" w:rsidRPr="0051261D" w:rsidRDefault="00222EDB" w:rsidP="00222E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основными методами математической обработки информации; </w:t>
            </w:r>
          </w:p>
          <w:p w:rsidR="00222EDB" w:rsidRPr="0051261D" w:rsidRDefault="00222EDB" w:rsidP="00222E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методами математической логики;</w:t>
            </w:r>
          </w:p>
          <w:p w:rsidR="00B620D2" w:rsidRPr="0051261D" w:rsidRDefault="00222EDB" w:rsidP="00222E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навыками работы с программными средствами общего и профессионального назначения; </w:t>
            </w:r>
          </w:p>
          <w:p w:rsidR="005232CC" w:rsidRPr="0051261D" w:rsidRDefault="00222EDB" w:rsidP="009F66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6FED" w:rsidRPr="0051261D">
              <w:rPr>
                <w:rFonts w:ascii="Times New Roman" w:hAnsi="Times New Roman"/>
                <w:sz w:val="24"/>
                <w:szCs w:val="24"/>
              </w:rPr>
              <w:t>навыками сбора и обработки информации, имеющей значение для реализации правовых норм в соответствующих сферах профессиональной деятельности</w:t>
            </w:r>
            <w:r w:rsidR="00DB12DC" w:rsidRPr="005126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</w:tcPr>
          <w:p w:rsidR="00B70067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</w:t>
            </w:r>
          </w:p>
          <w:p w:rsidR="00B70067" w:rsidRPr="0051261D" w:rsidRDefault="00B70067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FC6F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12DC" w:rsidRPr="0051261D" w:rsidRDefault="00DB12DC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0A5A" w:rsidRPr="0051261D" w:rsidRDefault="00EF0A5A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Профессиональная</w:t>
            </w:r>
          </w:p>
          <w:p w:rsidR="00DB12DC" w:rsidRPr="0051261D" w:rsidRDefault="00EF0A5A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B70067" w:rsidRPr="0051261D">
              <w:rPr>
                <w:rFonts w:ascii="Times New Roman" w:eastAsiaTheme="minorHAnsi" w:hAnsi="Times New Roman"/>
                <w:sz w:val="24"/>
                <w:szCs w:val="24"/>
              </w:rPr>
              <w:t>атематик</w:t>
            </w:r>
            <w:r w:rsidR="00DB12DC" w:rsidRPr="0051261D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4F7159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Информатика</w:t>
            </w: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620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ОК</w:t>
            </w:r>
            <w:r w:rsidR="00233371" w:rsidRPr="005126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33371" w:rsidRPr="005126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7C03D2" w:rsidRPr="0051261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70067" w:rsidRPr="0051261D" w:rsidTr="00DA2CEB">
        <w:trPr>
          <w:trHeight w:val="324"/>
        </w:trPr>
        <w:tc>
          <w:tcPr>
            <w:tcW w:w="675" w:type="dxa"/>
            <w:tcBorders>
              <w:top w:val="nil"/>
            </w:tcBorders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70067" w:rsidRPr="0051261D" w:rsidRDefault="00197A81" w:rsidP="00720D33">
            <w:pPr>
              <w:spacing w:after="0" w:line="240" w:lineRule="auto"/>
              <w:ind w:firstLine="29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842" w:type="dxa"/>
          </w:tcPr>
          <w:p w:rsidR="00B70067" w:rsidRPr="0051261D" w:rsidRDefault="00B30944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20D2" w:rsidRPr="0051261D" w:rsidRDefault="00B620D2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D33" w:rsidRPr="0051261D" w:rsidTr="00DA2CEB">
        <w:trPr>
          <w:trHeight w:val="601"/>
        </w:trPr>
        <w:tc>
          <w:tcPr>
            <w:tcW w:w="675" w:type="dxa"/>
          </w:tcPr>
          <w:p w:rsidR="00720D33" w:rsidRPr="0051261D" w:rsidRDefault="00720D33" w:rsidP="00387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720D33" w:rsidRPr="0051261D" w:rsidRDefault="00720D33" w:rsidP="00720D33">
            <w:pPr>
              <w:spacing w:after="0" w:line="240" w:lineRule="auto"/>
              <w:ind w:firstLine="29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Профессиональный цикл</w:t>
            </w:r>
          </w:p>
          <w:p w:rsidR="00720D33" w:rsidRPr="0051261D" w:rsidRDefault="00720D33" w:rsidP="00B07AE8">
            <w:pPr>
              <w:spacing w:after="0" w:line="240" w:lineRule="auto"/>
              <w:ind w:firstLine="29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20D33" w:rsidRPr="0051261D" w:rsidRDefault="00720D33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720D33" w:rsidRPr="0051261D" w:rsidRDefault="00720D33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D33" w:rsidRPr="0051261D" w:rsidRDefault="00720D33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7320" w:rsidRPr="0051261D" w:rsidTr="00DA2CEB">
        <w:trPr>
          <w:trHeight w:val="419"/>
        </w:trPr>
        <w:tc>
          <w:tcPr>
            <w:tcW w:w="675" w:type="dxa"/>
            <w:vMerge w:val="restart"/>
          </w:tcPr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Базовая часть</w:t>
            </w: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7320" w:rsidRPr="0051261D" w:rsidTr="00DA2CEB">
        <w:trPr>
          <w:trHeight w:val="416"/>
        </w:trPr>
        <w:tc>
          <w:tcPr>
            <w:tcW w:w="675" w:type="dxa"/>
            <w:vMerge/>
          </w:tcPr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87320" w:rsidRPr="0051261D" w:rsidRDefault="000B49B8" w:rsidP="00B07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B620D2" w:rsidRPr="0051261D">
              <w:rPr>
                <w:rFonts w:ascii="Times New Roman" w:hAnsi="Times New Roman"/>
                <w:sz w:val="24"/>
                <w:szCs w:val="24"/>
              </w:rPr>
              <w:t>базовой части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 xml:space="preserve"> цикла студент должен:</w:t>
            </w:r>
          </w:p>
          <w:p w:rsidR="000B49B8" w:rsidRPr="0051261D" w:rsidRDefault="000B49B8" w:rsidP="000B49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87320" w:rsidRPr="0051261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B49B8" w:rsidRPr="0051261D" w:rsidRDefault="00387320" w:rsidP="008A2100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lastRenderedPageBreak/>
              <w:t>законы, методы и приемы проекционного черчения;</w:t>
            </w:r>
          </w:p>
          <w:p w:rsidR="000B49B8" w:rsidRPr="0051261D" w:rsidRDefault="00387320" w:rsidP="0020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правила выполнения и чтение конструкторской и технологической документации;</w:t>
            </w:r>
          </w:p>
          <w:p w:rsidR="000B49B8" w:rsidRPr="0051261D" w:rsidRDefault="00387320" w:rsidP="0020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правила оформления чертежей, геометрические построения и правила вычерчивания технических деталей;</w:t>
            </w:r>
          </w:p>
          <w:p w:rsidR="000B49B8" w:rsidRPr="0051261D" w:rsidRDefault="00387320" w:rsidP="0020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387320" w:rsidRPr="0051261D" w:rsidRDefault="00387320" w:rsidP="0020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требования стандартов Единой системы конструкторской документации (ЕСКД) и Единой системы технологической документации (ЕСКД) к оформлению и составлению чертежей и схем;</w:t>
            </w:r>
          </w:p>
          <w:p w:rsidR="00202C24" w:rsidRPr="0051261D" w:rsidRDefault="00202C24" w:rsidP="00202C24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62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документацию систем качества; единство терминологии, единиц измерения с действующими стандартами и международной системой единиц СИ в учебных дисциплинах; основные понятия и определения метрологии, стандартизации и сертификации</w:t>
            </w:r>
          </w:p>
          <w:p w:rsidR="00202C24" w:rsidRPr="0051261D" w:rsidRDefault="00202C24" w:rsidP="00202C24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основные методы формообразования заготовок;</w:t>
            </w:r>
          </w:p>
          <w:p w:rsidR="00202C24" w:rsidRPr="0051261D" w:rsidRDefault="00202C24" w:rsidP="0020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основные методы обработки металлов резанием; материалы, применяемые для изготовления лезвийного инструмента; виды лезвийного инструмента и область его применения;</w:t>
            </w:r>
          </w:p>
          <w:p w:rsidR="00202C24" w:rsidRPr="0051261D" w:rsidRDefault="00202C24" w:rsidP="0020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методику и расчет рациональных режимов резания при различных видах обработки;</w:t>
            </w:r>
          </w:p>
          <w:p w:rsidR="00202C24" w:rsidRPr="0051261D" w:rsidRDefault="00202C24" w:rsidP="00202C24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классы и виды </w:t>
            </w:r>
            <w:r w:rsidRPr="0051261D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и САМ систем, их возможности и принципы функционирования;</w:t>
            </w:r>
          </w:p>
          <w:p w:rsidR="00202C24" w:rsidRPr="0051261D" w:rsidRDefault="00202C24" w:rsidP="0020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виды операций над 2</w:t>
            </w:r>
            <w:r w:rsidRPr="0051261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Pr="0051261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объектами, основы моделирования по сечениям и проекциям; способы создания и визуализации анимированных сцен;</w:t>
            </w:r>
          </w:p>
          <w:p w:rsidR="00FA727F" w:rsidRPr="0051261D" w:rsidRDefault="00FA727F" w:rsidP="00FA727F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62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классификацию и обозначение металлорежущих станков; назначение, область применения, устройство, принципы работы, наладку и технологические возможности металлорежущих станков, в т.ч. с числовым программным управлением (ЧПУ);</w:t>
            </w:r>
          </w:p>
          <w:p w:rsidR="00FA727F" w:rsidRPr="0051261D" w:rsidRDefault="00FA727F" w:rsidP="00FA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назначение,</w:t>
            </w:r>
            <w:r w:rsidRPr="0051261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(ГПС);</w:t>
            </w:r>
          </w:p>
          <w:p w:rsidR="00FA727F" w:rsidRPr="0051261D" w:rsidRDefault="00FA727F" w:rsidP="00FA727F">
            <w:pPr>
              <w:pStyle w:val="a3"/>
              <w:numPr>
                <w:ilvl w:val="0"/>
                <w:numId w:val="14"/>
              </w:numPr>
              <w:ind w:left="62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назначение, устройство и область применения станочных приспособлений; схемы и погрешности базирования заготовок в приспособлениях;</w:t>
            </w:r>
          </w:p>
          <w:p w:rsidR="00FA727F" w:rsidRPr="0051261D" w:rsidRDefault="00FA727F" w:rsidP="00FA727F">
            <w:pPr>
              <w:pStyle w:val="a3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приспособления для станков с ЧПУ и обрабатывающих центров; осуществление рационального выбора станочных приспособлений для обеспечения требуемой точности обработки;</w:t>
            </w:r>
          </w:p>
          <w:p w:rsidR="00202C24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составление технических заданий на проектирование технологической оснастки;</w:t>
            </w:r>
          </w:p>
          <w:p w:rsidR="00FA727F" w:rsidRPr="0051261D" w:rsidRDefault="00FA727F" w:rsidP="00FA727F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характеристику технологических методов производства заготовок и деталей машин; типы машиностроительного производства, их характеристика;</w:t>
            </w:r>
          </w:p>
          <w:p w:rsidR="00FA727F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автоматизированное производство; поточное производство; технологический процесс механической обработки детали; точность механической обработки; качество поверхностей деталей машин;</w:t>
            </w:r>
          </w:p>
          <w:p w:rsidR="00FA727F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выбор баз при обработке заготовок; припуски на механическую обработку;</w:t>
            </w:r>
          </w:p>
          <w:p w:rsidR="00FA727F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принципы проектирования, правила разработки технологических процессов;</w:t>
            </w:r>
          </w:p>
          <w:p w:rsidR="00FA727F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понятие о технологической дисциплине; вспомогательные и контрольные операции в технологическом процессе;</w:t>
            </w:r>
          </w:p>
          <w:p w:rsidR="00FA727F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расчет по проектированию станочной операции; схемы технологических наладок;</w:t>
            </w:r>
          </w:p>
          <w:p w:rsidR="00FA727F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требования к разработке расчетно-технологических карт для станков с ЧПУ; норму времени и ее структура;</w:t>
            </w:r>
          </w:p>
          <w:p w:rsidR="00FA727F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методы нормирования трудовых процессов, нормативы для технического нормирования;</w:t>
            </w:r>
          </w:p>
          <w:p w:rsidR="00FA727F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методы обработки основных поверхностей типовых деталей машин; технологические процессы изготовления типовых деталей общемашиностроительного применения; технологические процессы изготовления деталей в условиях гибкой производственной системы и на роторных автоматических линиях; технологию сборки машин;  методы внедрения, производственной отладки технологических процессов, контроля за работой подразделений и служб;</w:t>
            </w:r>
          </w:p>
          <w:p w:rsidR="0014749D" w:rsidRPr="0051261D" w:rsidRDefault="0014749D" w:rsidP="0014749D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</w:t>
            </w:r>
          </w:p>
          <w:p w:rsidR="0014749D" w:rsidRPr="0051261D" w:rsidRDefault="0014749D" w:rsidP="0014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</w:t>
            </w:r>
          </w:p>
          <w:p w:rsidR="0014749D" w:rsidRPr="0051261D" w:rsidRDefault="0014749D" w:rsidP="0014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характеристики электротехнических приборов;</w:t>
            </w:r>
          </w:p>
          <w:p w:rsidR="00202C24" w:rsidRPr="0051261D" w:rsidRDefault="0014749D" w:rsidP="0014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цепей;</w:t>
            </w:r>
          </w:p>
          <w:p w:rsidR="0014749D" w:rsidRPr="0051261D" w:rsidRDefault="0014749D" w:rsidP="0014749D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методы разработки и внедрения управляющих программ для обработки простых деталей в автоматизированном производстве;</w:t>
            </w:r>
            <w:r w:rsidRPr="005126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14749D" w:rsidRPr="0051261D" w:rsidRDefault="0014749D" w:rsidP="0014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классификацию и способы получения композиционных материалов; принципы выбора конструкционных материалов для применения в производстве;</w:t>
            </w:r>
          </w:p>
          <w:p w:rsidR="0014749D" w:rsidRPr="0051261D" w:rsidRDefault="0014749D" w:rsidP="0014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строение и свойства металлов, методы их исследования;</w:t>
            </w:r>
          </w:p>
          <w:p w:rsidR="0014749D" w:rsidRPr="0051261D" w:rsidRDefault="0014749D" w:rsidP="0014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классификацию материалов, металлов и сплавов, их область применения; 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 основные правила эксплуатации </w:t>
            </w:r>
            <w:r w:rsidR="00DA2CEB" w:rsidRPr="0051261D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</w:t>
            </w:r>
          </w:p>
          <w:p w:rsidR="0014749D" w:rsidRPr="0051261D" w:rsidRDefault="0014749D" w:rsidP="0014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устройство, принцип действия и основные характеристики электротехнических приборов;</w:t>
            </w:r>
          </w:p>
          <w:p w:rsidR="00202C24" w:rsidRPr="0051261D" w:rsidRDefault="0014749D" w:rsidP="0014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цепей;</w:t>
            </w:r>
          </w:p>
          <w:p w:rsidR="00202C24" w:rsidRPr="0051261D" w:rsidRDefault="0014749D" w:rsidP="0020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 действующие законодательные и иные нормативно-правовые акты, регулирующие правоотношения в процессе профессиональной (трудовой) деятельности; классификацию, основные виды и правила составления нормативных документов</w:t>
            </w:r>
          </w:p>
          <w:p w:rsidR="000B49B8" w:rsidRPr="0051261D" w:rsidRDefault="00387320" w:rsidP="000B49B8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0B49B8" w:rsidRPr="0051261D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51261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уметь:</w:t>
            </w:r>
          </w:p>
          <w:p w:rsidR="000B49B8" w:rsidRPr="0051261D" w:rsidRDefault="00387320" w:rsidP="00CB443F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  <w:r w:rsidR="00CB443F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  <w:r w:rsidR="00CB443F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выполнять чертежи технических деталей в ручной и машинной графике;</w:t>
            </w:r>
            <w:r w:rsidR="00CB443F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читать чертежи и схемы;</w:t>
            </w:r>
          </w:p>
          <w:p w:rsidR="00387320" w:rsidRPr="0051261D" w:rsidRDefault="00387320" w:rsidP="00CB443F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оформлять </w:t>
            </w:r>
            <w:r w:rsidR="000B49B8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применять документацию систем качества;</w:t>
            </w:r>
          </w:p>
          <w:p w:rsidR="00CB443F" w:rsidRPr="0051261D" w:rsidRDefault="00CB443F" w:rsidP="00CB443F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CB443F" w:rsidRPr="0051261D" w:rsidRDefault="00CB443F" w:rsidP="00CB443F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нормативно-справочной документацией по выбору лезвийного инструмента, режимов резания в зависимости от конкретных условий обработки; выбирать конструкцию лезвийного инструмента в зависимости от конкретных условий обработки;</w:t>
            </w:r>
          </w:p>
          <w:p w:rsidR="00CB443F" w:rsidRPr="0051261D" w:rsidRDefault="00CB443F" w:rsidP="00CB4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производить расчета режимов резания при различных видах обработки;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-оформлять конструкторскую и технологическую документацию посредством </w:t>
            </w:r>
            <w:r w:rsidRPr="0051261D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и САМ </w:t>
            </w:r>
            <w:r w:rsidR="00DA2CEB" w:rsidRPr="0051261D">
              <w:rPr>
                <w:rFonts w:ascii="Times New Roman" w:hAnsi="Times New Roman"/>
                <w:sz w:val="24"/>
                <w:szCs w:val="24"/>
              </w:rPr>
              <w:t>систем; проектировать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технологические процессы с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CB443F" w:rsidRPr="0051261D" w:rsidRDefault="00CB443F" w:rsidP="00CB4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создавать трехмерные модели на основе чертежа;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- читать кинематические схемы; осуществлять рациональный выбор технологического оборудования для выполнения технологического процесса;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  -осуществлять рациональный выбор станочных приспособлений для обеспечения требуемой точности обработки;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составлять технические задания на проектирование технологической оснастки;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использовать справочную и исходную документацию при написании управляющих программ (УП);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рассчитывать траекторию и эквидистанты инструментов, их исходные точки, координаты опорных точек контура детали;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заполнять формы сопроводительной документации;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выводить УП на программы носители, заносить УП в память системы ЧПУ станка;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производить корректуру и доработку УП на рабочем месте;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применять методику отработки детали на технологичность;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проектирования операций;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проектировать участки механических цехов;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использовать методику нормирования трудовых процессов;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распознавать</w:t>
            </w:r>
            <w:r w:rsidRPr="0051261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и классифицировать конструкционные и сырьевые материалы по внешнему виду, происхождению, свойствам;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определять виды конструкционных материалов;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выбирать материалы для конструкций по их назначению и условиям эксплуатации;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проводить исследования и испытания материалов;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 -выбирать электрические, электронные приборы и электрооборудование; правильно эксплуатировать электрооборудование и механизмы передачи движения технологических машин и аппаратов; производить расчеты простых электрических цепей;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рассчитывать параметры различных электрических цепей и схем; снимать показания и пользоваться </w:t>
            </w:r>
            <w:r w:rsidR="00DA2CEB" w:rsidRPr="0051261D">
              <w:rPr>
                <w:rFonts w:ascii="Times New Roman" w:hAnsi="Times New Roman"/>
                <w:sz w:val="24"/>
                <w:szCs w:val="24"/>
              </w:rPr>
              <w:t>электроизмерительными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:rsidR="00CB443F" w:rsidRPr="0051261D" w:rsidRDefault="00CB443F" w:rsidP="00CB443F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lastRenderedPageBreak/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B49B8" w:rsidRPr="0051261D" w:rsidRDefault="00387320" w:rsidP="00B07AE8">
            <w:pPr>
              <w:pStyle w:val="a3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="000B49B8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</w:t>
            </w:r>
            <w:r w:rsidRPr="0051261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владеть:</w:t>
            </w:r>
          </w:p>
          <w:p w:rsidR="000B49B8" w:rsidRPr="0051261D" w:rsidRDefault="00B620D2" w:rsidP="008A2100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приемами и</w:t>
            </w:r>
            <w:r w:rsidR="00387320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методами проекционного черчения;</w:t>
            </w:r>
          </w:p>
          <w:p w:rsidR="000B49B8" w:rsidRPr="0051261D" w:rsidRDefault="00387320" w:rsidP="00CB443F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навыками оформления чертежей в соответствии с ЕСКД и ЕСТД;</w:t>
            </w:r>
          </w:p>
          <w:p w:rsidR="00387320" w:rsidRPr="0051261D" w:rsidRDefault="00387320" w:rsidP="00CB443F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способами графического изображения технологического оборудования и технологических схем</w:t>
            </w:r>
            <w:r w:rsidR="000B49B8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387320" w:rsidRPr="0051261D" w:rsidRDefault="00387320" w:rsidP="00CB443F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="00CB443F" w:rsidRPr="0051261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="00CB443F" w:rsidRPr="005126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приемами оформления технологической,</w:t>
            </w:r>
            <w:r w:rsidR="00CB443F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онструкторской </w:t>
            </w:r>
            <w:r w:rsidR="00B620D2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документации на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персональном компьютере в системе 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AutoCAD</w:t>
            </w:r>
            <w:r w:rsidR="000B49B8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0B49B8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="00387320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методикой расчета механических передач, простейших сборочных единиц;</w:t>
            </w:r>
          </w:p>
          <w:p w:rsidR="00387320" w:rsidRPr="0051261D" w:rsidRDefault="00387320" w:rsidP="006A61A8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основами расчета элементов конструкции на прочность, жесткость и устойчивость при различных видах деформаций</w:t>
            </w:r>
            <w:r w:rsidR="00CB443F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;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320" w:rsidRPr="0051261D" w:rsidRDefault="00387320" w:rsidP="005F39FA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действующей нормативной базой по оформлению технологической и </w:t>
            </w:r>
            <w:r w:rsidR="00B55A14" w:rsidRPr="0051261D">
              <w:rPr>
                <w:rFonts w:ascii="Times New Roman" w:hAnsi="Times New Roman"/>
                <w:sz w:val="24"/>
                <w:szCs w:val="24"/>
              </w:rPr>
              <w:t>технической документацией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в соответствии с основными положениями метрологии, стандартизации и сертификации;</w:t>
            </w:r>
            <w:r w:rsidR="005F39FA" w:rsidRPr="0051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современными требованиями к качеству изготовления основных видов продукции (услуг)</w:t>
            </w:r>
            <w:r w:rsidR="005F39FA" w:rsidRPr="005126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587" w:rsidRPr="0051261D" w:rsidRDefault="005F39FA" w:rsidP="005F39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 xml:space="preserve">практическим опытом расчета и конструирования резцов, </w:t>
            </w:r>
            <w:r w:rsidR="00B55A14" w:rsidRPr="0051261D">
              <w:rPr>
                <w:rFonts w:ascii="Times New Roman" w:hAnsi="Times New Roman"/>
                <w:sz w:val="24"/>
                <w:szCs w:val="24"/>
              </w:rPr>
              <w:t>сверл, зенкеров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,</w:t>
            </w:r>
            <w:r w:rsidR="00B55A14" w:rsidRPr="0051261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разверток, комбинированного инструмента;</w:t>
            </w:r>
          </w:p>
          <w:p w:rsidR="00F16587" w:rsidRPr="0051261D" w:rsidRDefault="00387320" w:rsidP="005F39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методикой расчета режимов резания при точении, строгании, долблении, сверлении, зенкеровании, фрезеровании, зубонарезании, резьбонарезании</w:t>
            </w:r>
            <w:r w:rsidR="00F16587" w:rsidRPr="00512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320" w:rsidRPr="0051261D" w:rsidRDefault="005F39FA" w:rsidP="005F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 xml:space="preserve">приемами оформления технологической, конструкторской документации на персональном компьютере в системе </w:t>
            </w:r>
            <w:r w:rsidR="00B55A14" w:rsidRPr="0051261D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="00B55A14" w:rsidRPr="0051261D">
              <w:rPr>
                <w:rFonts w:ascii="Times New Roman" w:hAnsi="Times New Roman"/>
                <w:sz w:val="24"/>
                <w:szCs w:val="24"/>
              </w:rPr>
              <w:t>.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320" w:rsidRPr="0051261D">
              <w:rPr>
                <w:rFonts w:ascii="Times New Roman" w:hAnsi="Times New Roman"/>
                <w:sz w:val="24"/>
                <w:szCs w:val="24"/>
                <w:lang w:val="en-US"/>
              </w:rPr>
              <w:t>CAM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;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навыками создания трехмерных моделе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387320" w:rsidRPr="0051261D" w:rsidRDefault="00387320" w:rsidP="008A2100">
            <w:pPr>
              <w:pStyle w:val="a3"/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подбором </w:t>
            </w:r>
            <w:r w:rsidR="00DA2CEB" w:rsidRPr="0051261D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металлорежущего оборудования для осуществления качественной обработки деталей </w:t>
            </w:r>
            <w:r w:rsidR="00B55A14" w:rsidRPr="0051261D">
              <w:rPr>
                <w:rFonts w:ascii="Times New Roman" w:hAnsi="Times New Roman"/>
                <w:sz w:val="24"/>
                <w:szCs w:val="24"/>
              </w:rPr>
              <w:t>согласно требованиям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ГОСТ</w:t>
            </w:r>
          </w:p>
          <w:p w:rsidR="00387320" w:rsidRPr="0051261D" w:rsidRDefault="00387320" w:rsidP="005F39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F39FA" w:rsidRPr="005126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практическими навыками подбора </w:t>
            </w:r>
            <w:r w:rsidR="00B55A14" w:rsidRPr="0051261D">
              <w:rPr>
                <w:rFonts w:ascii="Times New Roman" w:hAnsi="Times New Roman"/>
                <w:sz w:val="24"/>
                <w:szCs w:val="24"/>
              </w:rPr>
              <w:t>стандартной и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разработки специальной оснастки для изготовления качественной продукции</w:t>
            </w:r>
            <w:r w:rsidR="00F16587" w:rsidRPr="00512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320" w:rsidRPr="0051261D" w:rsidRDefault="005F39FA" w:rsidP="005F39F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разработкой и внедрением управляющих программ для обработки типовых деталей на металлообрабатывающем оборудовании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7320" w:rsidRPr="0051261D" w:rsidRDefault="005F39FA" w:rsidP="004357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практическими навыками в разработке, внедрении технологического процесса и контролем за изготовлением детали строго в соответствии с ним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и;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887" w:rsidRPr="0051261D" w:rsidRDefault="00387320" w:rsidP="008A2100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навыками по внешнему виду, происхождению и свойствам определять конструкционные материалы;</w:t>
            </w:r>
          </w:p>
          <w:p w:rsidR="00387320" w:rsidRPr="0051261D" w:rsidRDefault="00387320" w:rsidP="005F39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методами и способами исследования и испытания материалов</w:t>
            </w:r>
            <w:r w:rsidR="00457887" w:rsidRPr="00512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320" w:rsidRPr="0051261D" w:rsidRDefault="005F39FA" w:rsidP="005F39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5A14" w:rsidRPr="0051261D">
              <w:rPr>
                <w:rFonts w:ascii="Times New Roman" w:hAnsi="Times New Roman"/>
                <w:sz w:val="24"/>
                <w:szCs w:val="24"/>
              </w:rPr>
              <w:t>правилами эксплуатации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 xml:space="preserve"> электрооборудования и механизмов </w:t>
            </w:r>
            <w:r w:rsidR="00B30944" w:rsidRPr="0051261D">
              <w:rPr>
                <w:rFonts w:ascii="Times New Roman" w:hAnsi="Times New Roman"/>
                <w:sz w:val="24"/>
                <w:szCs w:val="24"/>
              </w:rPr>
              <w:t>передачи движения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 xml:space="preserve"> технологических машин и аппаратов;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выполнением расчетов параметров простых электрических цепей;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способами снятия показаний с электроизмерительных приборов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C20" w:rsidRPr="0051261D" w:rsidRDefault="005F39FA" w:rsidP="005F39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способами защиты прав и законных интересов личности;</w:t>
            </w:r>
          </w:p>
          <w:p w:rsidR="00387320" w:rsidRPr="0051261D" w:rsidRDefault="00387320" w:rsidP="005F39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основными видами и правилами составления нормативных документов</w:t>
            </w:r>
          </w:p>
        </w:tc>
        <w:tc>
          <w:tcPr>
            <w:tcW w:w="1842" w:type="dxa"/>
          </w:tcPr>
          <w:p w:rsidR="00387320" w:rsidRPr="0051261D" w:rsidRDefault="00387320" w:rsidP="00CC31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FC7E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0944" w:rsidRPr="0051261D" w:rsidRDefault="00B30944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31E00" w:rsidRPr="0051261D" w:rsidRDefault="00A31E0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C7E1E" w:rsidRPr="0051261D" w:rsidRDefault="00FC7E1E" w:rsidP="00A31E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31E00" w:rsidRPr="0051261D" w:rsidRDefault="00A31E0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1A1D29" w:rsidP="001A1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1A1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DA2C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DA2C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Инженерная графика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Техническая механика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Метрология, стандартизация и сертификация</w:t>
            </w:r>
          </w:p>
          <w:p w:rsidR="007C03D2" w:rsidRPr="0051261D" w:rsidRDefault="007C03D2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Компьютерная графика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Процессы формообразования и инструменты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Технологическое оборудование машиностроения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Технологическая оснастка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Программирование для автоматизированного оборудования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Технология машиностроения</w:t>
            </w:r>
          </w:p>
          <w:p w:rsidR="007C03D2" w:rsidRPr="0051261D" w:rsidRDefault="007C03D2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Материаловедение</w:t>
            </w: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02C24" w:rsidRPr="0051261D" w:rsidRDefault="00202C24" w:rsidP="00202C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 xml:space="preserve">Электротехника и электроника 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202C24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A31E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A31E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31E00" w:rsidRPr="0051261D" w:rsidRDefault="00A31E0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1A1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1A1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1A1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1A1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1A1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1A1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DA2C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ОК1-</w:t>
            </w:r>
            <w:r w:rsidR="007C03D2" w:rsidRPr="0051261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ПК</w:t>
            </w:r>
            <w:r w:rsidR="00F1705C" w:rsidRPr="0051261D">
              <w:rPr>
                <w:rFonts w:ascii="Times New Roman" w:eastAsiaTheme="minorHAnsi" w:hAnsi="Times New Roman"/>
                <w:sz w:val="24"/>
                <w:szCs w:val="24"/>
              </w:rPr>
              <w:t>1-15</w:t>
            </w: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C7E1E" w:rsidRPr="0051261D" w:rsidRDefault="00FC7E1E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0944" w:rsidRPr="0051261D" w:rsidRDefault="00B30944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705C" w:rsidRPr="0051261D" w:rsidRDefault="00F1705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C7E1E" w:rsidRPr="0051261D" w:rsidRDefault="00FC7E1E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75C20" w:rsidRPr="0051261D" w:rsidTr="00DA2CEB">
        <w:trPr>
          <w:trHeight w:val="571"/>
        </w:trPr>
        <w:tc>
          <w:tcPr>
            <w:tcW w:w="675" w:type="dxa"/>
          </w:tcPr>
          <w:p w:rsidR="00275C20" w:rsidRPr="0051261D" w:rsidRDefault="00275C20" w:rsidP="00275C2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75C20" w:rsidRPr="0051261D" w:rsidRDefault="00275C20" w:rsidP="00275C20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 </w:t>
            </w:r>
          </w:p>
        </w:tc>
        <w:tc>
          <w:tcPr>
            <w:tcW w:w="1842" w:type="dxa"/>
          </w:tcPr>
          <w:p w:rsidR="00275C20" w:rsidRPr="0051261D" w:rsidRDefault="00275C20" w:rsidP="00275C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275C20" w:rsidRPr="0051261D" w:rsidRDefault="00275C20" w:rsidP="00275C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C20" w:rsidRPr="0051261D" w:rsidRDefault="00275C20" w:rsidP="00275C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F335C" w:rsidRPr="0051261D" w:rsidTr="00DA2CEB">
        <w:trPr>
          <w:trHeight w:val="729"/>
        </w:trPr>
        <w:tc>
          <w:tcPr>
            <w:tcW w:w="675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35C" w:rsidRPr="0051261D" w:rsidRDefault="008F335C" w:rsidP="008F33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8F335C" w:rsidRPr="0051261D" w:rsidRDefault="008F335C" w:rsidP="008F335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</w:tcPr>
          <w:p w:rsidR="008F335C" w:rsidRPr="0051261D" w:rsidRDefault="008F335C" w:rsidP="008F33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ПК-1-15</w:t>
            </w:r>
          </w:p>
        </w:tc>
      </w:tr>
      <w:tr w:rsidR="008F335C" w:rsidRPr="0051261D" w:rsidTr="00DA2CEB">
        <w:trPr>
          <w:trHeight w:val="827"/>
        </w:trPr>
        <w:tc>
          <w:tcPr>
            <w:tcW w:w="675" w:type="dxa"/>
          </w:tcPr>
          <w:p w:rsidR="008F335C" w:rsidRPr="0051261D" w:rsidRDefault="008F335C" w:rsidP="008F33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4" w:type="dxa"/>
          </w:tcPr>
          <w:p w:rsidR="008F335C" w:rsidRPr="0051261D" w:rsidRDefault="008F335C" w:rsidP="008F3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1842" w:type="dxa"/>
          </w:tcPr>
          <w:p w:rsidR="008F335C" w:rsidRPr="0051261D" w:rsidRDefault="008F335C" w:rsidP="008F33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ПК-1-15</w:t>
            </w:r>
          </w:p>
        </w:tc>
      </w:tr>
      <w:tr w:rsidR="008F335C" w:rsidRPr="0051261D" w:rsidTr="00DA2CEB">
        <w:trPr>
          <w:trHeight w:val="827"/>
        </w:trPr>
        <w:tc>
          <w:tcPr>
            <w:tcW w:w="675" w:type="dxa"/>
          </w:tcPr>
          <w:p w:rsidR="008F335C" w:rsidRPr="0051261D" w:rsidRDefault="008F335C" w:rsidP="008F33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8F335C" w:rsidRPr="0051261D" w:rsidRDefault="008F335C" w:rsidP="008F335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842" w:type="dxa"/>
          </w:tcPr>
          <w:p w:rsidR="008F335C" w:rsidRPr="0051261D" w:rsidRDefault="008F335C" w:rsidP="008F33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35C" w:rsidRPr="0051261D" w:rsidRDefault="008F335C" w:rsidP="008F33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1134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F335C" w:rsidRPr="0051261D" w:rsidTr="00DA2CEB">
        <w:trPr>
          <w:trHeight w:val="827"/>
        </w:trPr>
        <w:tc>
          <w:tcPr>
            <w:tcW w:w="675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8F335C" w:rsidRPr="0051261D" w:rsidRDefault="008F335C" w:rsidP="008F3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Общая трудоемкость образовательной программы</w:t>
            </w:r>
          </w:p>
        </w:tc>
        <w:tc>
          <w:tcPr>
            <w:tcW w:w="1842" w:type="dxa"/>
          </w:tcPr>
          <w:p w:rsidR="008F335C" w:rsidRPr="0051261D" w:rsidRDefault="008F335C" w:rsidP="008F3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647B3" w:rsidRDefault="00D647B3" w:rsidP="00D647B3">
      <w:pPr>
        <w:rPr>
          <w:rFonts w:ascii="Times New Roman" w:hAnsi="Times New Roman"/>
          <w:b/>
        </w:rPr>
      </w:pPr>
    </w:p>
    <w:p w:rsidR="00B55BFD" w:rsidRDefault="00B55BFD" w:rsidP="00D647B3">
      <w:pPr>
        <w:rPr>
          <w:rFonts w:ascii="Times New Roman" w:hAnsi="Times New Roman"/>
          <w:b/>
        </w:rPr>
      </w:pPr>
    </w:p>
    <w:p w:rsidR="00B55BFD" w:rsidRDefault="00B55BFD" w:rsidP="00D647B3">
      <w:pPr>
        <w:rPr>
          <w:rFonts w:ascii="Times New Roman" w:hAnsi="Times New Roman"/>
          <w:b/>
        </w:rPr>
        <w:sectPr w:rsidR="00B55BFD" w:rsidSect="00536136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55BFD" w:rsidRPr="00B55BFD" w:rsidRDefault="00B55BFD" w:rsidP="00B55BFD">
      <w:pPr>
        <w:pStyle w:val="a3"/>
        <w:rPr>
          <w:rFonts w:ascii="Times New Roman" w:hAnsi="Times New Roman"/>
          <w:sz w:val="24"/>
          <w:szCs w:val="24"/>
        </w:rPr>
      </w:pPr>
      <w:r w:rsidRPr="003D46B4">
        <w:rPr>
          <w:sz w:val="24"/>
        </w:rPr>
        <w:lastRenderedPageBreak/>
        <w:t xml:space="preserve">                                                                                                   </w:t>
      </w:r>
      <w:r w:rsidRPr="00B55BFD">
        <w:rPr>
          <w:rFonts w:ascii="Times New Roman" w:hAnsi="Times New Roman"/>
          <w:sz w:val="24"/>
          <w:szCs w:val="24"/>
        </w:rPr>
        <w:t xml:space="preserve">                     Приложение №2</w:t>
      </w:r>
    </w:p>
    <w:p w:rsidR="00B55BFD" w:rsidRPr="00B55BFD" w:rsidRDefault="00B55BFD" w:rsidP="00B55BFD">
      <w:pPr>
        <w:pStyle w:val="a3"/>
        <w:tabs>
          <w:tab w:val="center" w:pos="4677"/>
          <w:tab w:val="left" w:pos="6675"/>
        </w:tabs>
        <w:rPr>
          <w:rFonts w:ascii="Times New Roman" w:hAnsi="Times New Roman"/>
          <w:b/>
          <w:sz w:val="24"/>
          <w:szCs w:val="24"/>
        </w:rPr>
      </w:pPr>
      <w:r w:rsidRPr="00B55BFD">
        <w:rPr>
          <w:rFonts w:ascii="Times New Roman" w:hAnsi="Times New Roman"/>
          <w:b/>
          <w:sz w:val="24"/>
          <w:szCs w:val="24"/>
        </w:rPr>
        <w:tab/>
        <w:t>Примерный учебный план</w:t>
      </w:r>
      <w:r w:rsidRPr="00B55BFD">
        <w:rPr>
          <w:rFonts w:ascii="Times New Roman" w:hAnsi="Times New Roman"/>
          <w:b/>
          <w:sz w:val="24"/>
          <w:szCs w:val="24"/>
        </w:rPr>
        <w:tab/>
      </w:r>
    </w:p>
    <w:p w:rsidR="00B55BFD" w:rsidRPr="00B55BFD" w:rsidRDefault="00B55BFD" w:rsidP="00B55B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5BFD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B55BFD" w:rsidRPr="00B55BFD" w:rsidRDefault="00B55BFD" w:rsidP="00B55B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5BFD">
        <w:rPr>
          <w:rFonts w:ascii="Times New Roman" w:hAnsi="Times New Roman"/>
          <w:b/>
          <w:sz w:val="24"/>
          <w:szCs w:val="24"/>
        </w:rPr>
        <w:t>специальность:</w:t>
      </w:r>
      <w:r w:rsidR="0051261D">
        <w:rPr>
          <w:rFonts w:ascii="Times New Roman" w:hAnsi="Times New Roman"/>
          <w:b/>
          <w:sz w:val="24"/>
          <w:szCs w:val="24"/>
        </w:rPr>
        <w:t>151001- «Технология машиностроения»</w:t>
      </w:r>
    </w:p>
    <w:p w:rsidR="00B55BFD" w:rsidRPr="00B55BFD" w:rsidRDefault="00B55BFD" w:rsidP="00B55B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5BFD">
        <w:rPr>
          <w:rFonts w:ascii="Times New Roman" w:hAnsi="Times New Roman"/>
          <w:b/>
          <w:sz w:val="24"/>
          <w:szCs w:val="24"/>
        </w:rPr>
        <w:t>квалификация: техник</w:t>
      </w:r>
    </w:p>
    <w:p w:rsidR="00B55BFD" w:rsidRPr="00B55BFD" w:rsidRDefault="00B55BFD" w:rsidP="00B55B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5BFD">
        <w:rPr>
          <w:rFonts w:ascii="Times New Roman" w:hAnsi="Times New Roman"/>
          <w:b/>
          <w:sz w:val="24"/>
          <w:szCs w:val="24"/>
        </w:rPr>
        <w:t>нормативный срок обучения : 1 год 10 месяцев</w:t>
      </w:r>
    </w:p>
    <w:p w:rsidR="00B55BFD" w:rsidRPr="00B55BFD" w:rsidRDefault="00B55BFD" w:rsidP="00B55B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0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850"/>
        <w:gridCol w:w="993"/>
        <w:gridCol w:w="993"/>
        <w:gridCol w:w="992"/>
        <w:gridCol w:w="993"/>
        <w:gridCol w:w="851"/>
      </w:tblGrid>
      <w:tr w:rsidR="00B55BFD" w:rsidRPr="0051261D" w:rsidTr="00A90D83">
        <w:tc>
          <w:tcPr>
            <w:tcW w:w="566" w:type="dxa"/>
            <w:vMerge w:val="restart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828" w:type="dxa"/>
            <w:vMerge w:val="restart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дисциплин ( в том числе практик)</w:t>
            </w:r>
          </w:p>
        </w:tc>
        <w:tc>
          <w:tcPr>
            <w:tcW w:w="1843" w:type="dxa"/>
            <w:gridSpan w:val="2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Общая </w:t>
            </w:r>
          </w:p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3829" w:type="dxa"/>
            <w:gridSpan w:val="4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B55BFD" w:rsidRPr="0051261D" w:rsidTr="00A90D83">
        <w:trPr>
          <w:cantSplit/>
          <w:trHeight w:val="1134"/>
        </w:trPr>
        <w:tc>
          <w:tcPr>
            <w:tcW w:w="566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extDirection w:val="btLr"/>
          </w:tcPr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в кредитах</w:t>
            </w:r>
          </w:p>
        </w:tc>
        <w:tc>
          <w:tcPr>
            <w:tcW w:w="993" w:type="dxa"/>
            <w:vMerge w:val="restart"/>
            <w:textDirection w:val="btLr"/>
          </w:tcPr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в часах</w:t>
            </w:r>
          </w:p>
        </w:tc>
        <w:tc>
          <w:tcPr>
            <w:tcW w:w="993" w:type="dxa"/>
            <w:textDirection w:val="btLr"/>
          </w:tcPr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textDirection w:val="btLr"/>
          </w:tcPr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3" w:type="dxa"/>
            <w:textDirection w:val="btLr"/>
          </w:tcPr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textDirection w:val="btLr"/>
          </w:tcPr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B55BFD" w:rsidRPr="0051261D" w:rsidTr="00A90D83">
        <w:tc>
          <w:tcPr>
            <w:tcW w:w="566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4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Количество недель</w:t>
            </w:r>
          </w:p>
        </w:tc>
      </w:tr>
      <w:tr w:rsidR="00B55BFD" w:rsidRPr="0051261D" w:rsidTr="00A90D83">
        <w:tc>
          <w:tcPr>
            <w:tcW w:w="566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51261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55BFD" w:rsidRPr="0051261D">
              <w:rPr>
                <w:rFonts w:ascii="Times New Roman" w:hAnsi="Times New Roman"/>
                <w:b/>
                <w:sz w:val="24"/>
                <w:szCs w:val="24"/>
              </w:rPr>
              <w:t>-18</w:t>
            </w:r>
          </w:p>
        </w:tc>
        <w:tc>
          <w:tcPr>
            <w:tcW w:w="992" w:type="dxa"/>
          </w:tcPr>
          <w:p w:rsidR="00B55BFD" w:rsidRPr="0051261D" w:rsidRDefault="0051261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55BFD" w:rsidRPr="0051261D">
              <w:rPr>
                <w:rFonts w:ascii="Times New Roman" w:hAnsi="Times New Roman"/>
                <w:b/>
                <w:sz w:val="24"/>
                <w:szCs w:val="24"/>
              </w:rPr>
              <w:t>-18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12-18</w:t>
            </w:r>
          </w:p>
        </w:tc>
        <w:tc>
          <w:tcPr>
            <w:tcW w:w="851" w:type="dxa"/>
          </w:tcPr>
          <w:p w:rsidR="00B55BFD" w:rsidRPr="0051261D" w:rsidRDefault="0051261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B55BFD" w:rsidRPr="0051261D">
              <w:rPr>
                <w:rFonts w:ascii="Times New Roman" w:hAnsi="Times New Roman"/>
                <w:b/>
                <w:sz w:val="24"/>
                <w:szCs w:val="24"/>
              </w:rPr>
              <w:t>-18</w:t>
            </w: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Общегуманитарный</w:t>
            </w:r>
          </w:p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Манасоведение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2250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2250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1800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Электроника и электротехника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 / Информационные технологии в профессиональной деятельности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Программирование для автоматизированного оборудования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Технологическое оборудование машиностроения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Технологическая оснастка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2250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2ч в нед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государственная </w:t>
            </w:r>
          </w:p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Количество экзаменов</w:t>
            </w:r>
          </w:p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(макс)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Количество курсовых</w:t>
            </w:r>
          </w:p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работ \ проектов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3600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B55BFD" w:rsidRPr="0051261D" w:rsidRDefault="00B55BFD" w:rsidP="00D647B3">
      <w:pPr>
        <w:rPr>
          <w:rFonts w:ascii="Times New Roman" w:hAnsi="Times New Roman"/>
          <w:b/>
          <w:sz w:val="24"/>
          <w:szCs w:val="24"/>
        </w:rPr>
      </w:pPr>
    </w:p>
    <w:p w:rsidR="00DA2CEB" w:rsidRPr="0051261D" w:rsidRDefault="00DA2CEB" w:rsidP="00D647B3">
      <w:pPr>
        <w:rPr>
          <w:rFonts w:ascii="Times New Roman" w:hAnsi="Times New Roman"/>
          <w:b/>
          <w:sz w:val="24"/>
          <w:szCs w:val="24"/>
        </w:rPr>
      </w:pPr>
    </w:p>
    <w:sectPr w:rsidR="00DA2CEB" w:rsidRPr="0051261D" w:rsidSect="00B55BFD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C6" w:rsidRDefault="000225C6" w:rsidP="00B70067">
      <w:pPr>
        <w:spacing w:after="0" w:line="240" w:lineRule="auto"/>
      </w:pPr>
      <w:r>
        <w:separator/>
      </w:r>
    </w:p>
  </w:endnote>
  <w:endnote w:type="continuationSeparator" w:id="0">
    <w:p w:rsidR="000225C6" w:rsidRDefault="000225C6" w:rsidP="00B7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338939"/>
      <w:docPartObj>
        <w:docPartGallery w:val="Page Numbers (Bottom of Page)"/>
        <w:docPartUnique/>
      </w:docPartObj>
    </w:sdtPr>
    <w:sdtEndPr/>
    <w:sdtContent>
      <w:p w:rsidR="004A0B87" w:rsidRDefault="000225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61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A0B87" w:rsidRDefault="004A0B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C6" w:rsidRDefault="000225C6" w:rsidP="00B70067">
      <w:pPr>
        <w:spacing w:after="0" w:line="240" w:lineRule="auto"/>
      </w:pPr>
      <w:r>
        <w:separator/>
      </w:r>
    </w:p>
  </w:footnote>
  <w:footnote w:type="continuationSeparator" w:id="0">
    <w:p w:rsidR="000225C6" w:rsidRDefault="000225C6" w:rsidP="00B7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D86"/>
    <w:multiLevelType w:val="hybridMultilevel"/>
    <w:tmpl w:val="870085BC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5834"/>
    <w:multiLevelType w:val="hybridMultilevel"/>
    <w:tmpl w:val="AB14D206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1F35"/>
    <w:multiLevelType w:val="hybridMultilevel"/>
    <w:tmpl w:val="B42A4D82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25C1"/>
    <w:multiLevelType w:val="hybridMultilevel"/>
    <w:tmpl w:val="33C6A30C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570"/>
    <w:multiLevelType w:val="hybridMultilevel"/>
    <w:tmpl w:val="CB32C760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92E58"/>
    <w:multiLevelType w:val="hybridMultilevel"/>
    <w:tmpl w:val="FB34B84C"/>
    <w:lvl w:ilvl="0" w:tplc="041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1BD6120E"/>
    <w:multiLevelType w:val="hybridMultilevel"/>
    <w:tmpl w:val="843A244E"/>
    <w:lvl w:ilvl="0" w:tplc="5810C66A">
      <w:start w:val="2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4DE04FB"/>
    <w:multiLevelType w:val="hybridMultilevel"/>
    <w:tmpl w:val="7E529796"/>
    <w:lvl w:ilvl="0" w:tplc="0590CC4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DC27DB"/>
    <w:multiLevelType w:val="hybridMultilevel"/>
    <w:tmpl w:val="53903B44"/>
    <w:lvl w:ilvl="0" w:tplc="9CB8DF9E">
      <w:start w:val="1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66D"/>
    <w:multiLevelType w:val="hybridMultilevel"/>
    <w:tmpl w:val="7D80FCF4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07CBA"/>
    <w:multiLevelType w:val="hybridMultilevel"/>
    <w:tmpl w:val="945401DE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D0EB6"/>
    <w:multiLevelType w:val="hybridMultilevel"/>
    <w:tmpl w:val="21E801FE"/>
    <w:lvl w:ilvl="0" w:tplc="72B6435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25E6500"/>
    <w:multiLevelType w:val="hybridMultilevel"/>
    <w:tmpl w:val="52D8A8D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7F71725"/>
    <w:multiLevelType w:val="hybridMultilevel"/>
    <w:tmpl w:val="20827500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D0AF3"/>
    <w:multiLevelType w:val="hybridMultilevel"/>
    <w:tmpl w:val="F81A996A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96719"/>
    <w:multiLevelType w:val="hybridMultilevel"/>
    <w:tmpl w:val="442255F2"/>
    <w:lvl w:ilvl="0" w:tplc="8A80EA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3F4232"/>
    <w:multiLevelType w:val="hybridMultilevel"/>
    <w:tmpl w:val="2F567C16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06B28"/>
    <w:multiLevelType w:val="hybridMultilevel"/>
    <w:tmpl w:val="C9625604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E04DE"/>
    <w:multiLevelType w:val="hybridMultilevel"/>
    <w:tmpl w:val="67CC7E1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50A16E76"/>
    <w:multiLevelType w:val="hybridMultilevel"/>
    <w:tmpl w:val="47A048C4"/>
    <w:lvl w:ilvl="0" w:tplc="65A6F1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2E484B"/>
    <w:multiLevelType w:val="hybridMultilevel"/>
    <w:tmpl w:val="F6501002"/>
    <w:lvl w:ilvl="0" w:tplc="3D2ACF58">
      <w:start w:val="26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55991935"/>
    <w:multiLevelType w:val="hybridMultilevel"/>
    <w:tmpl w:val="EA6E1126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C3ECC"/>
    <w:multiLevelType w:val="hybridMultilevel"/>
    <w:tmpl w:val="5800586E"/>
    <w:lvl w:ilvl="0" w:tplc="F6BE7268">
      <w:start w:val="10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973F7"/>
    <w:multiLevelType w:val="hybridMultilevel"/>
    <w:tmpl w:val="EEB40AA4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23F35"/>
    <w:multiLevelType w:val="hybridMultilevel"/>
    <w:tmpl w:val="F6501002"/>
    <w:lvl w:ilvl="0" w:tplc="3D2ACF58">
      <w:start w:val="26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B09315C"/>
    <w:multiLevelType w:val="hybridMultilevel"/>
    <w:tmpl w:val="BE008790"/>
    <w:lvl w:ilvl="0" w:tplc="72B643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EA2191"/>
    <w:multiLevelType w:val="hybridMultilevel"/>
    <w:tmpl w:val="02224E70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A7E1D"/>
    <w:multiLevelType w:val="hybridMultilevel"/>
    <w:tmpl w:val="4AD0A31E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93841"/>
    <w:multiLevelType w:val="hybridMultilevel"/>
    <w:tmpl w:val="1EF0211E"/>
    <w:lvl w:ilvl="0" w:tplc="041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9" w15:restartNumberingAfterBreak="0">
    <w:nsid w:val="686E0555"/>
    <w:multiLevelType w:val="hybridMultilevel"/>
    <w:tmpl w:val="65B08C4A"/>
    <w:lvl w:ilvl="0" w:tplc="72602954">
      <w:start w:val="1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2F94"/>
    <w:multiLevelType w:val="hybridMultilevel"/>
    <w:tmpl w:val="F9A4B0AA"/>
    <w:lvl w:ilvl="0" w:tplc="FDBCDE1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7AD087D"/>
    <w:multiLevelType w:val="hybridMultilevel"/>
    <w:tmpl w:val="97CE38B2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72703"/>
    <w:multiLevelType w:val="hybridMultilevel"/>
    <w:tmpl w:val="A5122658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7AD62F89"/>
    <w:multiLevelType w:val="hybridMultilevel"/>
    <w:tmpl w:val="A1282014"/>
    <w:lvl w:ilvl="0" w:tplc="D7EADA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00E57"/>
    <w:multiLevelType w:val="hybridMultilevel"/>
    <w:tmpl w:val="51E05FC8"/>
    <w:lvl w:ilvl="0" w:tplc="041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6"/>
  </w:num>
  <w:num w:numId="5">
    <w:abstractNumId w:val="24"/>
  </w:num>
  <w:num w:numId="6">
    <w:abstractNumId w:val="26"/>
  </w:num>
  <w:num w:numId="7">
    <w:abstractNumId w:val="22"/>
  </w:num>
  <w:num w:numId="8">
    <w:abstractNumId w:val="8"/>
  </w:num>
  <w:num w:numId="9">
    <w:abstractNumId w:val="0"/>
  </w:num>
  <w:num w:numId="10">
    <w:abstractNumId w:val="29"/>
  </w:num>
  <w:num w:numId="11">
    <w:abstractNumId w:val="17"/>
  </w:num>
  <w:num w:numId="12">
    <w:abstractNumId w:val="1"/>
  </w:num>
  <w:num w:numId="13">
    <w:abstractNumId w:val="10"/>
  </w:num>
  <w:num w:numId="14">
    <w:abstractNumId w:val="23"/>
  </w:num>
  <w:num w:numId="15">
    <w:abstractNumId w:val="4"/>
  </w:num>
  <w:num w:numId="16">
    <w:abstractNumId w:val="19"/>
  </w:num>
  <w:num w:numId="17">
    <w:abstractNumId w:val="33"/>
  </w:num>
  <w:num w:numId="18">
    <w:abstractNumId w:val="14"/>
  </w:num>
  <w:num w:numId="19">
    <w:abstractNumId w:val="27"/>
  </w:num>
  <w:num w:numId="20">
    <w:abstractNumId w:val="3"/>
  </w:num>
  <w:num w:numId="21">
    <w:abstractNumId w:val="25"/>
  </w:num>
  <w:num w:numId="22">
    <w:abstractNumId w:val="9"/>
  </w:num>
  <w:num w:numId="23">
    <w:abstractNumId w:val="16"/>
  </w:num>
  <w:num w:numId="24">
    <w:abstractNumId w:val="31"/>
  </w:num>
  <w:num w:numId="25">
    <w:abstractNumId w:val="2"/>
  </w:num>
  <w:num w:numId="26">
    <w:abstractNumId w:val="30"/>
  </w:num>
  <w:num w:numId="27">
    <w:abstractNumId w:val="32"/>
  </w:num>
  <w:num w:numId="28">
    <w:abstractNumId w:val="12"/>
  </w:num>
  <w:num w:numId="29">
    <w:abstractNumId w:val="5"/>
  </w:num>
  <w:num w:numId="30">
    <w:abstractNumId w:val="28"/>
  </w:num>
  <w:num w:numId="31">
    <w:abstractNumId w:val="34"/>
  </w:num>
  <w:num w:numId="32">
    <w:abstractNumId w:val="20"/>
  </w:num>
  <w:num w:numId="33">
    <w:abstractNumId w:val="21"/>
  </w:num>
  <w:num w:numId="34">
    <w:abstractNumId w:val="11"/>
  </w:num>
  <w:num w:numId="3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67"/>
    <w:rsid w:val="00003A5C"/>
    <w:rsid w:val="0001540C"/>
    <w:rsid w:val="00016964"/>
    <w:rsid w:val="00020558"/>
    <w:rsid w:val="00021B94"/>
    <w:rsid w:val="000225C6"/>
    <w:rsid w:val="000248FC"/>
    <w:rsid w:val="00026F9D"/>
    <w:rsid w:val="00036895"/>
    <w:rsid w:val="00040E30"/>
    <w:rsid w:val="00042CB7"/>
    <w:rsid w:val="00046E4B"/>
    <w:rsid w:val="0005278A"/>
    <w:rsid w:val="0006015C"/>
    <w:rsid w:val="00064BA1"/>
    <w:rsid w:val="00071341"/>
    <w:rsid w:val="00075EB3"/>
    <w:rsid w:val="00082828"/>
    <w:rsid w:val="000903E2"/>
    <w:rsid w:val="000947BD"/>
    <w:rsid w:val="000964A6"/>
    <w:rsid w:val="000A347D"/>
    <w:rsid w:val="000A3B18"/>
    <w:rsid w:val="000A4395"/>
    <w:rsid w:val="000B1DED"/>
    <w:rsid w:val="000B49B8"/>
    <w:rsid w:val="000B4A60"/>
    <w:rsid w:val="000B7EE2"/>
    <w:rsid w:val="000C1F28"/>
    <w:rsid w:val="000C70D2"/>
    <w:rsid w:val="000D055D"/>
    <w:rsid w:val="000E25A0"/>
    <w:rsid w:val="000E406A"/>
    <w:rsid w:val="000E4AE2"/>
    <w:rsid w:val="000F54A2"/>
    <w:rsid w:val="00102571"/>
    <w:rsid w:val="001035B7"/>
    <w:rsid w:val="00103A93"/>
    <w:rsid w:val="00104FA1"/>
    <w:rsid w:val="0010508A"/>
    <w:rsid w:val="00105185"/>
    <w:rsid w:val="00125663"/>
    <w:rsid w:val="00133CDD"/>
    <w:rsid w:val="001366AF"/>
    <w:rsid w:val="001409B9"/>
    <w:rsid w:val="00144FDE"/>
    <w:rsid w:val="0014749D"/>
    <w:rsid w:val="00154552"/>
    <w:rsid w:val="0015484D"/>
    <w:rsid w:val="0016771B"/>
    <w:rsid w:val="00177CA4"/>
    <w:rsid w:val="0018101E"/>
    <w:rsid w:val="00181C5B"/>
    <w:rsid w:val="001853EB"/>
    <w:rsid w:val="0019187F"/>
    <w:rsid w:val="00197A81"/>
    <w:rsid w:val="001A1D29"/>
    <w:rsid w:val="001B53E4"/>
    <w:rsid w:val="001C3D1A"/>
    <w:rsid w:val="001D1A23"/>
    <w:rsid w:val="001E35BC"/>
    <w:rsid w:val="001E445A"/>
    <w:rsid w:val="001F0370"/>
    <w:rsid w:val="001F2145"/>
    <w:rsid w:val="001F4B8C"/>
    <w:rsid w:val="001F6934"/>
    <w:rsid w:val="001F6A2D"/>
    <w:rsid w:val="001F7377"/>
    <w:rsid w:val="00202A76"/>
    <w:rsid w:val="00202C24"/>
    <w:rsid w:val="00210D09"/>
    <w:rsid w:val="0021106F"/>
    <w:rsid w:val="00213BE7"/>
    <w:rsid w:val="00214A35"/>
    <w:rsid w:val="00216608"/>
    <w:rsid w:val="00216853"/>
    <w:rsid w:val="00222CAD"/>
    <w:rsid w:val="00222EDB"/>
    <w:rsid w:val="00231D27"/>
    <w:rsid w:val="00233371"/>
    <w:rsid w:val="0023382F"/>
    <w:rsid w:val="002352DA"/>
    <w:rsid w:val="002372E6"/>
    <w:rsid w:val="0024395B"/>
    <w:rsid w:val="00260E1C"/>
    <w:rsid w:val="002679F5"/>
    <w:rsid w:val="00275C20"/>
    <w:rsid w:val="00283FF6"/>
    <w:rsid w:val="0029112D"/>
    <w:rsid w:val="002936F1"/>
    <w:rsid w:val="002A09E8"/>
    <w:rsid w:val="002A150E"/>
    <w:rsid w:val="002A154D"/>
    <w:rsid w:val="002B5B85"/>
    <w:rsid w:val="002C1685"/>
    <w:rsid w:val="002D66E2"/>
    <w:rsid w:val="002D6D8D"/>
    <w:rsid w:val="002F049D"/>
    <w:rsid w:val="002F7CB5"/>
    <w:rsid w:val="00301AEC"/>
    <w:rsid w:val="00303513"/>
    <w:rsid w:val="003217B2"/>
    <w:rsid w:val="0033256B"/>
    <w:rsid w:val="0033417A"/>
    <w:rsid w:val="00346197"/>
    <w:rsid w:val="00346CE7"/>
    <w:rsid w:val="00350615"/>
    <w:rsid w:val="0035161A"/>
    <w:rsid w:val="00364D03"/>
    <w:rsid w:val="00375A8F"/>
    <w:rsid w:val="00384347"/>
    <w:rsid w:val="00387320"/>
    <w:rsid w:val="00393F13"/>
    <w:rsid w:val="0039483A"/>
    <w:rsid w:val="00397E66"/>
    <w:rsid w:val="003A282C"/>
    <w:rsid w:val="003B1CAA"/>
    <w:rsid w:val="003B6297"/>
    <w:rsid w:val="003B6B83"/>
    <w:rsid w:val="003C0047"/>
    <w:rsid w:val="003C2B7D"/>
    <w:rsid w:val="003C2C69"/>
    <w:rsid w:val="003C4599"/>
    <w:rsid w:val="003C4E0F"/>
    <w:rsid w:val="003D290D"/>
    <w:rsid w:val="003D63E0"/>
    <w:rsid w:val="003E0357"/>
    <w:rsid w:val="00401E89"/>
    <w:rsid w:val="00425CAA"/>
    <w:rsid w:val="0043574D"/>
    <w:rsid w:val="004401FD"/>
    <w:rsid w:val="0044062B"/>
    <w:rsid w:val="00442755"/>
    <w:rsid w:val="00443452"/>
    <w:rsid w:val="00446F10"/>
    <w:rsid w:val="00457887"/>
    <w:rsid w:val="00465FF7"/>
    <w:rsid w:val="00467CC8"/>
    <w:rsid w:val="00475C23"/>
    <w:rsid w:val="00480F09"/>
    <w:rsid w:val="00482944"/>
    <w:rsid w:val="0049379B"/>
    <w:rsid w:val="004A0B87"/>
    <w:rsid w:val="004A595F"/>
    <w:rsid w:val="004B57B7"/>
    <w:rsid w:val="004C2819"/>
    <w:rsid w:val="004E1EEF"/>
    <w:rsid w:val="004F7159"/>
    <w:rsid w:val="005118DE"/>
    <w:rsid w:val="0051261D"/>
    <w:rsid w:val="005142BE"/>
    <w:rsid w:val="0051442B"/>
    <w:rsid w:val="00520939"/>
    <w:rsid w:val="005228FE"/>
    <w:rsid w:val="005232CC"/>
    <w:rsid w:val="00530BDD"/>
    <w:rsid w:val="0053242C"/>
    <w:rsid w:val="00536136"/>
    <w:rsid w:val="00547007"/>
    <w:rsid w:val="00551786"/>
    <w:rsid w:val="00553E5A"/>
    <w:rsid w:val="00572A22"/>
    <w:rsid w:val="005851E4"/>
    <w:rsid w:val="00585F09"/>
    <w:rsid w:val="0058661F"/>
    <w:rsid w:val="00587928"/>
    <w:rsid w:val="00591CAE"/>
    <w:rsid w:val="00592724"/>
    <w:rsid w:val="0059585F"/>
    <w:rsid w:val="005A08E9"/>
    <w:rsid w:val="005A537B"/>
    <w:rsid w:val="005A5DA2"/>
    <w:rsid w:val="005B034E"/>
    <w:rsid w:val="005B05A1"/>
    <w:rsid w:val="005B08D7"/>
    <w:rsid w:val="005B68E2"/>
    <w:rsid w:val="005B7493"/>
    <w:rsid w:val="005C008E"/>
    <w:rsid w:val="005C0CAA"/>
    <w:rsid w:val="005C36F4"/>
    <w:rsid w:val="005C514C"/>
    <w:rsid w:val="005C67DC"/>
    <w:rsid w:val="005E3B51"/>
    <w:rsid w:val="005E3D78"/>
    <w:rsid w:val="005F2C20"/>
    <w:rsid w:val="005F39FA"/>
    <w:rsid w:val="0060069E"/>
    <w:rsid w:val="00602D71"/>
    <w:rsid w:val="00605D07"/>
    <w:rsid w:val="00605FBA"/>
    <w:rsid w:val="006100A3"/>
    <w:rsid w:val="0062239A"/>
    <w:rsid w:val="00631D2C"/>
    <w:rsid w:val="00634DEC"/>
    <w:rsid w:val="006526A4"/>
    <w:rsid w:val="006532C4"/>
    <w:rsid w:val="00654795"/>
    <w:rsid w:val="00661E9D"/>
    <w:rsid w:val="0066304E"/>
    <w:rsid w:val="006702AA"/>
    <w:rsid w:val="00673405"/>
    <w:rsid w:val="006831DA"/>
    <w:rsid w:val="00683B2E"/>
    <w:rsid w:val="006870BA"/>
    <w:rsid w:val="00694BCF"/>
    <w:rsid w:val="00696362"/>
    <w:rsid w:val="006A158D"/>
    <w:rsid w:val="006A61A8"/>
    <w:rsid w:val="006A7D58"/>
    <w:rsid w:val="006B4CAD"/>
    <w:rsid w:val="006C0499"/>
    <w:rsid w:val="006C251A"/>
    <w:rsid w:val="006C5469"/>
    <w:rsid w:val="006C696A"/>
    <w:rsid w:val="006C6986"/>
    <w:rsid w:val="006D1403"/>
    <w:rsid w:val="006D236E"/>
    <w:rsid w:val="006D3346"/>
    <w:rsid w:val="006D5036"/>
    <w:rsid w:val="006D52B6"/>
    <w:rsid w:val="006F274C"/>
    <w:rsid w:val="006F30FB"/>
    <w:rsid w:val="006F4340"/>
    <w:rsid w:val="006F75DE"/>
    <w:rsid w:val="00711BAB"/>
    <w:rsid w:val="00720D33"/>
    <w:rsid w:val="0072432B"/>
    <w:rsid w:val="007374F8"/>
    <w:rsid w:val="00740BEA"/>
    <w:rsid w:val="0074197C"/>
    <w:rsid w:val="00751137"/>
    <w:rsid w:val="00763160"/>
    <w:rsid w:val="007719C6"/>
    <w:rsid w:val="00776193"/>
    <w:rsid w:val="00776BF9"/>
    <w:rsid w:val="0078001D"/>
    <w:rsid w:val="00781D8A"/>
    <w:rsid w:val="00784750"/>
    <w:rsid w:val="00784BB8"/>
    <w:rsid w:val="00785BB6"/>
    <w:rsid w:val="00797B84"/>
    <w:rsid w:val="007A08A6"/>
    <w:rsid w:val="007A6ED4"/>
    <w:rsid w:val="007B3FED"/>
    <w:rsid w:val="007B5C95"/>
    <w:rsid w:val="007C03D2"/>
    <w:rsid w:val="007C06DE"/>
    <w:rsid w:val="007C4257"/>
    <w:rsid w:val="007D2D75"/>
    <w:rsid w:val="007E1AAF"/>
    <w:rsid w:val="007E349B"/>
    <w:rsid w:val="007E391B"/>
    <w:rsid w:val="007F61CD"/>
    <w:rsid w:val="007F7BF8"/>
    <w:rsid w:val="00800CA0"/>
    <w:rsid w:val="0081076E"/>
    <w:rsid w:val="00811D05"/>
    <w:rsid w:val="00817400"/>
    <w:rsid w:val="00820369"/>
    <w:rsid w:val="00832C56"/>
    <w:rsid w:val="00834ADA"/>
    <w:rsid w:val="00844795"/>
    <w:rsid w:val="008473A8"/>
    <w:rsid w:val="00852BBC"/>
    <w:rsid w:val="00854F40"/>
    <w:rsid w:val="0086273E"/>
    <w:rsid w:val="0086571A"/>
    <w:rsid w:val="00876A1C"/>
    <w:rsid w:val="00880611"/>
    <w:rsid w:val="00890DDE"/>
    <w:rsid w:val="00891DAA"/>
    <w:rsid w:val="008921C3"/>
    <w:rsid w:val="00893D44"/>
    <w:rsid w:val="008A2100"/>
    <w:rsid w:val="008A5BCE"/>
    <w:rsid w:val="008A70C1"/>
    <w:rsid w:val="008B623D"/>
    <w:rsid w:val="008C0B8C"/>
    <w:rsid w:val="008D4547"/>
    <w:rsid w:val="008D5216"/>
    <w:rsid w:val="008E38E8"/>
    <w:rsid w:val="008E6B15"/>
    <w:rsid w:val="008F335C"/>
    <w:rsid w:val="008F7730"/>
    <w:rsid w:val="009014F3"/>
    <w:rsid w:val="00907DAE"/>
    <w:rsid w:val="009161B7"/>
    <w:rsid w:val="00917BAA"/>
    <w:rsid w:val="009204D8"/>
    <w:rsid w:val="0092636A"/>
    <w:rsid w:val="00927FC1"/>
    <w:rsid w:val="00931CD0"/>
    <w:rsid w:val="009360C5"/>
    <w:rsid w:val="0093640C"/>
    <w:rsid w:val="00945161"/>
    <w:rsid w:val="009452EF"/>
    <w:rsid w:val="0094707E"/>
    <w:rsid w:val="009528FE"/>
    <w:rsid w:val="00953A2B"/>
    <w:rsid w:val="0096126F"/>
    <w:rsid w:val="00966206"/>
    <w:rsid w:val="009721B0"/>
    <w:rsid w:val="00973572"/>
    <w:rsid w:val="00975841"/>
    <w:rsid w:val="00976011"/>
    <w:rsid w:val="00976AE8"/>
    <w:rsid w:val="00980260"/>
    <w:rsid w:val="00981321"/>
    <w:rsid w:val="00993C14"/>
    <w:rsid w:val="00995F43"/>
    <w:rsid w:val="009A2093"/>
    <w:rsid w:val="009B2CB2"/>
    <w:rsid w:val="009B3B84"/>
    <w:rsid w:val="009C713C"/>
    <w:rsid w:val="009D34D0"/>
    <w:rsid w:val="009D3EDB"/>
    <w:rsid w:val="009D6B93"/>
    <w:rsid w:val="009E2C09"/>
    <w:rsid w:val="009E2DF5"/>
    <w:rsid w:val="009E6290"/>
    <w:rsid w:val="009E73E2"/>
    <w:rsid w:val="009F0E70"/>
    <w:rsid w:val="009F6661"/>
    <w:rsid w:val="00A02BE1"/>
    <w:rsid w:val="00A0711E"/>
    <w:rsid w:val="00A14EBC"/>
    <w:rsid w:val="00A169D1"/>
    <w:rsid w:val="00A31E00"/>
    <w:rsid w:val="00A3571B"/>
    <w:rsid w:val="00A4173A"/>
    <w:rsid w:val="00A5120A"/>
    <w:rsid w:val="00A84D46"/>
    <w:rsid w:val="00A967DF"/>
    <w:rsid w:val="00AA2273"/>
    <w:rsid w:val="00AA29B4"/>
    <w:rsid w:val="00AA2A47"/>
    <w:rsid w:val="00AA4951"/>
    <w:rsid w:val="00AA540C"/>
    <w:rsid w:val="00AA61E8"/>
    <w:rsid w:val="00AB0EB1"/>
    <w:rsid w:val="00AB1F0A"/>
    <w:rsid w:val="00AB5785"/>
    <w:rsid w:val="00AB71EA"/>
    <w:rsid w:val="00AC0C43"/>
    <w:rsid w:val="00AC1D72"/>
    <w:rsid w:val="00AD1949"/>
    <w:rsid w:val="00AE0DD5"/>
    <w:rsid w:val="00AF05DD"/>
    <w:rsid w:val="00AF2185"/>
    <w:rsid w:val="00B038DD"/>
    <w:rsid w:val="00B043D3"/>
    <w:rsid w:val="00B064A6"/>
    <w:rsid w:val="00B07AE8"/>
    <w:rsid w:val="00B12FC6"/>
    <w:rsid w:val="00B24ABE"/>
    <w:rsid w:val="00B263CF"/>
    <w:rsid w:val="00B277E8"/>
    <w:rsid w:val="00B30944"/>
    <w:rsid w:val="00B31099"/>
    <w:rsid w:val="00B33FA0"/>
    <w:rsid w:val="00B3573C"/>
    <w:rsid w:val="00B36205"/>
    <w:rsid w:val="00B55A14"/>
    <w:rsid w:val="00B55BFD"/>
    <w:rsid w:val="00B620D2"/>
    <w:rsid w:val="00B64DFE"/>
    <w:rsid w:val="00B70067"/>
    <w:rsid w:val="00B70B60"/>
    <w:rsid w:val="00B72836"/>
    <w:rsid w:val="00B74B4A"/>
    <w:rsid w:val="00B7724D"/>
    <w:rsid w:val="00B90323"/>
    <w:rsid w:val="00BA12EB"/>
    <w:rsid w:val="00BA483F"/>
    <w:rsid w:val="00BB0619"/>
    <w:rsid w:val="00BB0E4B"/>
    <w:rsid w:val="00BB1A31"/>
    <w:rsid w:val="00BB5526"/>
    <w:rsid w:val="00BC012D"/>
    <w:rsid w:val="00BC1AC6"/>
    <w:rsid w:val="00BC441A"/>
    <w:rsid w:val="00BD16BE"/>
    <w:rsid w:val="00BE2BE5"/>
    <w:rsid w:val="00BF0AE2"/>
    <w:rsid w:val="00BF0D0E"/>
    <w:rsid w:val="00BF53B6"/>
    <w:rsid w:val="00C001BF"/>
    <w:rsid w:val="00C1344F"/>
    <w:rsid w:val="00C21B61"/>
    <w:rsid w:val="00C2225D"/>
    <w:rsid w:val="00C25ABF"/>
    <w:rsid w:val="00C27C9E"/>
    <w:rsid w:val="00C54949"/>
    <w:rsid w:val="00C652AC"/>
    <w:rsid w:val="00C77957"/>
    <w:rsid w:val="00C81007"/>
    <w:rsid w:val="00C879AF"/>
    <w:rsid w:val="00C96F7A"/>
    <w:rsid w:val="00CA73E3"/>
    <w:rsid w:val="00CA7962"/>
    <w:rsid w:val="00CB443F"/>
    <w:rsid w:val="00CB6601"/>
    <w:rsid w:val="00CC091C"/>
    <w:rsid w:val="00CC1CDF"/>
    <w:rsid w:val="00CC3163"/>
    <w:rsid w:val="00CC3BCF"/>
    <w:rsid w:val="00CC690E"/>
    <w:rsid w:val="00CD0171"/>
    <w:rsid w:val="00CD1F7E"/>
    <w:rsid w:val="00CD5F6D"/>
    <w:rsid w:val="00CE2B97"/>
    <w:rsid w:val="00CF3741"/>
    <w:rsid w:val="00CF6D7F"/>
    <w:rsid w:val="00CF78A3"/>
    <w:rsid w:val="00D14D3A"/>
    <w:rsid w:val="00D20287"/>
    <w:rsid w:val="00D21432"/>
    <w:rsid w:val="00D22079"/>
    <w:rsid w:val="00D229B2"/>
    <w:rsid w:val="00D24CA0"/>
    <w:rsid w:val="00D3009A"/>
    <w:rsid w:val="00D31876"/>
    <w:rsid w:val="00D338D8"/>
    <w:rsid w:val="00D4206D"/>
    <w:rsid w:val="00D46E3B"/>
    <w:rsid w:val="00D47BFB"/>
    <w:rsid w:val="00D60450"/>
    <w:rsid w:val="00D647B3"/>
    <w:rsid w:val="00D80C10"/>
    <w:rsid w:val="00D83FA9"/>
    <w:rsid w:val="00D86BFD"/>
    <w:rsid w:val="00D90C63"/>
    <w:rsid w:val="00DA034F"/>
    <w:rsid w:val="00DA2CEB"/>
    <w:rsid w:val="00DA40B0"/>
    <w:rsid w:val="00DA50C5"/>
    <w:rsid w:val="00DB12DC"/>
    <w:rsid w:val="00DB5DAF"/>
    <w:rsid w:val="00DC5F3B"/>
    <w:rsid w:val="00DD0A75"/>
    <w:rsid w:val="00DD1CEB"/>
    <w:rsid w:val="00DD30E4"/>
    <w:rsid w:val="00DD4F3A"/>
    <w:rsid w:val="00DF114F"/>
    <w:rsid w:val="00E03D6F"/>
    <w:rsid w:val="00E10E09"/>
    <w:rsid w:val="00E169C1"/>
    <w:rsid w:val="00E2042E"/>
    <w:rsid w:val="00E26581"/>
    <w:rsid w:val="00E3575A"/>
    <w:rsid w:val="00E42520"/>
    <w:rsid w:val="00E42ACF"/>
    <w:rsid w:val="00E4569B"/>
    <w:rsid w:val="00E47D8E"/>
    <w:rsid w:val="00E57B05"/>
    <w:rsid w:val="00E660DA"/>
    <w:rsid w:val="00E83F44"/>
    <w:rsid w:val="00E85129"/>
    <w:rsid w:val="00EA3377"/>
    <w:rsid w:val="00EA4FE3"/>
    <w:rsid w:val="00EB0908"/>
    <w:rsid w:val="00EB74C8"/>
    <w:rsid w:val="00EC2BA7"/>
    <w:rsid w:val="00ED14DF"/>
    <w:rsid w:val="00EE3738"/>
    <w:rsid w:val="00EF0A5A"/>
    <w:rsid w:val="00F0042E"/>
    <w:rsid w:val="00F014A8"/>
    <w:rsid w:val="00F01FAB"/>
    <w:rsid w:val="00F034F9"/>
    <w:rsid w:val="00F16587"/>
    <w:rsid w:val="00F1705C"/>
    <w:rsid w:val="00F17213"/>
    <w:rsid w:val="00F21B38"/>
    <w:rsid w:val="00F250A4"/>
    <w:rsid w:val="00F257C1"/>
    <w:rsid w:val="00F276E8"/>
    <w:rsid w:val="00F30269"/>
    <w:rsid w:val="00F4361D"/>
    <w:rsid w:val="00F46B97"/>
    <w:rsid w:val="00F57229"/>
    <w:rsid w:val="00F67817"/>
    <w:rsid w:val="00F7231E"/>
    <w:rsid w:val="00F7444C"/>
    <w:rsid w:val="00F75A7A"/>
    <w:rsid w:val="00F80DA3"/>
    <w:rsid w:val="00F84048"/>
    <w:rsid w:val="00F87070"/>
    <w:rsid w:val="00FA727F"/>
    <w:rsid w:val="00FA7489"/>
    <w:rsid w:val="00FB3B9A"/>
    <w:rsid w:val="00FB4A87"/>
    <w:rsid w:val="00FC07C3"/>
    <w:rsid w:val="00FC2B28"/>
    <w:rsid w:val="00FC6FED"/>
    <w:rsid w:val="00FC7E1E"/>
    <w:rsid w:val="00FE5F48"/>
    <w:rsid w:val="00FF2FD0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F4B4"/>
  <w15:docId w15:val="{1D09B815-C273-4EDA-8E1E-706FE04D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335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06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700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70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0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0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0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067"/>
    <w:rPr>
      <w:rFonts w:ascii="Tahoma" w:eastAsia="Calibri" w:hAnsi="Tahoma" w:cs="Tahoma"/>
      <w:sz w:val="16"/>
      <w:szCs w:val="16"/>
    </w:rPr>
  </w:style>
  <w:style w:type="paragraph" w:styleId="2">
    <w:name w:val="List 2"/>
    <w:basedOn w:val="a"/>
    <w:rsid w:val="00B7006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2">
    <w:name w:val="Основной текст 22"/>
    <w:basedOn w:val="a"/>
    <w:rsid w:val="00B70067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FontStyle74">
    <w:name w:val="Font Style74"/>
    <w:rsid w:val="00F46B97"/>
    <w:rPr>
      <w:rFonts w:ascii="Times New Roman" w:hAnsi="Times New Roman"/>
      <w:sz w:val="18"/>
    </w:rPr>
  </w:style>
  <w:style w:type="paragraph" w:customStyle="1" w:styleId="Style18">
    <w:name w:val="Style18"/>
    <w:basedOn w:val="a"/>
    <w:rsid w:val="00F46B97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F46B97"/>
    <w:rPr>
      <w:rFonts w:ascii="Times New Roman" w:hAnsi="Times New Roman"/>
      <w:b/>
      <w:sz w:val="18"/>
    </w:rPr>
  </w:style>
  <w:style w:type="paragraph" w:styleId="ab">
    <w:name w:val="List Paragraph"/>
    <w:basedOn w:val="a"/>
    <w:uiPriority w:val="34"/>
    <w:qFormat/>
    <w:rsid w:val="008D521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10">
    <w:name w:val="Заголовок 1 Знак"/>
    <w:basedOn w:val="a0"/>
    <w:link w:val="1"/>
    <w:rsid w:val="008F335C"/>
    <w:rPr>
      <w:rFonts w:ascii="Calibri" w:eastAsia="Calibri" w:hAnsi="Calibri" w:cs="Times New Roman"/>
      <w:b/>
      <w:bCs/>
    </w:rPr>
  </w:style>
  <w:style w:type="character" w:customStyle="1" w:styleId="ac">
    <w:name w:val="Текст концевой сноски Знак"/>
    <w:link w:val="ad"/>
    <w:uiPriority w:val="99"/>
    <w:semiHidden/>
    <w:rsid w:val="008F335C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8F335C"/>
    <w:rPr>
      <w:rFonts w:eastAsia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uiPriority w:val="99"/>
    <w:semiHidden/>
    <w:rsid w:val="008F335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AC97-0B6F-4BA1-8E32-E17C1AA4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7500</Words>
  <Characters>42751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2019-03-06T05:22:00Z</cp:lastPrinted>
  <dcterms:created xsi:type="dcterms:W3CDTF">2019-04-03T03:43:00Z</dcterms:created>
  <dcterms:modified xsi:type="dcterms:W3CDTF">2019-04-03T03:44:00Z</dcterms:modified>
</cp:coreProperties>
</file>