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D2D6" w14:textId="77777777" w:rsidR="00620B4C" w:rsidRPr="00CA6ECE" w:rsidRDefault="00620B4C" w:rsidP="00620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Кыргызской Республики</w:t>
      </w:r>
    </w:p>
    <w:p w14:paraId="3AA720C0" w14:textId="77777777" w:rsidR="00620B4C" w:rsidRPr="00CA6ECE" w:rsidRDefault="00620B4C" w:rsidP="00620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 «Образование для будущего» </w:t>
      </w:r>
    </w:p>
    <w:p w14:paraId="38A04AC1" w14:textId="77777777" w:rsidR="00620B4C" w:rsidRPr="00CA6ECE" w:rsidRDefault="00620B4C" w:rsidP="00620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60A241" w14:textId="77777777" w:rsidR="00620B4C" w:rsidRPr="00CA6ECE" w:rsidRDefault="00620B4C" w:rsidP="00620B4C">
      <w:pPr>
        <w:jc w:val="center"/>
        <w:rPr>
          <w:b/>
          <w:lang w:val="ru-RU"/>
        </w:rPr>
      </w:pP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задание № KG_LFF/IOC/IC-09</w:t>
      </w:r>
    </w:p>
    <w:p w14:paraId="2E3D9725" w14:textId="77777777" w:rsidR="00620B4C" w:rsidRPr="00CA6ECE" w:rsidRDefault="00620B4C" w:rsidP="00620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>Специалист по выплатам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ОК</w:t>
      </w: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</w:p>
    <w:p w14:paraId="0BDC1FEA" w14:textId="77777777" w:rsidR="00620B4C" w:rsidRPr="00CA6ECE" w:rsidRDefault="00620B4C" w:rsidP="00620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6C113B3" w14:textId="77777777" w:rsidR="00620B4C" w:rsidRPr="00CA6ECE" w:rsidRDefault="00620B4C" w:rsidP="00620B4C">
      <w:pPr>
        <w:pStyle w:val="a3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CA6ECE">
        <w:rPr>
          <w:b/>
          <w:szCs w:val="24"/>
          <w:lang w:val="ru-RU"/>
        </w:rPr>
        <w:t>Введение</w:t>
      </w:r>
    </w:p>
    <w:p w14:paraId="081D7CA4" w14:textId="77777777" w:rsidR="00620B4C" w:rsidRPr="00CA6ECE" w:rsidRDefault="00620B4C" w:rsidP="00620B4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В 2018 году Президент </w:t>
      </w:r>
      <w:r>
        <w:rPr>
          <w:rFonts w:ascii="Times New Roman" w:hAnsi="Times New Roman" w:cs="Times New Roman"/>
          <w:sz w:val="24"/>
          <w:szCs w:val="24"/>
          <w:lang w:val="ru-RU"/>
        </w:rPr>
        <w:t>Кыргызской Республики утвердил Национальную стратегию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Кыргызск</w:t>
      </w:r>
      <w:r>
        <w:rPr>
          <w:rFonts w:ascii="Times New Roman" w:hAnsi="Times New Roman" w:cs="Times New Roman"/>
          <w:sz w:val="24"/>
          <w:szCs w:val="24"/>
          <w:lang w:val="ru-RU"/>
        </w:rPr>
        <w:t>ой Республики на 2018–2040 годы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>. Основная цель стратегии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щие этапы развития прописаны в 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>Национальной стратегии развития с</w:t>
      </w:r>
      <w:r>
        <w:rPr>
          <w:rFonts w:ascii="Times New Roman" w:hAnsi="Times New Roman" w:cs="Times New Roman"/>
          <w:sz w:val="24"/>
          <w:szCs w:val="24"/>
          <w:lang w:val="ru-RU"/>
        </w:rPr>
        <w:t>ектора образования до 2030 года, в которой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предусмотрены следующие приори</w:t>
      </w:r>
      <w:r>
        <w:rPr>
          <w:rFonts w:ascii="Times New Roman" w:hAnsi="Times New Roman" w:cs="Times New Roman"/>
          <w:sz w:val="24"/>
          <w:szCs w:val="24"/>
          <w:lang w:val="ru-RU"/>
        </w:rPr>
        <w:t>теты: (i) расширить доступ к дошкольному образованию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6E436569" w14:textId="77777777" w:rsidR="00620B4C" w:rsidRPr="00CA6ECE" w:rsidRDefault="00620B4C" w:rsidP="00620B4C">
      <w:pPr>
        <w:pStyle w:val="a3"/>
        <w:spacing w:after="0"/>
        <w:ind w:left="1080"/>
        <w:rPr>
          <w:b/>
          <w:szCs w:val="24"/>
          <w:lang w:val="ru-RU"/>
        </w:rPr>
      </w:pPr>
    </w:p>
    <w:p w14:paraId="2A965213" w14:textId="77777777" w:rsidR="00620B4C" w:rsidRPr="00CA6ECE" w:rsidRDefault="00620B4C" w:rsidP="00620B4C">
      <w:pPr>
        <w:pStyle w:val="a3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CA6ECE">
        <w:rPr>
          <w:b/>
          <w:szCs w:val="24"/>
          <w:lang w:val="ru-RU"/>
        </w:rPr>
        <w:t>Цель и описание развития проекта</w:t>
      </w:r>
    </w:p>
    <w:p w14:paraId="63D77027" w14:textId="77777777" w:rsidR="00620B4C" w:rsidRPr="00CA6ECE" w:rsidRDefault="00620B4C" w:rsidP="00620B4C">
      <w:pPr>
        <w:spacing w:after="0"/>
        <w:rPr>
          <w:szCs w:val="24"/>
          <w:lang w:val="ru-RU"/>
        </w:rPr>
      </w:pPr>
    </w:p>
    <w:p w14:paraId="5AF66C6C" w14:textId="77777777" w:rsidR="00620B4C" w:rsidRPr="00CA6ECE" w:rsidRDefault="00620B4C" w:rsidP="00620B4C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Цель проекта – оказание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содействия в достижении целей Национальной стратегии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Кыргызско</w:t>
      </w:r>
      <w:r>
        <w:rPr>
          <w:rFonts w:ascii="Times New Roman" w:hAnsi="Times New Roman" w:cs="Times New Roman"/>
          <w:sz w:val="24"/>
          <w:szCs w:val="24"/>
          <w:lang w:val="ru-RU"/>
        </w:rPr>
        <w:t>й Республики на 2018–2040 годы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в секторе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за счет расширения доступа к дошкольному образованию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</w:t>
      </w:r>
      <w:r>
        <w:rPr>
          <w:rFonts w:ascii="Times New Roman" w:hAnsi="Times New Roman" w:cs="Times New Roman"/>
          <w:sz w:val="24"/>
          <w:szCs w:val="24"/>
          <w:lang w:val="ru-RU"/>
        </w:rPr>
        <w:t>шить измерение когнитивных и не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>когнитивных навыков и укрепить все три типа оценивания, изложенные в ПРСО 2026</w:t>
      </w:r>
      <w:r w:rsidRPr="00CA6ECE">
        <w:rPr>
          <w:rFonts w:ascii="Times New Roman" w:hAnsi="Times New Roman" w:cs="Times New Roman"/>
          <w:szCs w:val="24"/>
          <w:lang w:val="ru-RU"/>
        </w:rPr>
        <w:t>.</w:t>
      </w:r>
    </w:p>
    <w:p w14:paraId="3AAA466C" w14:textId="77777777" w:rsidR="00620B4C" w:rsidRPr="00CA6ECE" w:rsidRDefault="00620B4C" w:rsidP="00620B4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5C793F" w14:textId="77777777" w:rsidR="00620B4C" w:rsidRPr="00CA6ECE" w:rsidRDefault="00620B4C" w:rsidP="00620B4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Проект состоит из двух компонентов, основной и компонент для поддержки реализации. </w:t>
      </w:r>
    </w:p>
    <w:p w14:paraId="43A441D3" w14:textId="77777777" w:rsidR="00620B4C" w:rsidRPr="00CA6ECE" w:rsidRDefault="00620B4C" w:rsidP="0062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Компонент 1: Улучшение преподавания и обучения </w:t>
      </w:r>
    </w:p>
    <w:p w14:paraId="0F7E10A0" w14:textId="77777777" w:rsidR="00620B4C" w:rsidRPr="00CA6ECE" w:rsidRDefault="00620B4C" w:rsidP="00620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72507CD9" w14:textId="77777777" w:rsidR="00620B4C" w:rsidRPr="00CA6ECE" w:rsidRDefault="00620B4C" w:rsidP="00620B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14D28FEA" w14:textId="77777777" w:rsidR="00620B4C" w:rsidRPr="00CA6ECE" w:rsidRDefault="00620B4C" w:rsidP="00620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6CE7B9E1" w14:textId="77777777" w:rsidR="00620B4C" w:rsidRPr="00CA6ECE" w:rsidRDefault="00620B4C" w:rsidP="00620B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1.2: Повышение эффективности работы учителей.</w:t>
      </w:r>
    </w:p>
    <w:p w14:paraId="10D2DD95" w14:textId="77777777" w:rsidR="00620B4C" w:rsidRPr="00CA6ECE" w:rsidRDefault="00620B4C" w:rsidP="00620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048B65E3" w14:textId="77777777" w:rsidR="00620B4C" w:rsidRPr="00CA6ECE" w:rsidRDefault="00620B4C" w:rsidP="00620B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1.3: Поддержка учебного процесса с помощью технологий.</w:t>
      </w:r>
    </w:p>
    <w:p w14:paraId="72D07740" w14:textId="77777777" w:rsidR="00620B4C" w:rsidRPr="00CA6ECE" w:rsidRDefault="00620B4C" w:rsidP="00620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427BBE86" w14:textId="77777777" w:rsidR="00620B4C" w:rsidRPr="00CA6ECE" w:rsidRDefault="00620B4C" w:rsidP="00620B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1.4: Улучшение системы измерения результатов учебного процесса.</w:t>
      </w:r>
    </w:p>
    <w:p w14:paraId="2048E04A" w14:textId="77777777" w:rsidR="00620B4C" w:rsidRPr="00CA6ECE" w:rsidRDefault="00620B4C" w:rsidP="00620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с точки зрения когнитивных и не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>когнитивных навыков (с разбивкой по гендерной принадлежности).</w:t>
      </w:r>
    </w:p>
    <w:p w14:paraId="26D146E8" w14:textId="77777777" w:rsidR="00620B4C" w:rsidRPr="00CA6ECE" w:rsidRDefault="00620B4C" w:rsidP="00620B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en-GB"/>
        </w:rPr>
      </w:pP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>Компонент 2: Управление реализацией для достижения результатов</w:t>
      </w:r>
    </w:p>
    <w:p w14:paraId="459A0BD2" w14:textId="77777777" w:rsidR="00620B4C" w:rsidRPr="00CA6ECE" w:rsidRDefault="00620B4C" w:rsidP="00620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41C45373" w14:textId="77777777" w:rsidR="00620B4C" w:rsidRPr="00CA6ECE" w:rsidRDefault="00620B4C" w:rsidP="00620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Ш</w:t>
      </w: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>. Цель и задачи</w:t>
      </w:r>
    </w:p>
    <w:p w14:paraId="23C24CA7" w14:textId="77777777" w:rsidR="00620B4C" w:rsidRDefault="00620B4C" w:rsidP="0062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Целью данной деятельности является оказание помощи Министерству образования и науки Кыргызской Республики путём предоставления </w:t>
      </w:r>
      <w:r w:rsidRPr="000C72B8">
        <w:rPr>
          <w:rFonts w:ascii="Times New Roman" w:hAnsi="Times New Roman" w:cs="Times New Roman"/>
          <w:sz w:val="24"/>
          <w:szCs w:val="24"/>
          <w:lang w:val="ru-RU"/>
        </w:rPr>
        <w:t>профессиональных услуг в области бухгалтерского учета и финансовой отчетности</w:t>
      </w:r>
      <w:r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 для обеспечения своевременной реализации проекта «Образование для будущего»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соблюдения положений Соглашения</w:t>
      </w:r>
      <w:r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 о финансировании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72B8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СФ</w:t>
      </w:r>
      <w:r w:rsidRPr="000C72B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 законодательства Кыргызской Республики</w:t>
      </w:r>
      <w:r w:rsidRPr="004375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0036F64" w14:textId="77777777" w:rsidR="00620B4C" w:rsidRPr="00CA6ECE" w:rsidRDefault="00620B4C" w:rsidP="0062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D54F88" w14:textId="77777777" w:rsidR="00620B4C" w:rsidRPr="00CA6ECE" w:rsidRDefault="00620B4C" w:rsidP="00620B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>. Объем услуг</w:t>
      </w:r>
    </w:p>
    <w:p w14:paraId="6858E627" w14:textId="77777777" w:rsidR="00620B4C" w:rsidRPr="00CA6ECE" w:rsidRDefault="00620B4C" w:rsidP="0062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Специалист по выплатам должен выполнить следующие задачи:</w:t>
      </w:r>
    </w:p>
    <w:p w14:paraId="35824687" w14:textId="77777777" w:rsidR="00620B4C" w:rsidRPr="00CA6ECE" w:rsidRDefault="00620B4C" w:rsidP="0062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D87325" w14:textId="77777777" w:rsidR="00620B4C" w:rsidRDefault="00620B4C" w:rsidP="00620B4C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Осуществление управления</w:t>
      </w:r>
      <w:r w:rsidRPr="00CA6ECE">
        <w:rPr>
          <w:rFonts w:eastAsiaTheme="minorHAnsi"/>
          <w:lang w:val="ru-RU"/>
        </w:rPr>
        <w:t xml:space="preserve"> заявками на выплаты и другие мероприятия в соответствии с установленными процедурами, предусмотренными в </w:t>
      </w:r>
      <w:r>
        <w:rPr>
          <w:rFonts w:eastAsiaTheme="minorHAnsi"/>
          <w:lang w:val="ru-RU"/>
        </w:rPr>
        <w:t>СФ, руководствах ВБ,</w:t>
      </w:r>
      <w:r w:rsidRPr="00920526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нормативных-правовых актах, Операционном руководстве ВБ (ОР)</w:t>
      </w:r>
      <w:r w:rsidRPr="00CA6ECE">
        <w:rPr>
          <w:rFonts w:eastAsiaTheme="minorHAnsi"/>
          <w:lang w:val="ru-RU"/>
        </w:rPr>
        <w:t xml:space="preserve">; </w:t>
      </w:r>
    </w:p>
    <w:p w14:paraId="47C644EF" w14:textId="77777777" w:rsidR="00620B4C" w:rsidRPr="00CA6ECE" w:rsidRDefault="00620B4C" w:rsidP="00620B4C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Обеспечение надлежащего</w:t>
      </w:r>
      <w:r w:rsidRPr="00CA6ECE">
        <w:rPr>
          <w:rFonts w:eastAsiaTheme="minorHAnsi"/>
          <w:lang w:val="ru-RU"/>
        </w:rPr>
        <w:t xml:space="preserve"> учет</w:t>
      </w:r>
      <w:r>
        <w:rPr>
          <w:rFonts w:eastAsiaTheme="minorHAnsi"/>
          <w:lang w:val="ru-RU"/>
        </w:rPr>
        <w:t>а и финансовой отчетности</w:t>
      </w:r>
      <w:r w:rsidRPr="00CA6ECE">
        <w:rPr>
          <w:rFonts w:eastAsiaTheme="minorHAnsi"/>
          <w:lang w:val="ru-RU"/>
        </w:rPr>
        <w:t xml:space="preserve"> по средствам проекта в соответствии с требованиями учета, планирования, финансового контроля и аудита, приемлемыми для </w:t>
      </w:r>
      <w:r>
        <w:rPr>
          <w:rFonts w:eastAsiaTheme="minorHAnsi"/>
          <w:lang w:val="ru-RU"/>
        </w:rPr>
        <w:t xml:space="preserve">руководства </w:t>
      </w:r>
      <w:r w:rsidRPr="00CA6ECE">
        <w:rPr>
          <w:rFonts w:eastAsiaTheme="minorHAnsi"/>
          <w:lang w:val="ru-RU"/>
        </w:rPr>
        <w:t>ОКП</w:t>
      </w:r>
      <w:r>
        <w:rPr>
          <w:rFonts w:eastAsiaTheme="minorHAnsi"/>
          <w:lang w:val="ru-RU"/>
        </w:rPr>
        <w:t>, ВБ</w:t>
      </w:r>
      <w:r w:rsidRPr="00CA6ECE">
        <w:rPr>
          <w:rFonts w:eastAsiaTheme="minorHAnsi"/>
          <w:lang w:val="ru-RU"/>
        </w:rPr>
        <w:t xml:space="preserve"> и Правительства КР;</w:t>
      </w:r>
    </w:p>
    <w:p w14:paraId="1C4F4D48" w14:textId="77777777" w:rsidR="00620B4C" w:rsidRPr="00CA6ECE" w:rsidRDefault="00620B4C" w:rsidP="00620B4C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Обеспечение выполнения</w:t>
      </w:r>
      <w:r w:rsidRPr="00CA6ECE">
        <w:rPr>
          <w:rFonts w:eastAsiaTheme="minorHAnsi"/>
          <w:lang w:val="ru-RU"/>
        </w:rPr>
        <w:t xml:space="preserve"> обязательств в соответствии с Руководством по закупкам ВБ, включая установленные процедура контроля за финансовыми планами, планами </w:t>
      </w:r>
      <w:r w:rsidRPr="00CA6ECE">
        <w:rPr>
          <w:rFonts w:eastAsiaTheme="minorHAnsi"/>
          <w:lang w:val="ru-RU"/>
        </w:rPr>
        <w:lastRenderedPageBreak/>
        <w:t xml:space="preserve">счетов, составлением бюджета и контролю бюджета, специальными и иными банковскими счетами; </w:t>
      </w:r>
    </w:p>
    <w:p w14:paraId="29548F6F" w14:textId="77777777" w:rsidR="00620B4C" w:rsidRDefault="00620B4C" w:rsidP="00620B4C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 w:rsidRPr="00F965D0">
        <w:rPr>
          <w:rFonts w:eastAsiaTheme="minorHAnsi"/>
          <w:lang w:val="ru-RU"/>
        </w:rPr>
        <w:t xml:space="preserve">Подготовка своевременных отчетов расходования средств и сверка с </w:t>
      </w:r>
      <w:r>
        <w:rPr>
          <w:rFonts w:eastAsiaTheme="minorHAnsi"/>
          <w:lang w:val="ru-RU"/>
        </w:rPr>
        <w:t xml:space="preserve">системой </w:t>
      </w:r>
      <w:r>
        <w:t>Client</w:t>
      </w:r>
      <w:r w:rsidRPr="00E26536">
        <w:rPr>
          <w:lang w:val="ru-RU"/>
        </w:rPr>
        <w:t xml:space="preserve"> </w:t>
      </w:r>
      <w:r>
        <w:t>Connection</w:t>
      </w:r>
      <w:r w:rsidRPr="00E26536">
        <w:rPr>
          <w:lang w:val="ru-RU"/>
        </w:rPr>
        <w:t xml:space="preserve"> </w:t>
      </w:r>
      <w:r>
        <w:t>system</w:t>
      </w:r>
      <w:r w:rsidRPr="00E26536">
        <w:rPr>
          <w:lang w:val="ru-RU"/>
        </w:rPr>
        <w:t xml:space="preserve"> </w:t>
      </w:r>
      <w:r>
        <w:rPr>
          <w:lang w:val="ru-RU"/>
        </w:rPr>
        <w:t>ВБ</w:t>
      </w:r>
      <w:r w:rsidRPr="00F965D0">
        <w:rPr>
          <w:rFonts w:eastAsiaTheme="minorHAnsi"/>
          <w:lang w:val="ru-RU"/>
        </w:rPr>
        <w:t xml:space="preserve">; </w:t>
      </w:r>
    </w:p>
    <w:p w14:paraId="2C0F6BB8" w14:textId="77777777" w:rsidR="00620B4C" w:rsidRDefault="00620B4C" w:rsidP="00620B4C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Ведение бухгалтерского</w:t>
      </w:r>
      <w:r w:rsidRPr="00CA6ECE">
        <w:rPr>
          <w:rFonts w:eastAsiaTheme="minorHAnsi"/>
          <w:lang w:val="ru-RU"/>
        </w:rPr>
        <w:t xml:space="preserve"> учет</w:t>
      </w:r>
      <w:r>
        <w:rPr>
          <w:rFonts w:eastAsiaTheme="minorHAnsi"/>
          <w:lang w:val="ru-RU"/>
        </w:rPr>
        <w:t>а</w:t>
      </w:r>
      <w:r w:rsidRPr="00CA6ECE">
        <w:rPr>
          <w:rFonts w:eastAsiaTheme="minorHAnsi"/>
          <w:lang w:val="ru-RU"/>
        </w:rPr>
        <w:t xml:space="preserve"> и ф</w:t>
      </w:r>
      <w:r>
        <w:rPr>
          <w:rFonts w:eastAsiaTheme="minorHAnsi"/>
          <w:lang w:val="ru-RU"/>
        </w:rPr>
        <w:t xml:space="preserve">инансовой отчетности в соответствии с </w:t>
      </w:r>
      <w:r w:rsidRPr="00E26536">
        <w:rPr>
          <w:rFonts w:eastAsiaTheme="minorHAnsi"/>
          <w:lang w:val="ru-RU"/>
        </w:rPr>
        <w:t>международными стандартами бухгалтерского учета для государственного сектора на кассовой основе</w:t>
      </w:r>
      <w:r w:rsidRPr="00CA6ECE">
        <w:rPr>
          <w:rFonts w:eastAsiaTheme="minorHAnsi"/>
          <w:lang w:val="ru-RU"/>
        </w:rPr>
        <w:t>;</w:t>
      </w:r>
    </w:p>
    <w:p w14:paraId="66A435E0" w14:textId="77777777" w:rsidR="00620B4C" w:rsidRPr="00B23507" w:rsidRDefault="00620B4C" w:rsidP="00620B4C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 w:rsidRPr="00B23507">
        <w:rPr>
          <w:rFonts w:eastAsiaTheme="minorHAnsi"/>
          <w:lang w:val="ru-RU"/>
        </w:rPr>
        <w:t xml:space="preserve">Предоставление периодических устных отчетов о расходовании средств в их соответствии с форматом и сроками, установленными руководством ОКП и ВБ; </w:t>
      </w:r>
    </w:p>
    <w:p w14:paraId="44B3CFE1" w14:textId="77777777" w:rsidR="00620B4C" w:rsidRPr="00B23507" w:rsidRDefault="00620B4C" w:rsidP="00620B4C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 w:rsidRPr="00B23507">
        <w:rPr>
          <w:rFonts w:eastAsiaTheme="minorHAnsi"/>
          <w:lang w:val="ru-RU"/>
        </w:rPr>
        <w:t>Предоставление периодических стандартных отчетов об использовании инвестиционных средств в сроки, установленные Национальным статистическим комитетом;</w:t>
      </w:r>
    </w:p>
    <w:p w14:paraId="413ACE18" w14:textId="77777777" w:rsidR="00620B4C" w:rsidRDefault="00620B4C" w:rsidP="00620B4C">
      <w:pPr>
        <w:pStyle w:val="2"/>
        <w:numPr>
          <w:ilvl w:val="0"/>
          <w:numId w:val="9"/>
        </w:numPr>
        <w:ind w:left="426"/>
        <w:contextualSpacing w:val="0"/>
        <w:jc w:val="both"/>
        <w:rPr>
          <w:lang w:val="ru-RU"/>
        </w:rPr>
      </w:pPr>
      <w:r>
        <w:rPr>
          <w:rFonts w:eastAsiaTheme="minorHAnsi"/>
          <w:lang w:val="ru-RU"/>
        </w:rPr>
        <w:t>Составление</w:t>
      </w:r>
      <w:r w:rsidRPr="00CA6ECE">
        <w:rPr>
          <w:rFonts w:eastAsiaTheme="minorHAnsi"/>
          <w:lang w:val="ru-RU"/>
        </w:rPr>
        <w:t xml:space="preserve"> баланс</w:t>
      </w:r>
      <w:r>
        <w:rPr>
          <w:rFonts w:eastAsiaTheme="minorHAnsi"/>
          <w:lang w:val="ru-RU"/>
        </w:rPr>
        <w:t>а с приложением ежемесячных, ежеквартальных и ежегодных отчетов</w:t>
      </w:r>
      <w:r w:rsidRPr="00CA6ECE">
        <w:rPr>
          <w:rFonts w:eastAsiaTheme="minorHAnsi"/>
          <w:lang w:val="ru-RU"/>
        </w:rPr>
        <w:t xml:space="preserve"> в ВБ, </w:t>
      </w:r>
      <w:r>
        <w:rPr>
          <w:rFonts w:eastAsiaTheme="minorHAnsi"/>
          <w:lang w:val="ru-RU"/>
        </w:rPr>
        <w:t>МФ и Казначейство</w:t>
      </w:r>
      <w:r w:rsidRPr="00CA6ECE">
        <w:rPr>
          <w:rFonts w:eastAsiaTheme="minorHAnsi"/>
          <w:lang w:val="ru-RU"/>
        </w:rPr>
        <w:t xml:space="preserve"> КР; а также </w:t>
      </w:r>
      <w:r>
        <w:rPr>
          <w:rFonts w:eastAsiaTheme="minorHAnsi"/>
          <w:lang w:val="ru-RU"/>
        </w:rPr>
        <w:t>в</w:t>
      </w:r>
      <w:r>
        <w:rPr>
          <w:lang w:val="ru-RU"/>
        </w:rPr>
        <w:t>ыполнение других функций</w:t>
      </w:r>
      <w:r w:rsidRPr="00CA6ECE">
        <w:rPr>
          <w:lang w:val="ru-RU"/>
        </w:rPr>
        <w:t xml:space="preserve"> по требованию </w:t>
      </w:r>
      <w:r>
        <w:rPr>
          <w:lang w:val="ru-RU"/>
        </w:rPr>
        <w:t>финансового менеджера ОКП</w:t>
      </w:r>
      <w:r w:rsidRPr="000E6FAA">
        <w:rPr>
          <w:lang w:val="ru-RU"/>
        </w:rPr>
        <w:t xml:space="preserve"> </w:t>
      </w:r>
      <w:r>
        <w:rPr>
          <w:lang w:val="ru-RU"/>
        </w:rPr>
        <w:t>и\или директора ОКП.</w:t>
      </w:r>
    </w:p>
    <w:p w14:paraId="08014304" w14:textId="77777777" w:rsidR="00620B4C" w:rsidRDefault="00620B4C" w:rsidP="00620B4C">
      <w:pPr>
        <w:pStyle w:val="2"/>
        <w:numPr>
          <w:ilvl w:val="0"/>
          <w:numId w:val="9"/>
        </w:numPr>
        <w:ind w:left="426"/>
        <w:contextualSpacing w:val="0"/>
        <w:jc w:val="both"/>
        <w:rPr>
          <w:lang w:val="ru-RU"/>
        </w:rPr>
      </w:pPr>
      <w:r w:rsidRPr="00452F9C">
        <w:rPr>
          <w:lang w:val="ru-RU"/>
        </w:rPr>
        <w:t>Предоставл</w:t>
      </w:r>
      <w:r>
        <w:rPr>
          <w:lang w:val="ru-RU"/>
        </w:rPr>
        <w:t>ение</w:t>
      </w:r>
      <w:r w:rsidRPr="00452F9C">
        <w:rPr>
          <w:lang w:val="ru-RU"/>
        </w:rPr>
        <w:t xml:space="preserve"> Аудитору доступ</w:t>
      </w:r>
      <w:r>
        <w:rPr>
          <w:lang w:val="ru-RU"/>
        </w:rPr>
        <w:t>а</w:t>
      </w:r>
      <w:r w:rsidRPr="00452F9C">
        <w:rPr>
          <w:lang w:val="ru-RU"/>
        </w:rPr>
        <w:t xml:space="preserve"> к копиям всей необходимой документации, информации и вспомогательным материалам</w:t>
      </w:r>
      <w:r w:rsidRPr="00F965D0">
        <w:rPr>
          <w:lang w:val="ru-RU"/>
        </w:rPr>
        <w:t>.</w:t>
      </w:r>
    </w:p>
    <w:p w14:paraId="3374B131" w14:textId="77777777" w:rsidR="00620B4C" w:rsidRPr="000E6FAA" w:rsidRDefault="00620B4C" w:rsidP="00620B4C">
      <w:pPr>
        <w:pStyle w:val="2"/>
        <w:numPr>
          <w:ilvl w:val="0"/>
          <w:numId w:val="0"/>
        </w:numPr>
        <w:ind w:left="426"/>
        <w:contextualSpacing w:val="0"/>
        <w:jc w:val="both"/>
        <w:rPr>
          <w:lang w:val="ru-RU"/>
        </w:rPr>
      </w:pPr>
    </w:p>
    <w:p w14:paraId="1EBE7C3F" w14:textId="77777777" w:rsidR="00620B4C" w:rsidRPr="00CA6ECE" w:rsidRDefault="00620B4C" w:rsidP="00620B4C">
      <w:pPr>
        <w:pStyle w:val="a3"/>
        <w:suppressAutoHyphens w:val="0"/>
        <w:spacing w:after="200" w:line="276" w:lineRule="auto"/>
        <w:ind w:left="1080"/>
        <w:rPr>
          <w:rFonts w:eastAsiaTheme="minorHAnsi"/>
          <w:szCs w:val="24"/>
          <w:lang w:val="ru-RU"/>
        </w:rPr>
      </w:pPr>
    </w:p>
    <w:p w14:paraId="0CB12F64" w14:textId="77777777" w:rsidR="00620B4C" w:rsidRPr="00B810D4" w:rsidRDefault="00620B4C" w:rsidP="00620B4C">
      <w:pPr>
        <w:pStyle w:val="a3"/>
        <w:numPr>
          <w:ilvl w:val="0"/>
          <w:numId w:val="11"/>
        </w:numPr>
        <w:spacing w:after="0"/>
        <w:rPr>
          <w:rFonts w:eastAsiaTheme="minorHAnsi"/>
          <w:b/>
          <w:bCs/>
          <w:szCs w:val="24"/>
          <w:lang w:val="ru-RU"/>
        </w:rPr>
      </w:pPr>
      <w:r w:rsidRPr="00B810D4">
        <w:rPr>
          <w:rFonts w:eastAsiaTheme="minorHAnsi"/>
          <w:b/>
          <w:bCs/>
          <w:szCs w:val="24"/>
          <w:lang w:val="ru-RU"/>
        </w:rPr>
        <w:t>Продолжительность задания</w:t>
      </w:r>
    </w:p>
    <w:p w14:paraId="0473D324" w14:textId="77777777" w:rsidR="00620B4C" w:rsidRPr="00CA6ECE" w:rsidRDefault="00620B4C" w:rsidP="00620B4C">
      <w:pPr>
        <w:pStyle w:val="a3"/>
        <w:spacing w:after="0"/>
        <w:ind w:left="142"/>
        <w:rPr>
          <w:rFonts w:eastAsiaTheme="minorHAnsi"/>
          <w:b/>
          <w:bCs/>
          <w:szCs w:val="24"/>
          <w:lang w:val="ru-RU"/>
        </w:rPr>
      </w:pPr>
    </w:p>
    <w:p w14:paraId="6A77CE50" w14:textId="77777777" w:rsidR="00620B4C" w:rsidRPr="00CA6ECE" w:rsidRDefault="00620B4C" w:rsidP="00620B4C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Планируемая продолжительность задания составляет 5 лет или до любой, другой даты, который будет согласован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</w:t>
      </w:r>
    </w:p>
    <w:p w14:paraId="1132C2C9" w14:textId="77777777" w:rsidR="00620B4C" w:rsidRPr="00B810D4" w:rsidRDefault="00620B4C" w:rsidP="00620B4C">
      <w:pPr>
        <w:pStyle w:val="a3"/>
        <w:numPr>
          <w:ilvl w:val="0"/>
          <w:numId w:val="11"/>
        </w:numPr>
        <w:spacing w:after="0"/>
        <w:rPr>
          <w:rFonts w:eastAsiaTheme="minorHAnsi"/>
          <w:b/>
          <w:bCs/>
          <w:szCs w:val="24"/>
          <w:lang w:val="ru-RU"/>
        </w:rPr>
      </w:pPr>
      <w:r w:rsidRPr="00B810D4">
        <w:rPr>
          <w:rFonts w:eastAsiaTheme="minorHAnsi"/>
          <w:b/>
          <w:bCs/>
          <w:szCs w:val="24"/>
          <w:lang w:val="ru-RU"/>
        </w:rPr>
        <w:t>Условия выполнения задания</w:t>
      </w:r>
    </w:p>
    <w:p w14:paraId="636745D3" w14:textId="77777777" w:rsidR="00620B4C" w:rsidRPr="00CA6ECE" w:rsidRDefault="00620B4C" w:rsidP="00620B4C">
      <w:pPr>
        <w:pStyle w:val="a3"/>
        <w:spacing w:after="0"/>
        <w:ind w:left="284"/>
        <w:rPr>
          <w:rFonts w:eastAsiaTheme="minorHAnsi"/>
          <w:szCs w:val="24"/>
          <w:lang w:val="ru-RU"/>
        </w:rPr>
      </w:pPr>
    </w:p>
    <w:p w14:paraId="0BEEA152" w14:textId="77777777" w:rsidR="00620B4C" w:rsidRDefault="00620B4C" w:rsidP="00620B4C">
      <w:pPr>
        <w:pStyle w:val="a5"/>
        <w:shd w:val="clear" w:color="auto" w:fill="FFFFFF"/>
        <w:spacing w:before="0" w:beforeAutospacing="0" w:after="0" w:afterAutospacing="0"/>
        <w:jc w:val="both"/>
      </w:pPr>
      <w:r w:rsidRPr="00114778">
        <w:rPr>
          <w:color w:val="000000"/>
        </w:rPr>
        <w:t>Во время выполнения своих полномочий</w:t>
      </w:r>
      <w:r>
        <w:rPr>
          <w:color w:val="000000"/>
        </w:rPr>
        <w:t xml:space="preserve"> Специалист по </w:t>
      </w:r>
      <w:r w:rsidRPr="00287E55">
        <w:rPr>
          <w:color w:val="000000"/>
        </w:rPr>
        <w:t xml:space="preserve">выплатам </w:t>
      </w:r>
      <w:r w:rsidRPr="00287E55">
        <w:t>будет регулярно</w:t>
      </w:r>
      <w:r w:rsidRPr="00CA6ECE">
        <w:t xml:space="preserve"> отчитываться перед </w:t>
      </w:r>
      <w:r>
        <w:t>финансовым менеджером ОКП,</w:t>
      </w:r>
      <w:r w:rsidRPr="00CA6ECE">
        <w:t xml:space="preserve"> и будет предоставлять ежемесячные отчеты о ходе реализации мероприятий </w:t>
      </w:r>
      <w:r>
        <w:t>финансовому менеджеру ОКП и директору ОКП</w:t>
      </w:r>
      <w:r w:rsidRPr="00CA6ECE">
        <w:t>.</w:t>
      </w:r>
    </w:p>
    <w:p w14:paraId="5CAF8F51" w14:textId="77777777" w:rsidR="00620B4C" w:rsidRPr="00CA6ECE" w:rsidRDefault="00620B4C" w:rsidP="00620B4C">
      <w:pPr>
        <w:pStyle w:val="a5"/>
        <w:shd w:val="clear" w:color="auto" w:fill="FFFFFF"/>
        <w:spacing w:before="0" w:beforeAutospacing="0" w:after="0" w:afterAutospacing="0"/>
        <w:jc w:val="both"/>
      </w:pPr>
    </w:p>
    <w:p w14:paraId="561A1009" w14:textId="77777777" w:rsidR="00620B4C" w:rsidRPr="00CA6ECE" w:rsidRDefault="00620B4C" w:rsidP="00620B4C">
      <w:pPr>
        <w:pStyle w:val="a3"/>
        <w:numPr>
          <w:ilvl w:val="0"/>
          <w:numId w:val="11"/>
        </w:numPr>
        <w:ind w:left="426" w:hanging="426"/>
        <w:rPr>
          <w:rFonts w:eastAsiaTheme="minorHAnsi"/>
          <w:b/>
          <w:bCs/>
          <w:szCs w:val="24"/>
          <w:lang w:val="ru-RU"/>
        </w:rPr>
      </w:pPr>
      <w:r w:rsidRPr="00CA6ECE">
        <w:rPr>
          <w:rFonts w:eastAsiaTheme="minorHAnsi"/>
          <w:b/>
          <w:bCs/>
          <w:szCs w:val="24"/>
          <w:lang w:val="ru-RU"/>
        </w:rPr>
        <w:t>Вклад МОиН КР</w:t>
      </w:r>
    </w:p>
    <w:p w14:paraId="40E5FB8B" w14:textId="77777777" w:rsidR="00620B4C" w:rsidRPr="00CA6ECE" w:rsidRDefault="00620B4C" w:rsidP="00620B4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Проект предос</w:t>
      </w:r>
      <w:r>
        <w:rPr>
          <w:rFonts w:ascii="Times New Roman" w:hAnsi="Times New Roman" w:cs="Times New Roman"/>
          <w:sz w:val="24"/>
          <w:szCs w:val="24"/>
          <w:lang w:val="ru-RU"/>
        </w:rPr>
        <w:t>тавит рабочее место, необходимое оборудование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, все соответствующие отчеты и исследования, а также проектные документы в целях обеспечения эффективной реализации задач проекта. Такие материалы, данные, отчеты и документы могут содержать данные, связанные с текущей системой экспертизы в стране и новых инициатив в области: Стратегия сектора образования в КР;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руководства Всемирного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Банк</w:t>
      </w:r>
      <w:r>
        <w:rPr>
          <w:rFonts w:ascii="Times New Roman" w:hAnsi="Times New Roman" w:cs="Times New Roman"/>
          <w:sz w:val="24"/>
          <w:szCs w:val="24"/>
          <w:lang w:val="ru-RU"/>
        </w:rPr>
        <w:t>а/Министерства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и другие соответствующие базы данных и документы.</w:t>
      </w:r>
    </w:p>
    <w:p w14:paraId="51EFC7E8" w14:textId="77777777" w:rsidR="00620B4C" w:rsidRPr="00CA6ECE" w:rsidRDefault="00620B4C" w:rsidP="00620B4C">
      <w:pPr>
        <w:pStyle w:val="a3"/>
        <w:numPr>
          <w:ilvl w:val="0"/>
          <w:numId w:val="11"/>
        </w:numPr>
        <w:spacing w:after="0"/>
        <w:ind w:left="567" w:hanging="567"/>
        <w:rPr>
          <w:rFonts w:eastAsiaTheme="minorHAnsi"/>
          <w:b/>
          <w:bCs/>
          <w:szCs w:val="24"/>
          <w:lang w:val="ru-RU"/>
        </w:rPr>
      </w:pPr>
      <w:r w:rsidRPr="00CA6ECE">
        <w:rPr>
          <w:rFonts w:eastAsiaTheme="minorHAnsi"/>
          <w:b/>
          <w:bCs/>
          <w:szCs w:val="24"/>
          <w:lang w:val="ru-RU"/>
        </w:rPr>
        <w:t>Квалификационные требования и критерии оценки:</w:t>
      </w:r>
    </w:p>
    <w:p w14:paraId="76D4E2E6" w14:textId="77777777" w:rsidR="00620B4C" w:rsidRPr="00CA6ECE" w:rsidRDefault="00620B4C" w:rsidP="00620B4C">
      <w:pPr>
        <w:pStyle w:val="a3"/>
        <w:spacing w:after="0"/>
        <w:ind w:left="1080"/>
        <w:rPr>
          <w:rFonts w:eastAsiaTheme="minorHAnsi"/>
          <w:b/>
          <w:bCs/>
          <w:szCs w:val="24"/>
          <w:lang w:val="ru-RU"/>
        </w:rPr>
      </w:pPr>
    </w:p>
    <w:p w14:paraId="601186AA" w14:textId="77777777" w:rsidR="00620B4C" w:rsidRPr="004375F9" w:rsidRDefault="00620B4C" w:rsidP="00620B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5F9">
        <w:rPr>
          <w:rFonts w:ascii="Times New Roman" w:hAnsi="Times New Roman" w:cs="Times New Roman"/>
          <w:sz w:val="24"/>
          <w:szCs w:val="24"/>
          <w:lang w:val="ru-RU"/>
        </w:rPr>
        <w:t>Высшее образование в сфере бухгалтерского учета, финансов, экономики – 10 баллов;</w:t>
      </w:r>
    </w:p>
    <w:p w14:paraId="1B68245E" w14:textId="77777777" w:rsidR="00620B4C" w:rsidRPr="004375F9" w:rsidRDefault="00620B4C" w:rsidP="00620B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Не менее 3 лет работы в области бухгалтерского учета в бюджетных учреждениях является преимуществом – 20 баллов; </w:t>
      </w:r>
    </w:p>
    <w:p w14:paraId="0547E040" w14:textId="77777777" w:rsidR="00620B4C" w:rsidRPr="004375F9" w:rsidRDefault="00620B4C" w:rsidP="00620B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Не менее 3 лет работы в области бухгалтерского учета в международных проектах – 30 баллов; </w:t>
      </w:r>
    </w:p>
    <w:p w14:paraId="3172B046" w14:textId="01A1F86C" w:rsidR="00620B4C" w:rsidRPr="004375F9" w:rsidRDefault="00620B4C" w:rsidP="00620B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5F9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международных</w:t>
      </w:r>
      <w:r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 стандартов бухгалтерского учета, налогового законодательства КР, знание процедур финансовой отчетности и учета с использованием системы </w:t>
      </w:r>
      <w:r w:rsidRPr="004375F9">
        <w:rPr>
          <w:rFonts w:ascii="Times New Roman" w:hAnsi="Times New Roman" w:cs="Times New Roman"/>
          <w:sz w:val="24"/>
          <w:szCs w:val="24"/>
          <w:lang w:val="en-US"/>
        </w:rPr>
        <w:t>Client</w:t>
      </w:r>
      <w:r w:rsidRPr="004375F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4375F9">
        <w:rPr>
          <w:rFonts w:ascii="Times New Roman" w:hAnsi="Times New Roman" w:cs="Times New Roman"/>
          <w:sz w:val="24"/>
          <w:szCs w:val="24"/>
          <w:lang w:val="en-US"/>
        </w:rPr>
        <w:t>Connections</w:t>
      </w:r>
      <w:r w:rsidR="00C11886">
        <w:rPr>
          <w:rFonts w:ascii="Times New Roman" w:hAnsi="Times New Roman" w:cs="Times New Roman"/>
          <w:sz w:val="24"/>
          <w:szCs w:val="24"/>
          <w:lang w:val="ru-RU"/>
        </w:rPr>
        <w:t xml:space="preserve"> Всемирного банка</w:t>
      </w:r>
      <w:r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преимуществом – 20 баллов, </w:t>
      </w:r>
    </w:p>
    <w:p w14:paraId="17E129AD" w14:textId="77777777" w:rsidR="00620B4C" w:rsidRPr="004375F9" w:rsidRDefault="00620B4C" w:rsidP="00620B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5F9">
        <w:rPr>
          <w:rFonts w:ascii="Times New Roman" w:hAnsi="Times New Roman" w:cs="Times New Roman"/>
          <w:sz w:val="24"/>
          <w:szCs w:val="24"/>
          <w:lang w:val="ru-RU"/>
        </w:rPr>
        <w:t>Компьютерные навыки, в частно</w:t>
      </w:r>
      <w:r>
        <w:rPr>
          <w:rFonts w:ascii="Times New Roman" w:hAnsi="Times New Roman" w:cs="Times New Roman"/>
          <w:sz w:val="24"/>
          <w:szCs w:val="24"/>
          <w:lang w:val="ru-RU"/>
        </w:rPr>
        <w:t>сти, программы «1С-Бухгалтерия»</w:t>
      </w:r>
      <w:r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 и пакета программ </w:t>
      </w:r>
      <w:r w:rsidRPr="004375F9">
        <w:rPr>
          <w:rFonts w:ascii="Times New Roman" w:hAnsi="Times New Roman" w:cs="Times New Roman"/>
          <w:sz w:val="24"/>
          <w:szCs w:val="24"/>
        </w:rPr>
        <w:t>MS</w:t>
      </w:r>
      <w:r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5F9">
        <w:rPr>
          <w:rFonts w:ascii="Times New Roman" w:hAnsi="Times New Roman" w:cs="Times New Roman"/>
          <w:sz w:val="24"/>
          <w:szCs w:val="24"/>
        </w:rPr>
        <w:t>Office</w:t>
      </w:r>
      <w:r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 – 10 баллов;</w:t>
      </w:r>
    </w:p>
    <w:p w14:paraId="340886D3" w14:textId="77777777" w:rsidR="00620B4C" w:rsidRPr="004375F9" w:rsidRDefault="00620B4C" w:rsidP="00620B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Отличное владение русским языком,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средний уровень </w:t>
      </w:r>
      <w:r w:rsidRPr="004375F9">
        <w:rPr>
          <w:rFonts w:ascii="Times New Roman" w:hAnsi="Times New Roman" w:cs="Times New Roman"/>
          <w:sz w:val="24"/>
          <w:szCs w:val="24"/>
          <w:lang w:val="ru-RU"/>
        </w:rPr>
        <w:t>английского язык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а, знание кыргызского языка </w:t>
      </w:r>
      <w:r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является преимуществом – 10 баллов. </w:t>
      </w:r>
    </w:p>
    <w:p w14:paraId="4629103D" w14:textId="77777777" w:rsidR="00620B4C" w:rsidRPr="00CA6ECE" w:rsidRDefault="00620B4C" w:rsidP="00620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60C7DB" w14:textId="77777777" w:rsidR="00620B4C" w:rsidRPr="00BC19DA" w:rsidRDefault="00620B4C" w:rsidP="00620B4C">
      <w:pPr>
        <w:rPr>
          <w:lang w:val="ru-RU"/>
        </w:rPr>
      </w:pPr>
    </w:p>
    <w:p w14:paraId="0BDFF248" w14:textId="77777777" w:rsidR="00620B4C" w:rsidRPr="00BC19DA" w:rsidRDefault="00620B4C" w:rsidP="00620B4C">
      <w:pPr>
        <w:rPr>
          <w:lang w:val="ru-RU"/>
        </w:rPr>
      </w:pPr>
    </w:p>
    <w:p w14:paraId="295E5FD7" w14:textId="77777777" w:rsidR="00620B4C" w:rsidRPr="00BC19DA" w:rsidRDefault="00620B4C" w:rsidP="00620B4C">
      <w:pPr>
        <w:rPr>
          <w:lang w:val="ru-RU"/>
        </w:rPr>
      </w:pPr>
    </w:p>
    <w:p w14:paraId="248F90FA" w14:textId="77777777" w:rsidR="00620B4C" w:rsidRPr="00BC19DA" w:rsidRDefault="00620B4C" w:rsidP="00620B4C">
      <w:pPr>
        <w:rPr>
          <w:lang w:val="ru-RU"/>
        </w:rPr>
      </w:pPr>
    </w:p>
    <w:p w14:paraId="32B98071" w14:textId="77777777" w:rsidR="00620B4C" w:rsidRPr="00BC19DA" w:rsidRDefault="00620B4C" w:rsidP="00620B4C">
      <w:pPr>
        <w:rPr>
          <w:lang w:val="ru-RU"/>
        </w:rPr>
      </w:pPr>
    </w:p>
    <w:p w14:paraId="11813CAE" w14:textId="77777777" w:rsidR="00620B4C" w:rsidRPr="00BC19DA" w:rsidRDefault="00620B4C" w:rsidP="00620B4C">
      <w:pPr>
        <w:rPr>
          <w:lang w:val="ru-RU"/>
        </w:rPr>
      </w:pPr>
    </w:p>
    <w:p w14:paraId="26019995" w14:textId="77777777" w:rsidR="00620B4C" w:rsidRPr="00BC19DA" w:rsidRDefault="00620B4C" w:rsidP="00620B4C">
      <w:pPr>
        <w:rPr>
          <w:lang w:val="ru-RU"/>
        </w:rPr>
      </w:pPr>
    </w:p>
    <w:p w14:paraId="266DAFB7" w14:textId="77777777" w:rsidR="00620B4C" w:rsidRPr="00BC19DA" w:rsidRDefault="00620B4C" w:rsidP="00620B4C">
      <w:pPr>
        <w:rPr>
          <w:lang w:val="ru-RU"/>
        </w:rPr>
      </w:pPr>
    </w:p>
    <w:p w14:paraId="21EB7BF5" w14:textId="77777777" w:rsidR="00750D39" w:rsidRPr="00CA6ECE" w:rsidRDefault="0020783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50D39" w:rsidRPr="00CA6ECE" w:rsidSect="006751E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4C615A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9E6F05"/>
    <w:multiLevelType w:val="hybridMultilevel"/>
    <w:tmpl w:val="E362BCCC"/>
    <w:lvl w:ilvl="0" w:tplc="351AA4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D82"/>
    <w:multiLevelType w:val="hybridMultilevel"/>
    <w:tmpl w:val="ECD8C9F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2168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809A1"/>
    <w:multiLevelType w:val="hybridMultilevel"/>
    <w:tmpl w:val="2854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736E"/>
    <w:multiLevelType w:val="hybridMultilevel"/>
    <w:tmpl w:val="06D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1426"/>
    <w:multiLevelType w:val="hybridMultilevel"/>
    <w:tmpl w:val="4370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B4ED3"/>
    <w:multiLevelType w:val="hybridMultilevel"/>
    <w:tmpl w:val="3A6458D6"/>
    <w:lvl w:ilvl="0" w:tplc="07C0A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A605C"/>
    <w:multiLevelType w:val="hybridMultilevel"/>
    <w:tmpl w:val="B950DF36"/>
    <w:lvl w:ilvl="0" w:tplc="AE72F1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F6975"/>
    <w:multiLevelType w:val="hybridMultilevel"/>
    <w:tmpl w:val="FC0C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E0A02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4401E"/>
    <w:multiLevelType w:val="hybridMultilevel"/>
    <w:tmpl w:val="68480BC2"/>
    <w:lvl w:ilvl="0" w:tplc="B35C7F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867F8D"/>
    <w:multiLevelType w:val="hybridMultilevel"/>
    <w:tmpl w:val="9314C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93353C"/>
    <w:multiLevelType w:val="hybridMultilevel"/>
    <w:tmpl w:val="E768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410DC"/>
    <w:multiLevelType w:val="hybridMultilevel"/>
    <w:tmpl w:val="168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B42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F2EC3"/>
    <w:multiLevelType w:val="hybridMultilevel"/>
    <w:tmpl w:val="EF24CA08"/>
    <w:lvl w:ilvl="0" w:tplc="0DD8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1"/>
  </w:num>
  <w:num w:numId="12">
    <w:abstractNumId w:val="15"/>
  </w:num>
  <w:num w:numId="13">
    <w:abstractNumId w:val="3"/>
  </w:num>
  <w:num w:numId="14">
    <w:abstractNumId w:val="10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44"/>
    <w:rsid w:val="0001077C"/>
    <w:rsid w:val="000321DC"/>
    <w:rsid w:val="000D6802"/>
    <w:rsid w:val="000E457F"/>
    <w:rsid w:val="000E6FAA"/>
    <w:rsid w:val="0011284A"/>
    <w:rsid w:val="001D1585"/>
    <w:rsid w:val="001D561F"/>
    <w:rsid w:val="00207838"/>
    <w:rsid w:val="00287E55"/>
    <w:rsid w:val="00293555"/>
    <w:rsid w:val="002B6BBF"/>
    <w:rsid w:val="002F4202"/>
    <w:rsid w:val="00305288"/>
    <w:rsid w:val="0036500B"/>
    <w:rsid w:val="0037288D"/>
    <w:rsid w:val="003E355E"/>
    <w:rsid w:val="004375F9"/>
    <w:rsid w:val="00463A64"/>
    <w:rsid w:val="00481AF6"/>
    <w:rsid w:val="004A2684"/>
    <w:rsid w:val="004B1846"/>
    <w:rsid w:val="004B2418"/>
    <w:rsid w:val="00512511"/>
    <w:rsid w:val="00520E08"/>
    <w:rsid w:val="00525386"/>
    <w:rsid w:val="00544917"/>
    <w:rsid w:val="005516F0"/>
    <w:rsid w:val="00580B00"/>
    <w:rsid w:val="00593E8B"/>
    <w:rsid w:val="005E01C1"/>
    <w:rsid w:val="00620B4C"/>
    <w:rsid w:val="00624A5C"/>
    <w:rsid w:val="0064235F"/>
    <w:rsid w:val="006B64D9"/>
    <w:rsid w:val="006C5DD7"/>
    <w:rsid w:val="006D4311"/>
    <w:rsid w:val="006E5E5D"/>
    <w:rsid w:val="00761BFF"/>
    <w:rsid w:val="007771C9"/>
    <w:rsid w:val="00793426"/>
    <w:rsid w:val="007D6175"/>
    <w:rsid w:val="007E22BD"/>
    <w:rsid w:val="007F5025"/>
    <w:rsid w:val="007F772C"/>
    <w:rsid w:val="00865E86"/>
    <w:rsid w:val="00894C38"/>
    <w:rsid w:val="008C5E7E"/>
    <w:rsid w:val="008E656B"/>
    <w:rsid w:val="00953007"/>
    <w:rsid w:val="00971298"/>
    <w:rsid w:val="00A15E03"/>
    <w:rsid w:val="00A51977"/>
    <w:rsid w:val="00A5327F"/>
    <w:rsid w:val="00AF2B16"/>
    <w:rsid w:val="00B15BE1"/>
    <w:rsid w:val="00B23507"/>
    <w:rsid w:val="00B810D4"/>
    <w:rsid w:val="00C05159"/>
    <w:rsid w:val="00C11886"/>
    <w:rsid w:val="00C377EC"/>
    <w:rsid w:val="00CA6ECE"/>
    <w:rsid w:val="00CD6C8B"/>
    <w:rsid w:val="00CE2290"/>
    <w:rsid w:val="00CE5047"/>
    <w:rsid w:val="00D03CAC"/>
    <w:rsid w:val="00D45C96"/>
    <w:rsid w:val="00D70381"/>
    <w:rsid w:val="00D74D88"/>
    <w:rsid w:val="00DD580F"/>
    <w:rsid w:val="00DE4189"/>
    <w:rsid w:val="00E048D3"/>
    <w:rsid w:val="00E2563E"/>
    <w:rsid w:val="00E30BFA"/>
    <w:rsid w:val="00E632FD"/>
    <w:rsid w:val="00EC5F01"/>
    <w:rsid w:val="00F02D1B"/>
    <w:rsid w:val="00F038AC"/>
    <w:rsid w:val="00F405FA"/>
    <w:rsid w:val="00F965D0"/>
    <w:rsid w:val="00FC3672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7FEA"/>
  <w15:chartTrackingRefBased/>
  <w15:docId w15:val="{C88DDD2E-DC64-4387-A19D-5F6CC052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63E"/>
  </w:style>
  <w:style w:type="paragraph" w:styleId="3">
    <w:name w:val="heading 3"/>
    <w:next w:val="a"/>
    <w:link w:val="30"/>
    <w:uiPriority w:val="9"/>
    <w:unhideWhenUsed/>
    <w:qFormat/>
    <w:rsid w:val="00793426"/>
    <w:pPr>
      <w:keepNext/>
      <w:keepLines/>
      <w:spacing w:after="0"/>
      <w:ind w:left="551" w:hanging="10"/>
      <w:outlineLvl w:val="2"/>
    </w:pPr>
    <w:rPr>
      <w:rFonts w:ascii="Calibri" w:eastAsia="Calibri" w:hAnsi="Calibri" w:cs="Calibri"/>
      <w:b/>
      <w:color w:val="00000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4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itation List,본문(내용),List Paragraph (numbered (a)),11111,Абзац списка литеральный,PAD,ADB paragraph numbering,List_Paragraph,Multilevel para_II,List Paragraph1,Akapit z listą BS,List Paragraph 1,Bullet1,Main numbered paragraph"/>
    <w:basedOn w:val="a"/>
    <w:link w:val="a4"/>
    <w:qFormat/>
    <w:rsid w:val="00E2563E"/>
    <w:pPr>
      <w:suppressAutoHyphens/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Абзац списка Знак"/>
    <w:aliases w:val="Citation List Знак,본문(내용) Знак,List Paragraph (numbered (a)) Знак,11111 Знак,Абзац списка литеральный Знак,PAD Знак,ADB paragraph numbering Знак,List_Paragraph Знак,Multilevel para_II Знак,List Paragraph1 Знак,Akapit z listą BS Знак"/>
    <w:link w:val="a3"/>
    <w:qFormat/>
    <w:locked/>
    <w:rsid w:val="00E2563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ModelNrmlDoubleChar">
    <w:name w:val="ModelNrmlDouble Char"/>
    <w:link w:val="ModelNrmlDouble"/>
    <w:uiPriority w:val="99"/>
    <w:locked/>
    <w:rsid w:val="00E2563E"/>
    <w:rPr>
      <w:rFonts w:ascii="Times New Roman" w:eastAsia="Times New Roman" w:hAnsi="Times New Roman" w:cs="Times New Roman"/>
      <w:lang w:val="x-none" w:eastAsia="x-none"/>
    </w:rPr>
  </w:style>
  <w:style w:type="paragraph" w:customStyle="1" w:styleId="ModelNrmlDouble">
    <w:name w:val="ModelNrmlDouble"/>
    <w:basedOn w:val="a"/>
    <w:link w:val="ModelNrmlDoubleChar"/>
    <w:uiPriority w:val="99"/>
    <w:rsid w:val="00E2563E"/>
    <w:pPr>
      <w:spacing w:after="360" w:line="480" w:lineRule="auto"/>
      <w:ind w:firstLine="720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2">
    <w:name w:val="List Bullet 2"/>
    <w:basedOn w:val="a"/>
    <w:unhideWhenUsed/>
    <w:rsid w:val="00CA6EC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a0"/>
    <w:rsid w:val="00CA6ECE"/>
  </w:style>
  <w:style w:type="paragraph" w:styleId="a5">
    <w:name w:val="Normal (Web)"/>
    <w:basedOn w:val="a"/>
    <w:uiPriority w:val="99"/>
    <w:unhideWhenUsed/>
    <w:rsid w:val="00CA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93426"/>
    <w:rPr>
      <w:rFonts w:ascii="Calibri" w:eastAsia="Calibri" w:hAnsi="Calibri" w:cs="Calibri"/>
      <w:b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34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ullets">
    <w:name w:val="bullets"/>
    <w:rsid w:val="00793426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E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Сатылканова Чынара</dc:creator>
  <cp:keywords/>
  <dc:description/>
  <cp:lastModifiedBy>Jibek Zamirova</cp:lastModifiedBy>
  <cp:revision>2</cp:revision>
  <dcterms:created xsi:type="dcterms:W3CDTF">2020-08-18T15:33:00Z</dcterms:created>
  <dcterms:modified xsi:type="dcterms:W3CDTF">2020-08-18T15:33:00Z</dcterms:modified>
</cp:coreProperties>
</file>