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2EF" w:rsidRPr="003362EF" w:rsidRDefault="003362EF" w:rsidP="003362EF">
      <w:pPr>
        <w:jc w:val="center"/>
        <w:rPr>
          <w:rFonts w:ascii="Times New Roman" w:hAnsi="Times New Roman" w:cs="Times New Roman"/>
          <w:b/>
          <w:sz w:val="28"/>
          <w:szCs w:val="28"/>
          <w:lang w:val="ru-KG"/>
        </w:rPr>
      </w:pPr>
      <w:r w:rsidRPr="003362EF">
        <w:rPr>
          <w:rFonts w:ascii="Times New Roman" w:hAnsi="Times New Roman" w:cs="Times New Roman"/>
          <w:b/>
          <w:sz w:val="28"/>
          <w:szCs w:val="28"/>
          <w:lang w:val="ru-KG"/>
        </w:rPr>
        <w:t>Закон Кыргызской Республики «О дошкольном образовании»</w:t>
      </w:r>
    </w:p>
    <w:p w:rsidR="003362EF" w:rsidRPr="003362EF" w:rsidRDefault="003362EF" w:rsidP="003362EF">
      <w:pPr>
        <w:jc w:val="right"/>
        <w:rPr>
          <w:rFonts w:ascii="Times New Roman" w:hAnsi="Times New Roman" w:cs="Times New Roman"/>
          <w:sz w:val="24"/>
          <w:szCs w:val="24"/>
          <w:lang w:val="ru-KG"/>
        </w:rPr>
      </w:pPr>
      <w:proofErr w:type="spellStart"/>
      <w:r w:rsidRPr="003362EF">
        <w:rPr>
          <w:rFonts w:ascii="Times New Roman" w:hAnsi="Times New Roman" w:cs="Times New Roman"/>
          <w:sz w:val="24"/>
          <w:szCs w:val="24"/>
          <w:lang w:val="ru-KG"/>
        </w:rPr>
        <w:t>г.Бишкек</w:t>
      </w:r>
      <w:proofErr w:type="spellEnd"/>
    </w:p>
    <w:p w:rsidR="003362EF" w:rsidRPr="003362EF" w:rsidRDefault="003362EF" w:rsidP="003362EF">
      <w:pPr>
        <w:jc w:val="right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от 29 июня 2009 года N 198</w:t>
      </w:r>
    </w:p>
    <w:p w:rsidR="003362EF" w:rsidRPr="003362EF" w:rsidRDefault="003362EF" w:rsidP="003362EF">
      <w:pPr>
        <w:jc w:val="center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ЗАКОН КЫРГЫЗСКОЙ РЕСПУБЛИКИ</w:t>
      </w:r>
    </w:p>
    <w:p w:rsidR="003362EF" w:rsidRPr="003362EF" w:rsidRDefault="003362EF" w:rsidP="003362EF">
      <w:pPr>
        <w:jc w:val="center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О дошкольном образовании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Глава 1. Общие положения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Глава 2. Дошкольные образовательные организации, их виды статус и обязанности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Глава 3. Управление системой дошкольного образования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Глава 4. Организация педагогического процесса в дошкольной образовательной организации и научно-методическое обеспечение системы дошкольного образования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Глава 5. Участники педагогического процесса системы дошкольного образования. Их права, обязанности, социальная защита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Глава 6. Финансово-хозяйственная деятельность дошкольной образовательной организации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Глава 7. Ответственность в сфере дошкольного образования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Глава 8. Заключительные положения</w:t>
      </w:r>
      <w:bookmarkStart w:id="0" w:name="_GoBack"/>
      <w:bookmarkEnd w:id="0"/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Настоящий Закон определяет основные принципы государственной политики в области дошкольного образования и развития детей, правовые, организационные и финансовые основы функционирования системы дошкольного образования в Кыргызской Республике.</w:t>
      </w:r>
    </w:p>
    <w:p w:rsidR="003362EF" w:rsidRPr="003362EF" w:rsidRDefault="003362EF" w:rsidP="003362EF">
      <w:pPr>
        <w:jc w:val="center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Глава 1</w:t>
      </w:r>
    </w:p>
    <w:p w:rsidR="003362EF" w:rsidRPr="003362EF" w:rsidRDefault="003362EF" w:rsidP="003362EF">
      <w:pPr>
        <w:jc w:val="center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Общие положения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1. Основные понятия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Государственный стандарт Кыргызской Республики «Дошкольное образование и уход за детьми» (далее — Госстандарт дошкольного образования) нормативный документ, устанавливающий единые требования, предъявляемые к дошкольному образованию и уходу за детьми.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Дети со специальными нуждами — дети, имеющие особые потребности в физическом, психическом, социальном, когнитивном развитии и нуждающиеся в социальной помощи, реабилитации, а также в особом внимании семьи, специалистов и общества.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Дошкольный возраст — период физического, психического и социального становления личности ребенка с момента рождения до 7 лет.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Дошкольная образовательная организация — организация, предназначенная для детей от 6 месяцев до 7 лет, которая создается с целью удовлетворения заказа государства, запросов и потребностей семьи и общества в уходе за ребенком, его обучении, воспитании, развитии и подготовке к школе.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lastRenderedPageBreak/>
        <w:t>Дошкольная образовательная программа (основная) — нормативный документ, устанавливающий обязательный минимум содержания дошкольного воспитания и обучения в соответствии с возрастными и индивидуальными особенностями развития.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Инклюзия — процесс работы с детьми со специальными нуждами.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Инклюзивное образование — образование, обеспечивающее его доступность для уязвимых категорий детей, в том числе со специальными нуждами, с учетом создания условий для их обучения.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Интегрированные занятия — обучение на основе тематической и познавательной взаимосвязи основных и дополнительных программ дошкольного образования.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Педагогическая нагрузка работников дошкольной образовательной организации — время, предназначенное для осуществления учебно-воспитательного процесса.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Педагогические работники дошкольных образовательных организаций руководители (директора), методисты, воспитатели, учителя всех специальностей, психологи, логопеды, музыкальные руководители.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Система дошкольного образования — совокупность взаимодействующих Госстандарта дошкольного образования, основных и дополнительных государственных программ, а также дошкольных образовательных организаций и лиц, реализующих эти госстандарт и программы, органов управления образованием и подведомственных организаций.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Устойчивое развитие — понятие, охватывающее комплексную проблему экономического и социального аспектов удовлетворения потребностей людей и улучшения качества их жизни, основывающееся на эффективном использовании всех имеющихся в обществе ограниченных ресурсов (природных, людских и экономических).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2. Законодательство Кыргызской Республики о дошкольном образовании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Законодательство Кыргызской Республики о дошкольном образовании и развитии детей дошкольного возраста основывается на Конституции, Законе Кыргызской Республики «Об образовании», настоящем Законе и иных нормативных правовых актах Кыргызской Республики, а также на вступивших в силу в установленном законом порядке международных договорах и соглашениях, участником которых является Кыргызская Республика.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3. Принципы государственной политики в области дошкольного образования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Основными принципами государственной политики в области дошкольного образования и развития детей дошкольного возраста являются: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доступность и высокое качество услуг, предоставляемых системой дошкольного образования для устойчивого развития;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единство воспитания, обучения, оздоровления, развития и ухода за детьми;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преемственность и непрерывность дошкольного и начального общего образования;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равенство условий для реализации задатков, наклонностей, способностей, дарований, разностороннего развития каждого ребенка;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многообразие видов дошкольных образовательных организаций и программ;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lastRenderedPageBreak/>
        <w:t>— повышение роли родителей (законных представителей) детей дошкольного возраста, несущих ответственность за ребенка с рождения до поступления в школу;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светский характер обучения и воспитания;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обязательная подготовка детей к школе.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4. Задачи дошкольного образования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Основными задачами дошкольного образования и развития детей дошкольного возраста являются: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обеспечение права каждого ребенка на получение дошкольного образования;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сохранение и укрепление физического, психического и духовного здоровья ребенка;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воспитание гражданственности, патриотизма, уважения к государственным символам, государственному, официальному и родному языку, уважительного отношения к различным культурам и окружающей среде;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развитие творческих способностей ребенка в соответствии с его возрастом, интеллектуальными и физическими возможностями;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обеспечение гармоничного развития детей дошкольного возраста, включая физическое, социальное, эмоциональное, психологическое, духовное, нравственное, интеллектуальное и эстетическое развитие, а также трудовое воспитание;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обеспечение социальной адаптации ребенка и формирование у него готовности продолжать образование;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осуществление социально-педагогического патроната семьи;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раннее выявление индивидуальных потребностей ребенка в развитии и предоставление ему соответствующего специального или инклюзивного образования и связанных с ним услуг;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подготовка детей к школе;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обеспечение безопасности ребенка во время его нахождения в дошкольной образовательной организации;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предоставление родителям (законным представителям) консультативной помощи и информации по образованию и уходу за детьми.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5. Получение дошкольного образования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1. Дети дошкольного возраста, являющиеся гражданами Кыргызской Республики, независимо от расовой принадлежности, политических, религиозных и других убеждений их родителей, пола, этнического и социального происхождения, имущественного положения, места жительства, языка или других признаков имеют равные права на получение дошкольного образования в дошкольных образовательных организациях.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2. Дошкольные образовательные организации обеспечивают выполнение требований Госстандарта дошкольного образования.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lastRenderedPageBreak/>
        <w:t>3. Дети иностранных граждан или лиц без гражданства получают дошкольное образование в порядке, установленном для граждан Кыргызской Республики, если иное не установлено законодательством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4. Ребенок может получить дошкольное образование в дошкольной образовательной организации или в семье — по желанию родителей (законных представителей).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5. Прием детей в дошкольные образовательные организации осуществляется в порядке, установленном Правительством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6. Виды и задачи дошкольных образовательных программ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1. Дошкольные образовательные программы подразделяются: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на основные, в соответствии с Госстандартом дошкольного образования, которые включают в себя дошкольное воспитание и обучение;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на дополнительные, включающие одно или несколько направлений развития ребенка, которые обеспечивают развитие ребенка сверх обязательных требований Госстандарта дошкольного образования.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2. Дошкольные образовательные программы обеспечивают: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познавательное и интеллектуальное развитие ребенка;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эмоциональное благополучие ребенка;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взаимодействие с семьей для обеспечения полноценного развития ребенка;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приобщение детей к общечеловеческим ценностям, народным обычаям и традициям;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социальную адаптацию ребенка;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проведение коррекционно-педагогической и медико-психологической работы с детьми со специальными нуждами;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подготовку детей к школе.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3. Дошкольные образовательные программы предусматривают: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занятия как специально организованную форму обучения;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воспитание, развитие и уход за детьми;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игровую деятельность;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оптимальное сочетание индивидуальной и совместной деятельности детей.</w:t>
      </w:r>
    </w:p>
    <w:p w:rsidR="003362EF" w:rsidRPr="003362EF" w:rsidRDefault="003362EF" w:rsidP="003362EF">
      <w:pPr>
        <w:jc w:val="center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Глава 2</w:t>
      </w:r>
    </w:p>
    <w:p w:rsidR="003362EF" w:rsidRPr="003362EF" w:rsidRDefault="003362EF" w:rsidP="003362EF">
      <w:pPr>
        <w:jc w:val="center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Дошкольные образовательные организации, их виды, статус и обязанности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7. Виды дошкольных образовательных организаций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1. Дошкольные образовательные организации могут быть следующих видов: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ясли для детей в возрасте от 6 месяцев до 3 лет, где обеспечивается уход за детьми, осуществляются их обучение, воспитание и развитие;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lastRenderedPageBreak/>
        <w:t>— ясли-сад для детей в возрасте от 6 месяцев до 7 лет, где обеспечивается уход за детьми, осуществляются их обучение, воспитание и развитие;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детский сад для детей в возрасте от 3 до 7 лет, где обеспечивается уход за детьми, осуществляются их обучение, воспитание и развитие;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специализированный детский сад для детей с ограниченными возможностями здоровья (нарушение речи, интеллектуального развития, зрения, слуха, опорно-двигательного аппарата);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детский дом — образовательная, воспитательная организация для детей-сирот и детей, оставшихся без попечения родителей (от 3 до 18 лет), где обучение и воспитание осуществляются полностью за счет государства;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дом ребенка — дошкольная образовательная организация системы здравоохранения для медико-социальной защиты детей-сирот и детей, лишенных родительской опеки, а также для детей со специальными нуждами до 3 лет, содержащихся за счет государства;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центр развития ребенка, в котором обеспечиваются физическое и психическое развитие, раннее выявление индивидуальных потребностей ребенка в развитии, диагностика и предоставление специального образования и связанных с ним услуг, а также осуществляется оздоровление детей, посещающих другие учебные заведения или воспитывающихся дома;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семейный детский дом, в котором воспитываются дети-сироты и дети, лишенные родительской опеки, в возрасте от 2 до 18 лет;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прогимназия — вид дошкольной образовательной организации, обеспечивающий всестороннее развитие ребенка для обучения в инновационных школах: гимназиях, лицеях и т.д.;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материнская школа — вид дошкольной образовательной организации с краткосрочным и полным днем пребывания детей, не посещающих детские сады, включающий интерактивное обучение детей и взрослых;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общинный детский сад — структурное подразделение органов местного самоуправления, предназначенное для детей в возрасте от 6 месяцев до 7 лет, где обеспечивается уход, воспитание, обучение детей с разновременным пребыванием (полный, неполный день);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детский сад с кратковременным пребыванием (3-5 часов в день) дополнительная модель и вид дошкольной образовательной организации, которая создается с целью оптимального использования ресурсов и увеличения охвата детей программами дошкольного образования.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2. Для удовлетворения потребностей граждан в услугах дошкольного образования при учреждениях, организациях независимо от их форм собственности могут создаваться детские дошкольные образовательные организации.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8. Обязанности дошкольных образовательных организаций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1. В обязанности дошкольной образовательной организации входит следующее: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обеспечение соответствия качества дошкольного образования требованиям Госстандарта дошкольного образования;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lastRenderedPageBreak/>
        <w:t>— удовлетворение потребностей детей в получении дошкольного образования;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создание безопасных условий для воспитания, обучения и развития детей, их физического развития и укрепления здоровья в соответствии с санитарно-гигиеническими требованиями и соблюдение этих требований;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формирование у детей гигиенических навыков и основ здорового образа жизни, норм безопасного поведения;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содействие охране и укреплению здоровья детей;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осуществление ухода за детьми;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обеспечение детей питанием, соответствующим их возрасту и физиологическим нормам потребления пищевых веществ;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осуществление взаимодействия с родителями (законными представителями);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распространение среди родителей психолого-педагогических знаний об особенностях развития детей дошкольного возраста;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комплектование групп детей в дошкольные образовательные организации, осуществляемое в соответствии с Госстандартом дошкольного образования;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соблюдение финансовой дисциплины, сохранение материально-технической базы.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2. Порядок мониторинга и контроля деятельности и результатов дошкольного образования определяется Госстандартом дошкольного образования.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В случаях, предусмотренных законодательством Кыргызской Республики, деятельность по предоставлению образовательных услуг в области дошкольного образования является лицензируемым видом деятельности.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3. Дошкольная образовательная организация, основанная на частной форме собственности, осуществляет свою деятельность при наличии лицензии на право предоставления образовательных услуг в области дошкольного образования, выданной в установленном законодательством порядке.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4. Режим работы дошкольной образовательной организации, продолжительность пребывания в ней детей устанавливаются в соответствии с законодательством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Дошкольные образовательные организации могут устанавливать гибкий режим работы, который предусматривает формирование разных групп по продолжительности и круглосуточному пребыванию в них детей, а также дежурных групп в выходные, нерабочие и праздничные дни.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Для государственных дошкольных образовательных организаций режим работы, денежные нормы питания детей, наполняемость групп, время пребывания детей утверждаются в установленном порядке Правительством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Штаты государственных дошкольных образовательных организаций определяются в соответствии с типовыми штатами, утвержденными в установленном порядке Правительством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lastRenderedPageBreak/>
        <w:t>Статья 9. Статус, создание, реорганизация и ликвидация дошкольной образовательной организации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1. Дошкольная образовательная организация учреждается в форме юридического лица.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2. Типовое положение о дошкольных образовательных организациях утверждается Правительством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Учредитель (владелец) дошкольной образовательной организации независимо от подчинения, типа и формы собственности разрабатывает устав на основании Типового положения о дошкольных образовательных организациях.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3. Дошкольные образовательные организации могут быть созданы на основе государственной, муниципальной, частной форм собственности.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4. Создание, реорганизация и ликвидация дошкольных образовательных организаций осуществляются в порядке, установленном законодательством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5. Государственные и муниципальные дошкольные образовательные организации создаются как некоммерческие организации.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Частные дошкольные образовательные организации могут создаваться как коммерческие и некоммерческие организации.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6. Здания государственных и муниципальных дошкольных образовательных организаций не подлежат приватизации, продаже и перепрофилированию.</w:t>
      </w:r>
    </w:p>
    <w:p w:rsidR="003362EF" w:rsidRPr="003362EF" w:rsidRDefault="003362EF" w:rsidP="003362EF">
      <w:pPr>
        <w:jc w:val="center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Глава 3</w:t>
      </w:r>
    </w:p>
    <w:p w:rsidR="003362EF" w:rsidRPr="003362EF" w:rsidRDefault="003362EF" w:rsidP="003362EF">
      <w:pPr>
        <w:jc w:val="center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Управление системой дошкольного образования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10. Органы управления системой дошкольного образования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1. Управление системой дошкольного образования осуществляется уполномоченным государственным органом управления образованием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2. Руководители (директора) государственных и муниципальных дошкольных образовательных организаций назначаются и освобождаются в порядке, определяемом Правительством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3. Педагогических и других работников государственной и муниципальной дошкольной образовательной организации принимает на должность и увольняет ее руководитель на основании трудового договора в порядке, установленном законодательством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4. Руководитель, педагогические и другие работники частной дошкольной образовательной организации принимаются и увольняются в порядке, установленном уставом организации.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5. Коллегиальным постоянно действующим органом управления дошкольной образовательной организации является педагогический совет. Педагогический совет создается во всех дошкольных образовательных организациях при наличии не менее 3 педагогических работников.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 xml:space="preserve">6. Для общественного управления дошкольной образовательной организацией в дошкольной образовательной организации может создаваться попечительский совет, </w:t>
      </w:r>
      <w:r w:rsidRPr="003362EF">
        <w:rPr>
          <w:rFonts w:ascii="Times New Roman" w:hAnsi="Times New Roman" w:cs="Times New Roman"/>
          <w:sz w:val="24"/>
          <w:szCs w:val="24"/>
          <w:lang w:val="ru-KG"/>
        </w:rPr>
        <w:lastRenderedPageBreak/>
        <w:t>деятельность которого регулируется положением о попечительском совете, утвержденным Правительством Кыргызской Республики, или общественное объединение.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11. Основные задачи государственных органов управления системой дошкольного образования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Основными задачами государственных органов управления системой дошкольного образования являются: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реализация государственной политики в сфере дошкольного образования;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осуществление, в пределах своих полномочий, нормативно-правового регулирования отношений в системе дошкольного образования;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разработка и утверждение в установленном порядке государственных нормативов финансового, материального обеспечения детей и материально-технического оснащения дошкольных образовательных организаций;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мониторинг деятельности и результатов дошкольного образования в соответствии с Госстандартом дошкольного образования;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организация научно-методического обеспечения дошкольного образования, внедрение в практику достижений науки, передового опыта, новейших педагогических технологий;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обеспечение соблюдения дошкольными образовательными организациями законов и иных нормативных правовых актов в сфере дошкольного образования;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ведение учета детей дошкольного возраста;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осуществление международного сотрудничества в системе дошкольного образования в порядке, установленном законодательством Кыргызской Республики;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предоставление образовательных услуг по вопросам подготовки и переподготовки, повышения квалификации руководящих и педагогических работников дошкольных образовательных организаций.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12. Государственный контроль за деятельностью дошкольных образовательных организаций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1. Государственный контроль за деятельностью дошкольных образовательных организаций осуществляется с целью обеспечения реализации единой государственной политики в сфере дошкольного образования.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2. Государственный контроль за деятельностью дошкольных образовательных организаций осуществляют уполномоченный государственный орган управления образованием Кыргызской Республики, другие уполномоченные государственные органы.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3. Основной формой государственного контроля за деятельностью дошкольных образовательных организаций является мониторинг деятельности и результатов дошкольного образования в соответствии с Госстандартом дошкольного образования.</w:t>
      </w:r>
    </w:p>
    <w:p w:rsidR="003362EF" w:rsidRPr="003362EF" w:rsidRDefault="003362EF" w:rsidP="003362EF">
      <w:pPr>
        <w:jc w:val="center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Глава 4</w:t>
      </w:r>
    </w:p>
    <w:p w:rsidR="003362EF" w:rsidRPr="003362EF" w:rsidRDefault="003362EF" w:rsidP="003362EF">
      <w:pPr>
        <w:jc w:val="center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Организация педагогического процесса в дошкольной образовательной организации и научно-методическое обеспечение системы дошкольного образования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13. Планирование работы дошкольной образовательной организации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lastRenderedPageBreak/>
        <w:t>1. Дошкольные образовательные организации независимо от подчинения и формы собственности обязаны составлять план работы на учебный год.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2. План работы дошкольной образовательной организации подлежит согласованию с уполномоченным государственным органом управления образованием соответствующего уровня.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14. Педагогическая нагрузка работников сферы дошкольного образования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Педагогическая нагрузка воспитателей (педагогов) государственных и муниципальных дошкольных образовательных организаций определяется типовыми нормативами, утверждаемыми Правительством Кыргызской Республики, а в частных дошкольных образовательных организациях — уставом данной организации.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15. Научно-методическое обеспечение системы дошкольного образования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Научно-методическое обеспечение системы дошкольного образования осуществляют уполномоченный государственный орган управления образованием, подчиненные ему научно-методические учреждения и высшие учебные заведения педагогического профиля.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16. Задачи научно-методического обеспечения системы дошкольного образования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Задачами научно-методического обеспечения системы дошкольного образования являются: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разработка и внедрение программно-методической базы дошкольного образования, государственных стандартов;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создание учебно-методических и учебно-наглядных пособий, соответствующих образовательным программам;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обобщение и распространение передового педагогического опыта;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организация сотрудничества дошкольных образовательных организаций с другими учебными заведениями для повышения эффективности программно-методического обеспечения;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мониторинг и анализ состояния образовательной работы и уровня развития детей в соответствии с задачами дошкольного образования;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подготовка, переподготовка и повышение квалификации педагогических работников системы дошкольного образования (обязательны для всех видов дошкольных образовательных организаций, независимо от форм собственности);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просветительская деятельность по вопросам дошкольного образования в средствах массовой информации.</w:t>
      </w:r>
    </w:p>
    <w:p w:rsidR="003362EF" w:rsidRPr="003362EF" w:rsidRDefault="003362EF" w:rsidP="003362EF">
      <w:pPr>
        <w:jc w:val="center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Глава 5</w:t>
      </w:r>
    </w:p>
    <w:p w:rsidR="003362EF" w:rsidRPr="003362EF" w:rsidRDefault="003362EF" w:rsidP="003362EF">
      <w:pPr>
        <w:jc w:val="center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Участники педагогического процесса системы дошкольного образования. Их права, обязанности, социальная защита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17. Участники педагогического процесса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Участниками педагогического процесса в сфере дошкольного образования являются: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дети дошкольного возраста;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lastRenderedPageBreak/>
        <w:t>— педагогические работники дошкольных образовательных организаций;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помощники воспитателей и няни в домах ребенка, яслях и яслях-садах и других дошкольных образовательных организациях;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медицинские работники дошкольных образовательных организаций;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родители (законные представители);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родители-воспитатели детских домов семейного типа;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физические лица, предоставляющие образовательные услуги в сфере дошкольного образования в порядке, установленном законодательством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18. Права ребенка в сфере дошкольного образования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Ребенок имеет гарантированные государством права: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на получение дошкольного образования;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на безопасные для его здоровья условия содержания, обучения, воспитания, развития и ухода;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на защиту от информации, пропаганды и агитации, наносящих вред его здоровью, моральному и духовному развитию;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на бесплатное медицинское обслуживание в государственных и муниципальных дошкольных образовательных организациях;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на защиту от любых форм эксплуатации и действий, наносящих вред его здоровью, а также от физического и психологического насилия, унижения его достоинства.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19. Социальная защита детей дошкольного возраста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1. Государство обеспечивает социальную защиту и поддержку детей дошкольного возраста, детей-сирот, детей, лишенных родительской опеки, детей со специальными нуждами, а также детей из малообеспеченных семей.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2. Детям-сиротам и детям, лишенным родительской опеки, гарантировано право на сохранение родственных отношений, бесплатное содержание и образование в государственных, муниципальных дошкольных образовательных организациях, а также на защиту их личных, имущественных прав в соответствии с законодательством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3. Детям со специальными нуждами гарантировано право на посещение государственных и муниципальных дошкольных образовательных организаций с гибким режимом работы, а также содержание и образование в них за счет государства.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4. Дети со специальными нуждами обеспечиваются необходимыми средствами и социальными услугами для удовлетворения их потребностей в уходе, обучении и развитии в порядке, установленном Правительством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5. Не допускается проведение тестирования и различных видов исследований воспитанников дошкольных образовательных организаций, не предусмотренных Госстандартом дошкольного образования, без согласия их родителей (законных представителей).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lastRenderedPageBreak/>
        <w:t>6. Не допускается тестирование детей дошкольного возраста при поступлении в общеобразовательные организации.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20. Социальная защита работников дошкольных образовательных организаций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1. Педагогические работники дошкольных образовательных организаций по статусу приравниваются к учителям начального образования.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2. Молодым педагогическим работникам дошкольных образовательных организаций, имеющим стаж работы до 5 лет, устанавливается надбавка к заработной плате в размере, предусмотренном законодательством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3. Работникам системы дошкольного образования в обязательном порядке ежегодно проводится бесплатное амбулаторное медицинское обследование в государственных лечебно-профилактических учреждениях.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4. Педагогические работники дошкольных образовательных организаций, проживающие и работающие в сельской местности, обеспечиваются наравне с членами крестьянских и фермерских хозяйств земельным наделом, недвижимостью и иным имуществом в соответствии с законодательством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5. Дошкольные образовательные организации могут самостоятельно устанавливать надбавки и доплаты педагогическим работникам из спонсорских средств по согласованию с попечительским советом или общественным объединением в соответствии с законодательством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6. Органы местного самоуправления вправе устанавливать другие виды надбавок, доплат и премировать работников дошкольных образовательных организаций.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21. Медицинское обслуживание детей в дошкольной образовательной организации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1. Организация бесплатного медицинского обслуживания детей в системе дошкольного образования осуществляется учреждениями уполномоченного органа здравоохранения соответствующего уровня в соответствии с законодательством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2. В дошкольных образовательных организациях ребенку предоставляется первая медицинская помощь на бесплатной основе, которая осуществляется медицинскими работниками, входящими в штат этой дошкольной организации, или медицинскими работниками соответствующих учреждений здравоохранения в порядке, установленном Правительством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3. Органы здравоохранения соответствующего уровня совместно с органами управления образованием соответствующего уровня ежегодно обеспечивают проведение бесплатного медицинского осмотра детей, контролируют и несут ответственность за соблюдение санитарно-гигиенических норм и осуществление лечебно-профилактических мероприятий в дошкольных образовательных организациях.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22. Организация питания детей в дошкольной образовательной организации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1. Дети, посещающие дошкольную образовательную организацию, обеспечиваются безопасными доброкачественными продуктами питания.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2. Натуральный набор продуктов питания для детей дошкольного возраста определяется Правительством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lastRenderedPageBreak/>
        <w:t>3. Организация и ответственность за питание детей в дошкольных образовательных организациях возлагаются на руководителя дошкольной образовательной организации, уполномоченные государственные органы управления образованием и здравоохранением соответствующих уровней, органы местного самоуправления.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4. Контроль и государственный надзор за качеством питания в дошкольных образовательных организациях возлагаются на соответствующие органы управления здравоохранением и образованием.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23. Права и обязанности родителей (законных представителей)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1. Родители (законные представители) имеют право: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выбирать дошкольную образовательную организацию и форму получения ребенком дошкольного образования;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обращаться в соответствующие органы управления образованием по вопросам обучения, воспитания, развития и ухода за детьми;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защищать законные интересы и права своих детей.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2. Родители (законные представители) обязаны: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заложить основы физического, интеллектуального, нравственного и социального развития ребенка, нести ответственность за получение детьми дошкольного образования;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обеспечивать условия для получения детьми дошкольного образования в любой форме;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создавать надлежащие условия для развития природных задатков, наклонностей и способностей детей, заботиться о их психическом состоянии и физическом здоровье;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воспитывать, обучать и развивать ребенка в семье;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уважать достоинство ребенка;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воспитывать у ребенка трудолюбие, уважительное отношение к старшим по возрасту, государственному, официальному и родному языкам, народным традициям и обычаям;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— принимать участие в развитии (</w:t>
      </w:r>
      <w:proofErr w:type="spellStart"/>
      <w:r w:rsidRPr="003362EF">
        <w:rPr>
          <w:rFonts w:ascii="Times New Roman" w:hAnsi="Times New Roman" w:cs="Times New Roman"/>
          <w:sz w:val="24"/>
          <w:szCs w:val="24"/>
          <w:lang w:val="ru-KG"/>
        </w:rPr>
        <w:t>сооплате</w:t>
      </w:r>
      <w:proofErr w:type="spellEnd"/>
      <w:r w:rsidRPr="003362EF">
        <w:rPr>
          <w:rFonts w:ascii="Times New Roman" w:hAnsi="Times New Roman" w:cs="Times New Roman"/>
          <w:sz w:val="24"/>
          <w:szCs w:val="24"/>
          <w:lang w:val="ru-KG"/>
        </w:rPr>
        <w:t>) дошкольной образовательной организации.</w:t>
      </w:r>
    </w:p>
    <w:p w:rsidR="003362EF" w:rsidRPr="003362EF" w:rsidRDefault="003362EF" w:rsidP="003362EF">
      <w:pPr>
        <w:jc w:val="center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Глава 6</w:t>
      </w:r>
    </w:p>
    <w:p w:rsidR="003362EF" w:rsidRPr="003362EF" w:rsidRDefault="003362EF" w:rsidP="003362EF">
      <w:pPr>
        <w:jc w:val="center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Финансово-хозяйственная деятельность дошкольной образовательной организации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24. Финансово-хозяйственная деятельность дошкольной образовательной организации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1. Финансирование государственных, муниципальных дошкольных образовательных организаций осуществляется в соответствии с законодательством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2. Порядок исчисления и взимания платы за содержание детей в дошкольных образовательных организациях утверждается в порядке, установленном Правительством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3. Дошкольные образовательные организации вправе оказывать дополнительные платные образовательные (выше стандарта) и оздоровительные услуги, не запрещенные законодательством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lastRenderedPageBreak/>
        <w:t>4. Дошкольные образовательные организации имеют право выделять средства на организацию кружков, клубов, спортивных и других объединений.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5. Контроль за финансово-хозяйственной деятельностью дошкольных образовательных организаций осуществляется в порядке, установленном законодательством Кыргызской Республики.</w:t>
      </w:r>
    </w:p>
    <w:p w:rsidR="003362EF" w:rsidRPr="003362EF" w:rsidRDefault="003362EF" w:rsidP="003362EF">
      <w:pPr>
        <w:jc w:val="center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Глава 7</w:t>
      </w:r>
    </w:p>
    <w:p w:rsidR="003362EF" w:rsidRPr="003362EF" w:rsidRDefault="003362EF" w:rsidP="003362EF">
      <w:pPr>
        <w:jc w:val="center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Ответственность в сфере дошкольного образования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25. Ответственность за нарушение законодательства о дошкольном образовании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1. Лица, виновные в нарушении законодательства о дошкольном образовании, несут ответственность в порядке, установленном законодательством Кыргызской Республики.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2. Невыполнение частными дошкольными учебными организациями, юридическими или физическими лицами, предоставляющими образовательные услуги в сфере дошкольного образования, задач дошкольного образования является основанием для лишения их лицензии.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3. Лишение лицензии обусловливает ликвидацию или реорганизацию дошкольной образовательной организации.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Глава 8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Заключительные положения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Статья 26. Вступление в силу настоящего Закона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1. Настоящий Закон вступает в силу со дня опубликования.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Опубликован в газете «</w:t>
      </w:r>
      <w:proofErr w:type="spellStart"/>
      <w:r w:rsidRPr="003362EF">
        <w:rPr>
          <w:rFonts w:ascii="Times New Roman" w:hAnsi="Times New Roman" w:cs="Times New Roman"/>
          <w:sz w:val="24"/>
          <w:szCs w:val="24"/>
          <w:lang w:val="ru-KG"/>
        </w:rPr>
        <w:t>Эркинтоо</w:t>
      </w:r>
      <w:proofErr w:type="spellEnd"/>
      <w:r w:rsidRPr="003362EF">
        <w:rPr>
          <w:rFonts w:ascii="Times New Roman" w:hAnsi="Times New Roman" w:cs="Times New Roman"/>
          <w:sz w:val="24"/>
          <w:szCs w:val="24"/>
          <w:lang w:val="ru-KG"/>
        </w:rPr>
        <w:t>» от 10 июля 2009 года N 57-58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2. Правительству Кыргызской Республики в течение года привести свои нормативные правовые акты в соответствие с настоящим Законом.</w:t>
      </w:r>
    </w:p>
    <w:p w:rsidR="003362EF" w:rsidRPr="003362EF" w:rsidRDefault="003362EF" w:rsidP="003362EF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 </w:t>
      </w:r>
    </w:p>
    <w:p w:rsidR="003362EF" w:rsidRPr="003362EF" w:rsidRDefault="003362EF" w:rsidP="003362EF">
      <w:pPr>
        <w:jc w:val="right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 xml:space="preserve">Президент Кыргызской Республики </w:t>
      </w:r>
      <w:proofErr w:type="spellStart"/>
      <w:r w:rsidRPr="003362EF">
        <w:rPr>
          <w:rFonts w:ascii="Times New Roman" w:hAnsi="Times New Roman" w:cs="Times New Roman"/>
          <w:sz w:val="24"/>
          <w:szCs w:val="24"/>
          <w:lang w:val="ru-KG"/>
        </w:rPr>
        <w:t>К.Бакиев</w:t>
      </w:r>
      <w:proofErr w:type="spellEnd"/>
    </w:p>
    <w:p w:rsidR="003362EF" w:rsidRPr="003362EF" w:rsidRDefault="003362EF" w:rsidP="003362EF">
      <w:pPr>
        <w:jc w:val="right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 xml:space="preserve">Принят </w:t>
      </w:r>
      <w:proofErr w:type="spellStart"/>
      <w:r w:rsidRPr="003362EF">
        <w:rPr>
          <w:rFonts w:ascii="Times New Roman" w:hAnsi="Times New Roman" w:cs="Times New Roman"/>
          <w:sz w:val="24"/>
          <w:szCs w:val="24"/>
          <w:lang w:val="ru-KG"/>
        </w:rPr>
        <w:t>Жогорку</w:t>
      </w:r>
      <w:proofErr w:type="spellEnd"/>
      <w:r w:rsidRPr="003362EF">
        <w:rPr>
          <w:rFonts w:ascii="Times New Roman" w:hAnsi="Times New Roman" w:cs="Times New Roman"/>
          <w:sz w:val="24"/>
          <w:szCs w:val="24"/>
          <w:lang w:val="ru-KG"/>
        </w:rPr>
        <w:t xml:space="preserve"> </w:t>
      </w:r>
      <w:proofErr w:type="spellStart"/>
      <w:r w:rsidRPr="003362EF">
        <w:rPr>
          <w:rFonts w:ascii="Times New Roman" w:hAnsi="Times New Roman" w:cs="Times New Roman"/>
          <w:sz w:val="24"/>
          <w:szCs w:val="24"/>
          <w:lang w:val="ru-KG"/>
        </w:rPr>
        <w:t>Кенешем</w:t>
      </w:r>
      <w:proofErr w:type="spellEnd"/>
    </w:p>
    <w:p w:rsidR="003362EF" w:rsidRPr="003362EF" w:rsidRDefault="003362EF" w:rsidP="003362EF">
      <w:pPr>
        <w:jc w:val="right"/>
        <w:rPr>
          <w:rFonts w:ascii="Times New Roman" w:hAnsi="Times New Roman" w:cs="Times New Roman"/>
          <w:sz w:val="24"/>
          <w:szCs w:val="24"/>
          <w:lang w:val="ru-KG"/>
        </w:rPr>
      </w:pPr>
      <w:r w:rsidRPr="003362EF">
        <w:rPr>
          <w:rFonts w:ascii="Times New Roman" w:hAnsi="Times New Roman" w:cs="Times New Roman"/>
          <w:sz w:val="24"/>
          <w:szCs w:val="24"/>
          <w:lang w:val="ru-KG"/>
        </w:rPr>
        <w:t>Кыргызской Республики 30 апреля 2009 года</w:t>
      </w:r>
    </w:p>
    <w:p w:rsidR="009557AE" w:rsidRPr="003362EF" w:rsidRDefault="009557AE" w:rsidP="003362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57AE" w:rsidRPr="00336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EF"/>
    <w:rsid w:val="003362EF"/>
    <w:rsid w:val="009557AE"/>
    <w:rsid w:val="00E4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205CE-97F7-4CF8-AAB9-5981A66A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4498</Words>
  <Characters>25642</Characters>
  <Application>Microsoft Office Word</Application>
  <DocSecurity>0</DocSecurity>
  <Lines>213</Lines>
  <Paragraphs>60</Paragraphs>
  <ScaleCrop>false</ScaleCrop>
  <Company/>
  <LinksUpToDate>false</LinksUpToDate>
  <CharactersWithSpaces>30080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2019-07-02T04:12:00Z</dcterms:created>
  <dcterms:modified xsi:type="dcterms:W3CDTF">2019-07-02T04:15:00Z</dcterms:modified>
</cp:coreProperties>
</file>