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F95" w:rsidRDefault="00024F95" w:rsidP="00024F95">
      <w:pPr>
        <w:ind w:left="2" w:hanging="2"/>
        <w:jc w:val="right"/>
        <w:rPr>
          <w:szCs w:val="28"/>
        </w:rPr>
      </w:pPr>
      <w:r w:rsidRPr="00232455">
        <w:rPr>
          <w:szCs w:val="28"/>
        </w:rPr>
        <w:t>№ ________</w:t>
      </w:r>
    </w:p>
    <w:p w:rsidR="00024F95" w:rsidRDefault="00024F95" w:rsidP="00024F95">
      <w:pPr>
        <w:ind w:left="2" w:hanging="2"/>
        <w:jc w:val="right"/>
        <w:rPr>
          <w:szCs w:val="28"/>
        </w:rPr>
      </w:pPr>
      <w:r w:rsidRPr="00232455">
        <w:rPr>
          <w:szCs w:val="28"/>
        </w:rPr>
        <w:t xml:space="preserve"> </w:t>
      </w:r>
      <w:r>
        <w:rPr>
          <w:szCs w:val="28"/>
        </w:rPr>
        <w:t>«___» ______________ 2021 ж</w:t>
      </w:r>
    </w:p>
    <w:p w:rsidR="003B3EFD" w:rsidRDefault="003B3EFD" w:rsidP="00024F95">
      <w:pPr>
        <w:ind w:left="2" w:hanging="2"/>
        <w:jc w:val="right"/>
        <w:rPr>
          <w:szCs w:val="28"/>
          <w:lang w:val="ky-KG"/>
        </w:rPr>
      </w:pPr>
      <w:r>
        <w:rPr>
          <w:szCs w:val="28"/>
          <w:lang w:val="ky-KG"/>
        </w:rPr>
        <w:t>Кыргыз Республикасынын билим берүү</w:t>
      </w:r>
    </w:p>
    <w:p w:rsidR="003B3EFD" w:rsidRDefault="003B3EFD" w:rsidP="00024F95">
      <w:pPr>
        <w:ind w:left="2" w:hanging="2"/>
        <w:jc w:val="right"/>
        <w:rPr>
          <w:szCs w:val="28"/>
          <w:lang w:val="ky-KG"/>
        </w:rPr>
      </w:pPr>
      <w:r>
        <w:rPr>
          <w:szCs w:val="28"/>
          <w:lang w:val="ky-KG"/>
        </w:rPr>
        <w:t xml:space="preserve"> жана илим Министрилигинин буйругуна </w:t>
      </w:r>
    </w:p>
    <w:p w:rsidR="003B3EFD" w:rsidRPr="003B3EFD" w:rsidRDefault="003B3EFD" w:rsidP="00024F95">
      <w:pPr>
        <w:ind w:left="2" w:hanging="2"/>
        <w:jc w:val="right"/>
        <w:rPr>
          <w:b/>
          <w:szCs w:val="28"/>
          <w:lang w:val="ky-KG"/>
        </w:rPr>
      </w:pPr>
      <w:r>
        <w:rPr>
          <w:szCs w:val="28"/>
          <w:lang w:val="ky-KG"/>
        </w:rPr>
        <w:t>Тиркеме</w:t>
      </w:r>
    </w:p>
    <w:p w:rsidR="00024F95" w:rsidRPr="00232455" w:rsidRDefault="00024F95" w:rsidP="00024F95">
      <w:pPr>
        <w:ind w:left="2" w:hanging="2"/>
        <w:jc w:val="right"/>
        <w:rPr>
          <w:szCs w:val="28"/>
        </w:rPr>
      </w:pPr>
    </w:p>
    <w:p w:rsidR="00E135F4" w:rsidRDefault="00E135F4" w:rsidP="00024F95">
      <w:pPr>
        <w:tabs>
          <w:tab w:val="left" w:pos="8484"/>
        </w:tabs>
        <w:ind w:firstLine="284"/>
        <w:jc w:val="right"/>
        <w:rPr>
          <w:sz w:val="28"/>
        </w:rPr>
      </w:pPr>
    </w:p>
    <w:p w:rsidR="00E135F4" w:rsidRDefault="00E135F4" w:rsidP="00024F95">
      <w:pPr>
        <w:ind w:firstLine="284"/>
      </w:pPr>
    </w:p>
    <w:p w:rsidR="00E135F4" w:rsidRDefault="00E135F4" w:rsidP="00024F95">
      <w:pPr>
        <w:ind w:firstLine="284"/>
      </w:pPr>
    </w:p>
    <w:p w:rsidR="00E135F4" w:rsidRDefault="00E135F4" w:rsidP="00024F95">
      <w:pPr>
        <w:ind w:firstLine="284"/>
      </w:pPr>
    </w:p>
    <w:p w:rsidR="00E135F4" w:rsidRPr="003B3EFD" w:rsidRDefault="00E135F4" w:rsidP="00024F95">
      <w:pPr>
        <w:ind w:firstLine="284"/>
        <w:rPr>
          <w:sz w:val="28"/>
          <w:szCs w:val="28"/>
        </w:rPr>
      </w:pPr>
    </w:p>
    <w:p w:rsidR="00E135F4" w:rsidRPr="003B3EFD" w:rsidRDefault="00E135F4" w:rsidP="00024F95">
      <w:pPr>
        <w:ind w:firstLine="284"/>
        <w:rPr>
          <w:sz w:val="28"/>
          <w:szCs w:val="28"/>
        </w:rPr>
      </w:pPr>
    </w:p>
    <w:p w:rsidR="00E135F4" w:rsidRPr="003B3EFD" w:rsidRDefault="00E135F4" w:rsidP="00024F95">
      <w:pPr>
        <w:ind w:firstLine="284"/>
        <w:rPr>
          <w:sz w:val="28"/>
          <w:szCs w:val="28"/>
        </w:rPr>
      </w:pPr>
    </w:p>
    <w:p w:rsidR="00024F95" w:rsidRPr="003B3EFD" w:rsidRDefault="00024F95" w:rsidP="00024F95">
      <w:pPr>
        <w:pStyle w:val="a7"/>
        <w:spacing w:after="0"/>
        <w:ind w:firstLine="284"/>
        <w:rPr>
          <w:sz w:val="28"/>
          <w:szCs w:val="28"/>
        </w:rPr>
      </w:pPr>
      <w:r w:rsidRPr="003B3EFD">
        <w:rPr>
          <w:sz w:val="28"/>
          <w:szCs w:val="28"/>
        </w:rPr>
        <w:t xml:space="preserve">КЫРГЫЗ РЕСПУБЛИКАСЫНЫН </w:t>
      </w:r>
    </w:p>
    <w:p w:rsidR="00024F95" w:rsidRPr="003B3EFD" w:rsidRDefault="00024F95" w:rsidP="00024F95">
      <w:pPr>
        <w:pStyle w:val="a7"/>
        <w:spacing w:after="0"/>
        <w:ind w:firstLine="284"/>
        <w:rPr>
          <w:sz w:val="28"/>
          <w:szCs w:val="28"/>
        </w:rPr>
      </w:pPr>
      <w:r w:rsidRPr="003B3EFD">
        <w:rPr>
          <w:sz w:val="28"/>
          <w:szCs w:val="28"/>
        </w:rPr>
        <w:t xml:space="preserve">БИЛИМ БЕРҮҮ ЖАНА ИЛИМ МИНИСТРЛИГИ </w:t>
      </w:r>
    </w:p>
    <w:p w:rsidR="00E135F4" w:rsidRPr="003B3EFD" w:rsidRDefault="00E135F4" w:rsidP="00024F95">
      <w:pPr>
        <w:ind w:firstLine="284"/>
        <w:rPr>
          <w:sz w:val="28"/>
          <w:szCs w:val="28"/>
        </w:rPr>
      </w:pPr>
    </w:p>
    <w:p w:rsidR="00E135F4" w:rsidRPr="003B3EFD" w:rsidRDefault="00E135F4" w:rsidP="00024F95">
      <w:pPr>
        <w:ind w:firstLine="284"/>
        <w:jc w:val="center"/>
        <w:rPr>
          <w:b/>
          <w:sz w:val="28"/>
          <w:szCs w:val="28"/>
        </w:rPr>
      </w:pPr>
    </w:p>
    <w:p w:rsidR="00E135F4" w:rsidRPr="003B3EFD" w:rsidRDefault="00E135F4" w:rsidP="00024F95">
      <w:pPr>
        <w:ind w:firstLine="284"/>
        <w:jc w:val="center"/>
        <w:rPr>
          <w:b/>
          <w:sz w:val="28"/>
          <w:szCs w:val="28"/>
        </w:rPr>
      </w:pPr>
    </w:p>
    <w:p w:rsidR="00024F95" w:rsidRPr="003B3EFD" w:rsidRDefault="00024F95" w:rsidP="00024F95">
      <w:pPr>
        <w:ind w:firstLine="284"/>
        <w:jc w:val="center"/>
        <w:rPr>
          <w:b/>
          <w:sz w:val="28"/>
          <w:szCs w:val="28"/>
        </w:rPr>
      </w:pPr>
    </w:p>
    <w:p w:rsidR="00E135F4" w:rsidRPr="003B3EFD" w:rsidRDefault="00C763C7" w:rsidP="00024F95">
      <w:pPr>
        <w:ind w:firstLine="284"/>
        <w:jc w:val="center"/>
        <w:rPr>
          <w:rFonts w:ascii="Calibri" w:hAnsi="Calibri"/>
          <w:sz w:val="28"/>
          <w:szCs w:val="28"/>
        </w:rPr>
      </w:pPr>
      <w:r w:rsidRPr="003B3EFD">
        <w:rPr>
          <w:b/>
          <w:bCs/>
          <w:caps/>
          <w:sz w:val="28"/>
          <w:szCs w:val="28"/>
        </w:rPr>
        <w:t>Кыргыз Республикасынын</w:t>
      </w:r>
    </w:p>
    <w:p w:rsidR="00E135F4" w:rsidRPr="003B3EFD" w:rsidRDefault="00C763C7" w:rsidP="00024F95">
      <w:pPr>
        <w:ind w:firstLine="284"/>
        <w:jc w:val="center"/>
        <w:rPr>
          <w:b/>
          <w:sz w:val="28"/>
          <w:szCs w:val="28"/>
        </w:rPr>
      </w:pPr>
      <w:r w:rsidRPr="003B3EFD">
        <w:rPr>
          <w:b/>
          <w:sz w:val="28"/>
          <w:szCs w:val="28"/>
        </w:rPr>
        <w:t>ЖОГОРКУ КЕСИПТИК БИЛИМ БЕРҮҮСҮНҮН</w:t>
      </w:r>
    </w:p>
    <w:p w:rsidR="00E135F4" w:rsidRPr="003B3EFD" w:rsidRDefault="00C763C7" w:rsidP="00024F95">
      <w:pPr>
        <w:ind w:firstLine="284"/>
        <w:jc w:val="center"/>
        <w:rPr>
          <w:rFonts w:eastAsia="SimSun"/>
          <w:b/>
          <w:sz w:val="28"/>
          <w:szCs w:val="28"/>
        </w:rPr>
      </w:pPr>
      <w:r w:rsidRPr="003B3EFD">
        <w:rPr>
          <w:b/>
          <w:sz w:val="28"/>
          <w:szCs w:val="28"/>
        </w:rPr>
        <w:t xml:space="preserve">МАМЛЕКЕТТИК БИЛИМ БЕРҮҮ СТАНДАРТЫ </w:t>
      </w:r>
    </w:p>
    <w:p w:rsidR="00E135F4" w:rsidRPr="003B3EFD" w:rsidRDefault="00E135F4" w:rsidP="00024F95">
      <w:pPr>
        <w:ind w:firstLine="284"/>
        <w:jc w:val="center"/>
        <w:rPr>
          <w:rFonts w:eastAsia="SimSun"/>
          <w:b/>
          <w:sz w:val="28"/>
          <w:szCs w:val="28"/>
        </w:rPr>
      </w:pPr>
    </w:p>
    <w:p w:rsidR="00E135F4" w:rsidRPr="003B3EFD" w:rsidRDefault="00E135F4" w:rsidP="00024F95">
      <w:pPr>
        <w:ind w:firstLine="284"/>
        <w:jc w:val="center"/>
        <w:rPr>
          <w:sz w:val="28"/>
          <w:szCs w:val="28"/>
        </w:rPr>
      </w:pPr>
    </w:p>
    <w:p w:rsidR="00E135F4" w:rsidRPr="003B3EFD" w:rsidRDefault="00E135F4" w:rsidP="00024F95">
      <w:pPr>
        <w:ind w:firstLine="284"/>
        <w:jc w:val="center"/>
        <w:rPr>
          <w:sz w:val="28"/>
          <w:szCs w:val="28"/>
        </w:rPr>
      </w:pPr>
    </w:p>
    <w:p w:rsidR="00E135F4" w:rsidRPr="003B3EFD" w:rsidRDefault="00C763C7" w:rsidP="00024F95">
      <w:pPr>
        <w:ind w:firstLine="284"/>
        <w:jc w:val="center"/>
        <w:rPr>
          <w:b/>
          <w:bCs/>
          <w:caps/>
          <w:sz w:val="28"/>
          <w:szCs w:val="28"/>
          <w:lang w:eastAsia="zh-CN"/>
        </w:rPr>
      </w:pPr>
      <w:r w:rsidRPr="003B3EFD">
        <w:rPr>
          <w:rFonts w:eastAsia="SimSun"/>
          <w:sz w:val="28"/>
          <w:szCs w:val="28"/>
        </w:rPr>
        <w:t xml:space="preserve">Багыт: </w:t>
      </w:r>
      <w:r w:rsidRPr="003B3EFD">
        <w:rPr>
          <w:b/>
          <w:bCs/>
          <w:caps/>
          <w:sz w:val="28"/>
          <w:szCs w:val="28"/>
          <w:lang w:eastAsia="zh-CN"/>
        </w:rPr>
        <w:t>620000 - Геодезия жана жана жерге жайгаштыруу</w:t>
      </w:r>
    </w:p>
    <w:p w:rsidR="00E135F4" w:rsidRPr="003B3EFD" w:rsidRDefault="00E135F4" w:rsidP="00024F95">
      <w:pPr>
        <w:ind w:firstLine="284"/>
        <w:jc w:val="center"/>
        <w:rPr>
          <w:b/>
          <w:bCs/>
          <w:caps/>
          <w:sz w:val="28"/>
          <w:szCs w:val="28"/>
          <w:lang w:eastAsia="zh-CN"/>
        </w:rPr>
      </w:pPr>
    </w:p>
    <w:p w:rsidR="00E135F4" w:rsidRPr="003B3EFD" w:rsidRDefault="00C763C7" w:rsidP="00024F95">
      <w:pPr>
        <w:ind w:firstLine="284"/>
        <w:jc w:val="center"/>
        <w:rPr>
          <w:caps/>
          <w:sz w:val="28"/>
          <w:szCs w:val="28"/>
          <w:lang w:eastAsia="zh-CN"/>
        </w:rPr>
      </w:pPr>
      <w:r w:rsidRPr="003B3EFD">
        <w:rPr>
          <w:b/>
          <w:bCs/>
          <w:caps/>
          <w:sz w:val="28"/>
          <w:szCs w:val="28"/>
          <w:lang w:eastAsia="zh-CN"/>
        </w:rPr>
        <w:t>адистиги: 620001 колдонмо геодезия</w:t>
      </w:r>
    </w:p>
    <w:p w:rsidR="00E135F4" w:rsidRPr="003B3EFD" w:rsidRDefault="00E135F4" w:rsidP="00024F95">
      <w:pPr>
        <w:ind w:firstLine="284"/>
        <w:jc w:val="center"/>
        <w:rPr>
          <w:b/>
          <w:sz w:val="28"/>
          <w:szCs w:val="28"/>
        </w:rPr>
      </w:pPr>
    </w:p>
    <w:p w:rsidR="00E135F4" w:rsidRPr="003B3EFD" w:rsidRDefault="00C763C7" w:rsidP="00024F95">
      <w:pPr>
        <w:ind w:firstLine="284"/>
        <w:jc w:val="center"/>
        <w:rPr>
          <w:rFonts w:eastAsia="SimSun"/>
          <w:b/>
          <w:sz w:val="28"/>
          <w:szCs w:val="28"/>
        </w:rPr>
      </w:pPr>
      <w:r w:rsidRPr="003B3EFD">
        <w:rPr>
          <w:b/>
          <w:sz w:val="28"/>
          <w:szCs w:val="28"/>
        </w:rPr>
        <w:t>Квалификация</w:t>
      </w:r>
      <w:r w:rsidRPr="003B3EFD">
        <w:rPr>
          <w:rFonts w:eastAsia="SimSun"/>
          <w:sz w:val="28"/>
          <w:szCs w:val="28"/>
        </w:rPr>
        <w:t xml:space="preserve">: </w:t>
      </w:r>
      <w:r w:rsidRPr="003B3EFD">
        <w:rPr>
          <w:rFonts w:eastAsia="SimSun"/>
          <w:b/>
          <w:sz w:val="28"/>
          <w:szCs w:val="28"/>
        </w:rPr>
        <w:t xml:space="preserve">ТОО-КЕН ИНЖЕНЕРИ </w:t>
      </w:r>
    </w:p>
    <w:p w:rsidR="00E135F4" w:rsidRPr="003B3EFD" w:rsidRDefault="00E135F4" w:rsidP="00024F95">
      <w:pPr>
        <w:ind w:firstLine="284"/>
        <w:rPr>
          <w:sz w:val="28"/>
          <w:szCs w:val="28"/>
        </w:rPr>
      </w:pPr>
    </w:p>
    <w:p w:rsidR="00E135F4" w:rsidRPr="003B3EFD" w:rsidRDefault="00E135F4" w:rsidP="00024F95">
      <w:pPr>
        <w:spacing w:before="222" w:after="444"/>
        <w:ind w:firstLine="284"/>
        <w:jc w:val="center"/>
        <w:rPr>
          <w:rFonts w:ascii="Times_Kirg" w:eastAsia="SimSun" w:hAnsi="Times_Kirg"/>
          <w:b/>
          <w:sz w:val="28"/>
          <w:szCs w:val="28"/>
        </w:rPr>
      </w:pPr>
    </w:p>
    <w:p w:rsidR="00E135F4" w:rsidRPr="003B3EFD" w:rsidRDefault="00E135F4" w:rsidP="00024F95">
      <w:pPr>
        <w:spacing w:before="222" w:after="444"/>
        <w:ind w:firstLine="284"/>
        <w:jc w:val="center"/>
        <w:rPr>
          <w:rFonts w:ascii="Times_Kirg" w:eastAsia="SimSun" w:hAnsi="Times_Kirg"/>
          <w:b/>
          <w:sz w:val="28"/>
          <w:szCs w:val="28"/>
        </w:rPr>
      </w:pPr>
    </w:p>
    <w:p w:rsidR="00024F95" w:rsidRPr="003B3EFD" w:rsidRDefault="00024F95" w:rsidP="00024F95">
      <w:pPr>
        <w:spacing w:before="222" w:after="444"/>
        <w:ind w:firstLine="284"/>
        <w:jc w:val="center"/>
        <w:rPr>
          <w:rFonts w:ascii="Times_Kirg" w:eastAsia="SimSun" w:hAnsi="Times_Kirg"/>
          <w:b/>
          <w:sz w:val="28"/>
          <w:szCs w:val="28"/>
        </w:rPr>
      </w:pPr>
    </w:p>
    <w:p w:rsidR="003B3EFD" w:rsidRPr="003B3EFD" w:rsidRDefault="003B3EFD" w:rsidP="00024F95">
      <w:pPr>
        <w:spacing w:before="222" w:after="444"/>
        <w:ind w:firstLine="284"/>
        <w:jc w:val="center"/>
        <w:rPr>
          <w:rFonts w:ascii="Times_Kirg" w:eastAsia="SimSun" w:hAnsi="Times_Kirg"/>
          <w:b/>
          <w:sz w:val="28"/>
          <w:szCs w:val="28"/>
        </w:rPr>
      </w:pPr>
    </w:p>
    <w:p w:rsidR="003B3EFD" w:rsidRPr="003B3EFD" w:rsidRDefault="003B3EFD" w:rsidP="00024F95">
      <w:pPr>
        <w:spacing w:before="222" w:after="444"/>
        <w:ind w:firstLine="284"/>
        <w:jc w:val="center"/>
        <w:rPr>
          <w:rFonts w:ascii="Times_Kirg" w:eastAsia="SimSun" w:hAnsi="Times_Kirg"/>
          <w:b/>
          <w:sz w:val="28"/>
          <w:szCs w:val="28"/>
        </w:rPr>
      </w:pPr>
    </w:p>
    <w:p w:rsidR="003B3EFD" w:rsidRDefault="003B3EFD" w:rsidP="003B3EFD">
      <w:pPr>
        <w:spacing w:before="222" w:after="444"/>
        <w:rPr>
          <w:rFonts w:ascii="Times_Kirg" w:eastAsia="SimSun" w:hAnsi="Times_Kirg"/>
          <w:b/>
        </w:rPr>
      </w:pPr>
    </w:p>
    <w:p w:rsidR="00E135F4" w:rsidRPr="003B3EFD" w:rsidRDefault="00C763C7" w:rsidP="00024F95">
      <w:pPr>
        <w:spacing w:before="222" w:after="444"/>
        <w:ind w:firstLine="284"/>
        <w:jc w:val="center"/>
        <w:rPr>
          <w:rFonts w:eastAsia="SimSun"/>
          <w:b/>
          <w:sz w:val="28"/>
          <w:szCs w:val="28"/>
          <w:lang w:val="ky-KG"/>
        </w:rPr>
      </w:pPr>
      <w:r w:rsidRPr="003B3EFD">
        <w:rPr>
          <w:rFonts w:ascii="Times_Kirg" w:eastAsia="SimSun" w:hAnsi="Times_Kirg"/>
          <w:b/>
          <w:sz w:val="28"/>
          <w:szCs w:val="28"/>
          <w:lang w:val="ky-KG"/>
        </w:rPr>
        <w:t>Бишкек</w:t>
      </w:r>
      <w:r w:rsidRPr="003B3EFD">
        <w:rPr>
          <w:rFonts w:eastAsia="SimSun"/>
          <w:b/>
          <w:sz w:val="28"/>
          <w:szCs w:val="28"/>
          <w:lang w:val="ky-KG"/>
        </w:rPr>
        <w:t xml:space="preserve"> </w:t>
      </w:r>
      <w:r w:rsidRPr="003B3EFD">
        <w:rPr>
          <w:rFonts w:ascii="Times_Kirg" w:eastAsia="SimSun" w:hAnsi="Times_Kirg"/>
          <w:b/>
          <w:sz w:val="28"/>
          <w:szCs w:val="28"/>
          <w:lang w:val="ky-KG"/>
        </w:rPr>
        <w:t>202</w:t>
      </w:r>
      <w:r w:rsidR="00024F95" w:rsidRPr="003B3EFD">
        <w:rPr>
          <w:rFonts w:ascii="Times_Kirg" w:eastAsia="SimSun" w:hAnsi="Times_Kirg"/>
          <w:b/>
          <w:sz w:val="28"/>
          <w:szCs w:val="28"/>
          <w:lang w:val="ky-KG"/>
        </w:rPr>
        <w:t>1</w:t>
      </w:r>
    </w:p>
    <w:p w:rsidR="00E135F4" w:rsidRDefault="003B3EFD" w:rsidP="00024F95">
      <w:pPr>
        <w:ind w:firstLine="284"/>
        <w:jc w:val="center"/>
        <w:rPr>
          <w:b/>
          <w:lang w:val="ky-KG"/>
        </w:rPr>
      </w:pPr>
      <w:r>
        <w:rPr>
          <w:b/>
          <w:lang w:val="ky-KG"/>
        </w:rPr>
        <w:lastRenderedPageBreak/>
        <w:t>1. ЖАЛПЫ ЖОБОЛОР</w:t>
      </w:r>
    </w:p>
    <w:p w:rsidR="00E135F4" w:rsidRDefault="00C763C7" w:rsidP="00024F95">
      <w:pPr>
        <w:ind w:firstLine="284"/>
        <w:jc w:val="both"/>
        <w:rPr>
          <w:lang w:val="ky-KG"/>
        </w:rPr>
      </w:pPr>
      <w:r>
        <w:rPr>
          <w:b/>
          <w:lang w:val="ky-KG"/>
        </w:rPr>
        <w:t>1.1.</w:t>
      </w:r>
      <w:r>
        <w:rPr>
          <w:lang w:val="ky-KG"/>
        </w:rPr>
        <w:t xml:space="preserve"> Жогорку кесиптик билим берүүнүн </w:t>
      </w:r>
      <w:r>
        <w:rPr>
          <w:b/>
          <w:lang w:val="ky-KG"/>
        </w:rPr>
        <w:t xml:space="preserve">620001 - Колдонмо геодезия </w:t>
      </w:r>
      <w:r>
        <w:rPr>
          <w:bCs/>
          <w:lang w:val="ky-KG"/>
        </w:rPr>
        <w:t>адистиги боюнча</w:t>
      </w:r>
      <w:r>
        <w:rPr>
          <w:spacing w:val="-4"/>
          <w:lang w:val="ky-KG"/>
        </w:rPr>
        <w:t xml:space="preserve"> Мамлекеттик билим берүү стандарты  “Билим берүү жөнүндө” Мыйзамга жана билим берүү чөйрөсүндөгү Кыргыз Республикасынын башка ченемдик укуктук актыларына ылайык Кыргыз Республикасынын билим берүү жаатындагы ыйгарым укуктуу мамлекеттик органы тарабынан иштелип чыкты жана Кыргыз Республикасынын </w:t>
      </w:r>
      <w:r w:rsidR="00B24FA2">
        <w:rPr>
          <w:spacing w:val="-4"/>
          <w:lang w:val="ky-KG"/>
        </w:rPr>
        <w:t xml:space="preserve">Министрлер кабинети </w:t>
      </w:r>
      <w:r>
        <w:rPr>
          <w:spacing w:val="-4"/>
          <w:lang w:val="ky-KG"/>
        </w:rPr>
        <w:t>аныктаган тартипте бекитилди.</w:t>
      </w:r>
    </w:p>
    <w:p w:rsidR="00E135F4" w:rsidRDefault="00C763C7" w:rsidP="00024F95">
      <w:pPr>
        <w:ind w:firstLine="284"/>
        <w:jc w:val="both"/>
        <w:rPr>
          <w:lang w:val="ky-KG"/>
        </w:rPr>
      </w:pPr>
      <w:r>
        <w:rPr>
          <w:lang w:val="ky-KG"/>
        </w:rPr>
        <w:t xml:space="preserve">Бул Мамлекеттик билим берүү стандартын аткаруу бакалаврларды даярдоо боюнча кесиптик билим берүү программаларды ишке ашыруучу бардык ЖОЖдор үчүн менчигинин түрүнө жана ведомстволук таандыктыгына карабастан милдеттүү болуп эсептелет. </w:t>
      </w:r>
    </w:p>
    <w:p w:rsidR="003B3EFD" w:rsidRDefault="00C763C7" w:rsidP="00024F95">
      <w:pPr>
        <w:ind w:firstLine="284"/>
        <w:jc w:val="both"/>
        <w:rPr>
          <w:b/>
          <w:lang w:val="ky-KG"/>
        </w:rPr>
      </w:pPr>
      <w:r>
        <w:rPr>
          <w:b/>
          <w:lang w:val="ky-KG"/>
        </w:rPr>
        <w:t>1.2.</w:t>
      </w:r>
      <w:r w:rsidR="003B3EFD">
        <w:rPr>
          <w:b/>
          <w:lang w:val="ky-KG"/>
        </w:rPr>
        <w:t xml:space="preserve"> </w:t>
      </w:r>
      <w:r w:rsidR="003B3EFD" w:rsidRPr="003B3EFD">
        <w:rPr>
          <w:b/>
          <w:lang w:val="ky-KG"/>
        </w:rPr>
        <w:t>Терминдер, аныктамалар, белгилөөлөр, кыскартуулар</w:t>
      </w:r>
    </w:p>
    <w:p w:rsidR="00E135F4" w:rsidRDefault="00C763C7" w:rsidP="003B3EFD">
      <w:pPr>
        <w:ind w:firstLine="720"/>
        <w:jc w:val="both"/>
        <w:rPr>
          <w:lang w:val="ky-KG"/>
        </w:rPr>
      </w:pPr>
      <w:r>
        <w:rPr>
          <w:lang w:val="ky-KG"/>
        </w:rPr>
        <w:t xml:space="preserve">Ушул Жогорку кесиптик билим берүүнүн Мамлекеттик билим берүү стандартында "Билим берүү жөнүндө" Кыргыз Республикасынын Мыйзамына жана Кыргыз Республикасы тарабынан белгиленген тартипте кабыл алынган жогорку кесиптик билим берүү жаатындагы эл аралык </w:t>
      </w:r>
      <w:r w:rsidR="00B24FA2">
        <w:rPr>
          <w:lang w:val="ky-KG"/>
        </w:rPr>
        <w:t>келишимдерге</w:t>
      </w:r>
      <w:r>
        <w:rPr>
          <w:lang w:val="ky-KG"/>
        </w:rPr>
        <w:t xml:space="preserve"> ылайык терминдер жана аныктамалар пайдаланылат. </w:t>
      </w:r>
    </w:p>
    <w:p w:rsidR="00E135F4" w:rsidRDefault="00C763C7" w:rsidP="00024F95">
      <w:pPr>
        <w:ind w:firstLine="284"/>
        <w:jc w:val="both"/>
        <w:rPr>
          <w:lang w:val="ky-KG"/>
        </w:rPr>
      </w:pPr>
      <w:r>
        <w:rPr>
          <w:b/>
          <w:i/>
          <w:lang w:val="ky-KG"/>
        </w:rPr>
        <w:t>- негизги билим берүү программасы</w:t>
      </w:r>
      <w:r>
        <w:rPr>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 </w:t>
      </w:r>
    </w:p>
    <w:p w:rsidR="00E135F4" w:rsidRDefault="00C763C7" w:rsidP="00024F95">
      <w:pPr>
        <w:ind w:firstLine="284"/>
        <w:jc w:val="both"/>
        <w:rPr>
          <w:lang w:val="ky-KG"/>
        </w:rPr>
      </w:pPr>
      <w:r>
        <w:rPr>
          <w:i/>
          <w:lang w:val="ky-KG"/>
        </w:rPr>
        <w:t xml:space="preserve">- </w:t>
      </w:r>
      <w:r>
        <w:rPr>
          <w:b/>
          <w:i/>
          <w:lang w:val="ky-KG"/>
        </w:rPr>
        <w:t>даярдоонун багыты</w:t>
      </w:r>
      <w:r>
        <w:rPr>
          <w:lang w:val="ky-KG"/>
        </w:rPr>
        <w:t xml:space="preserve"> - ар түрдүү профилдеги, фундаменталдуу жалпы даярдоонун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 </w:t>
      </w:r>
    </w:p>
    <w:p w:rsidR="00E135F4" w:rsidRDefault="00C763C7" w:rsidP="00024F95">
      <w:pPr>
        <w:ind w:firstLine="284"/>
        <w:jc w:val="both"/>
      </w:pPr>
      <w:r>
        <w:rPr>
          <w:b/>
        </w:rPr>
        <w:t xml:space="preserve">- </w:t>
      </w:r>
      <w:r>
        <w:rPr>
          <w:b/>
          <w:i/>
        </w:rPr>
        <w:t>профиль</w:t>
      </w:r>
      <w:r>
        <w:t xml:space="preserve"> - негизги билим берүү программасынын конкреттүү бир түргө багытталышы жана (же) кесиптик иш объекти; </w:t>
      </w:r>
    </w:p>
    <w:p w:rsidR="00E135F4" w:rsidRDefault="00C763C7" w:rsidP="00024F95">
      <w:pPr>
        <w:ind w:firstLine="284"/>
        <w:jc w:val="both"/>
      </w:pPr>
      <w:r>
        <w:rPr>
          <w:b/>
          <w:i/>
        </w:rPr>
        <w:t>- компетенция</w:t>
      </w:r>
      <w:r>
        <w:t xml:space="preserve"> – окуучунун аныкталган бир чөйрөдө майнаптуу жана жемиштүү иштөсүү үчүн зарыл болгон билими жагынан даярдоого карата алдын ала коюлган социалдык талап (ченем); </w:t>
      </w:r>
    </w:p>
    <w:p w:rsidR="00E135F4" w:rsidRDefault="00C763C7" w:rsidP="00024F95">
      <w:pPr>
        <w:ind w:firstLine="284"/>
        <w:jc w:val="both"/>
      </w:pPr>
      <w:r>
        <w:rPr>
          <w:b/>
          <w:i/>
        </w:rPr>
        <w:t>- кредит (зачеттук бирдик</w:t>
      </w:r>
      <w:r>
        <w:rPr>
          <w:b/>
        </w:rPr>
        <w:t>)</w:t>
      </w:r>
      <w:r>
        <w:t xml:space="preserve"> - негизги кесиптик билим берүү программасынын эмгек сыйымдуулугунун шарттуу өлчөмү; </w:t>
      </w:r>
    </w:p>
    <w:p w:rsidR="00E135F4" w:rsidRDefault="00C763C7" w:rsidP="00024F95">
      <w:pPr>
        <w:ind w:firstLine="284"/>
        <w:jc w:val="both"/>
      </w:pPr>
      <w:r>
        <w:rPr>
          <w:b/>
          <w:i/>
        </w:rPr>
        <w:t>- окутуунун натыйжалары</w:t>
      </w:r>
      <w:r>
        <w:t xml:space="preserve"> - негизги билим берүү программасы/модулу боюнча окуунун натыйжасында ээ болгон компетенциялар. </w:t>
      </w:r>
    </w:p>
    <w:p w:rsidR="00E135F4" w:rsidRDefault="00C763C7" w:rsidP="00024F95">
      <w:pPr>
        <w:ind w:firstLine="284"/>
        <w:jc w:val="both"/>
      </w:pPr>
      <w:r>
        <w:rPr>
          <w:b/>
          <w:i/>
        </w:rPr>
        <w:t xml:space="preserve">- жалпы илимий компетенциялар </w:t>
      </w:r>
      <w:r>
        <w:t>– кесиптик иштин баардык түрлөрү (же көпчүлүгү) үчүн жалпы болуп саналган мүнөздөмөлөрдү билдирет: окуу, талдоо жана синтез кылуу ж.б. жөндөмдүүлүк;</w:t>
      </w:r>
    </w:p>
    <w:p w:rsidR="00E135F4" w:rsidRDefault="00C763C7" w:rsidP="00024F95">
      <w:pPr>
        <w:ind w:firstLine="284"/>
        <w:jc w:val="both"/>
      </w:pPr>
      <w:r>
        <w:rPr>
          <w:b/>
          <w:i/>
        </w:rPr>
        <w:t>- инструменттик компетенция –</w:t>
      </w:r>
      <w:r>
        <w:rPr>
          <w:i/>
        </w:rPr>
        <w:t xml:space="preserve"> </w:t>
      </w:r>
      <w:r>
        <w:t>когнитивдик жөндөмдү, идеяларды жана ойлорду түшүнүү жана пайдалана билүү жөндөмдөрүн камтыйт; методикалык жөндөм, айлана чойрону түшүнүү жана башкаруу, убакытты уюштуруу, окуунун стратегияларын түзүү, чечимдерди кабыл алуу жана проблемаларды чече билуу жөндөмү; технологиялык жөндөм, техниканы пайдалана билүүгө, компьютерди билүүгө жана маалыматтык башкарууга байланышкан жөндөмдөр; лингвистикалык жөндөмдөр; коммуникациялык компетенция;</w:t>
      </w:r>
    </w:p>
    <w:p w:rsidR="00E135F4" w:rsidRDefault="00C763C7" w:rsidP="00024F95">
      <w:pPr>
        <w:ind w:firstLine="284"/>
        <w:jc w:val="both"/>
      </w:pPr>
      <w:r>
        <w:rPr>
          <w:b/>
          <w:i/>
        </w:rPr>
        <w:t>- социалдык-инсандык жана жалпы маданий</w:t>
      </w:r>
      <w:r>
        <w:t xml:space="preserve"> </w:t>
      </w:r>
      <w:r>
        <w:rPr>
          <w:b/>
          <w:i/>
        </w:rPr>
        <w:t>компетенциялар</w:t>
      </w:r>
      <w:r>
        <w:t xml:space="preserve"> – ой-сезимдердин жана мамилесин билдирүүгө, сын коз менен ой жүгүртүүгө жана өзүнө баа бере билүүгө байланышкан жеке сапаттар, ошондой эле социалдык оз ара байланыш жана кызматташу процесстерине, топтор менен иштеше билүүгө, социалдык жана этикалык милдеттенмелерди кабыл алууга байланышкан жөндөмөлөр;</w:t>
      </w:r>
    </w:p>
    <w:p w:rsidR="00E135F4" w:rsidRDefault="00C763C7" w:rsidP="00024F95">
      <w:pPr>
        <w:ind w:firstLine="284"/>
        <w:jc w:val="both"/>
        <w:rPr>
          <w:b/>
        </w:rPr>
      </w:pPr>
      <w:r>
        <w:rPr>
          <w:b/>
          <w:i/>
        </w:rPr>
        <w:t>- кесиптик стандарт</w:t>
      </w:r>
      <w:r>
        <w:t xml:space="preserve">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денгээлин баяндаган негиз түзүүчү документ.</w:t>
      </w:r>
    </w:p>
    <w:p w:rsidR="003B3EFD" w:rsidRDefault="003B3EFD" w:rsidP="00024F95">
      <w:pPr>
        <w:ind w:firstLine="284"/>
        <w:jc w:val="both"/>
        <w:rPr>
          <w:b/>
        </w:rPr>
      </w:pPr>
    </w:p>
    <w:p w:rsidR="00E135F4" w:rsidRDefault="00C763C7" w:rsidP="00024F95">
      <w:pPr>
        <w:ind w:firstLine="284"/>
        <w:jc w:val="both"/>
      </w:pPr>
      <w:r>
        <w:rPr>
          <w:b/>
        </w:rPr>
        <w:lastRenderedPageBreak/>
        <w:t>1.3.</w:t>
      </w:r>
      <w:r w:rsidR="003B3EFD">
        <w:rPr>
          <w:b/>
          <w:lang w:val="ky-KG"/>
        </w:rPr>
        <w:t xml:space="preserve"> </w:t>
      </w:r>
      <w:r>
        <w:t xml:space="preserve">Ушул Мамлекеттик билим берүү стандартында төмөндөгү кыскартуулар колдонулат: </w:t>
      </w:r>
    </w:p>
    <w:p w:rsidR="00E135F4" w:rsidRDefault="00C763C7" w:rsidP="00024F95">
      <w:pPr>
        <w:ind w:firstLine="284"/>
        <w:jc w:val="both"/>
      </w:pPr>
      <w:r w:rsidRPr="003B3EFD">
        <w:rPr>
          <w:b/>
        </w:rPr>
        <w:t>МББС</w:t>
      </w:r>
      <w:r>
        <w:t xml:space="preserve"> - Мамлекеттик билим берүү стандарты; </w:t>
      </w:r>
    </w:p>
    <w:p w:rsidR="00E135F4" w:rsidRDefault="00C763C7" w:rsidP="00024F95">
      <w:pPr>
        <w:ind w:firstLine="284"/>
        <w:jc w:val="both"/>
      </w:pPr>
      <w:r w:rsidRPr="003B3EFD">
        <w:rPr>
          <w:b/>
        </w:rPr>
        <w:t>ЖКББ</w:t>
      </w:r>
      <w:r>
        <w:t xml:space="preserve"> - жогорку кесиптик билим берүү; </w:t>
      </w:r>
    </w:p>
    <w:p w:rsidR="00E135F4" w:rsidRDefault="00C763C7" w:rsidP="00024F95">
      <w:pPr>
        <w:ind w:firstLine="284"/>
        <w:jc w:val="both"/>
      </w:pPr>
      <w:r w:rsidRPr="003B3EFD">
        <w:rPr>
          <w:b/>
        </w:rPr>
        <w:t xml:space="preserve">НББП </w:t>
      </w:r>
      <w:r>
        <w:t xml:space="preserve">- негизги билим берүү программасы; </w:t>
      </w:r>
    </w:p>
    <w:p w:rsidR="00E135F4" w:rsidRDefault="00C763C7" w:rsidP="00024F95">
      <w:pPr>
        <w:ind w:firstLine="284"/>
        <w:jc w:val="both"/>
      </w:pPr>
      <w:r w:rsidRPr="003B3EFD">
        <w:rPr>
          <w:b/>
        </w:rPr>
        <w:t>ОМБ</w:t>
      </w:r>
      <w:r>
        <w:t xml:space="preserve"> - окуу-методикалык бирикме; </w:t>
      </w:r>
    </w:p>
    <w:p w:rsidR="00E135F4" w:rsidRDefault="00C763C7" w:rsidP="00024F95">
      <w:pPr>
        <w:ind w:firstLine="284"/>
        <w:jc w:val="both"/>
      </w:pPr>
      <w:r w:rsidRPr="003B3EFD">
        <w:rPr>
          <w:b/>
        </w:rPr>
        <w:t>НББП ДЦ</w:t>
      </w:r>
      <w:r>
        <w:t xml:space="preserve"> - негизги билим </w:t>
      </w:r>
      <w:r w:rsidR="003B3EFD">
        <w:t>берүү программасынын</w:t>
      </w:r>
      <w:r>
        <w:t xml:space="preserve"> дисциплиналарынын цикли; </w:t>
      </w:r>
    </w:p>
    <w:p w:rsidR="00E135F4" w:rsidRDefault="00C763C7" w:rsidP="00024F95">
      <w:pPr>
        <w:ind w:firstLine="284"/>
        <w:jc w:val="both"/>
      </w:pPr>
      <w:r w:rsidRPr="003B3EFD">
        <w:rPr>
          <w:b/>
        </w:rPr>
        <w:t>УК</w:t>
      </w:r>
      <w:r>
        <w:t xml:space="preserve"> – универсалдык компетенциялар;</w:t>
      </w:r>
    </w:p>
    <w:p w:rsidR="00E135F4" w:rsidRDefault="00C763C7" w:rsidP="00024F95">
      <w:pPr>
        <w:ind w:firstLine="284"/>
        <w:jc w:val="both"/>
      </w:pPr>
      <w:r w:rsidRPr="003B3EFD">
        <w:rPr>
          <w:b/>
        </w:rPr>
        <w:t>ЖИК</w:t>
      </w:r>
      <w:r>
        <w:t xml:space="preserve"> - жалпы илимий компетенциялар; </w:t>
      </w:r>
    </w:p>
    <w:p w:rsidR="00E135F4" w:rsidRDefault="00C763C7" w:rsidP="00024F95">
      <w:pPr>
        <w:ind w:firstLine="284"/>
        <w:jc w:val="both"/>
      </w:pPr>
      <w:r w:rsidRPr="003B3EFD">
        <w:rPr>
          <w:b/>
        </w:rPr>
        <w:t>ИК</w:t>
      </w:r>
      <w:r>
        <w:t xml:space="preserve"> - инструменталдык компетенциялар; </w:t>
      </w:r>
    </w:p>
    <w:p w:rsidR="00E135F4" w:rsidRDefault="00C763C7" w:rsidP="00024F95">
      <w:pPr>
        <w:ind w:firstLine="284"/>
        <w:jc w:val="both"/>
      </w:pPr>
      <w:r w:rsidRPr="003B3EFD">
        <w:rPr>
          <w:b/>
        </w:rPr>
        <w:t>СИЖМК</w:t>
      </w:r>
      <w:r>
        <w:t xml:space="preserve"> - социалдык-инсандык жана жалпы маданий компетенциялар;</w:t>
      </w:r>
    </w:p>
    <w:p w:rsidR="00E135F4" w:rsidRDefault="00C763C7" w:rsidP="003B3EFD">
      <w:pPr>
        <w:ind w:firstLine="284"/>
        <w:jc w:val="both"/>
      </w:pPr>
      <w:r w:rsidRPr="003B3EFD">
        <w:rPr>
          <w:b/>
        </w:rPr>
        <w:t>КК</w:t>
      </w:r>
      <w:r>
        <w:t xml:space="preserve"> - кесиптик компетенциялар. </w:t>
      </w:r>
    </w:p>
    <w:p w:rsidR="00E135F4" w:rsidRDefault="00C763C7" w:rsidP="003B3EFD">
      <w:pPr>
        <w:ind w:firstLine="284"/>
        <w:jc w:val="center"/>
        <w:rPr>
          <w:b/>
        </w:rPr>
      </w:pPr>
      <w:r>
        <w:rPr>
          <w:b/>
        </w:rPr>
        <w:t>2. Колдонуу тармагы</w:t>
      </w:r>
    </w:p>
    <w:p w:rsidR="00E135F4" w:rsidRDefault="00C763C7" w:rsidP="003B3EFD">
      <w:pPr>
        <w:ind w:firstLine="284"/>
        <w:jc w:val="both"/>
      </w:pPr>
      <w:r>
        <w:rPr>
          <w:b/>
        </w:rPr>
        <w:t>2.1</w:t>
      </w:r>
      <w:r>
        <w:t xml:space="preserve">. Ушул Жогорку кесиптик билим берүүнүн мамлекеттик билим берүү стандарты </w:t>
      </w:r>
      <w:r>
        <w:rPr>
          <w:b/>
        </w:rPr>
        <w:t xml:space="preserve">620001 - Колдонмо геодезия </w:t>
      </w:r>
      <w:r>
        <w:t>адистиги боюнча</w:t>
      </w:r>
      <w:r>
        <w:rPr>
          <w:b/>
        </w:rPr>
        <w:t xml:space="preserve"> </w:t>
      </w:r>
      <w:r>
        <w:t xml:space="preserve">негизги билим беруу программасынын ишке ашыруудагы милдетту ченемдердин, эрежелердин жана талаптарды жыйындысын туюндурат жана окутуу, уюштуруу-методикалык документтерди иштеп чыгуу Кыргыз Республикасынын аймагында тийиштуу адистик боюнча лицензиясы бар менчигинин туруно ведомстволук таандыктыгына карабастан бардык жогорку кесиптик билим беруу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 </w:t>
      </w:r>
    </w:p>
    <w:p w:rsidR="00E135F4" w:rsidRDefault="00C763C7" w:rsidP="00024F95">
      <w:pPr>
        <w:ind w:firstLine="284"/>
        <w:jc w:val="both"/>
      </w:pPr>
      <w:r>
        <w:rPr>
          <w:b/>
        </w:rPr>
        <w:t>2.2.</w:t>
      </w:r>
      <w:r>
        <w:t xml:space="preserve"> Ушул ЖКББ МББСын </w:t>
      </w:r>
      <w:r>
        <w:rPr>
          <w:b/>
        </w:rPr>
        <w:t xml:space="preserve">620001 - Колдонмо геодезия </w:t>
      </w:r>
      <w:r>
        <w:t xml:space="preserve">адистиги боюнча негизги пайдалануучулар төмөнкүлөр болуп саналат: </w:t>
      </w:r>
    </w:p>
    <w:p w:rsidR="00E135F4" w:rsidRDefault="00C763C7" w:rsidP="003B3EFD">
      <w:pPr>
        <w:pStyle w:val="ab"/>
        <w:numPr>
          <w:ilvl w:val="0"/>
          <w:numId w:val="4"/>
        </w:numPr>
        <w:ind w:left="284" w:hanging="284"/>
        <w:jc w:val="both"/>
      </w:pPr>
      <w:r>
        <w:t xml:space="preserve">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 </w:t>
      </w:r>
    </w:p>
    <w:p w:rsidR="00E135F4" w:rsidRDefault="00C763C7" w:rsidP="003B3EFD">
      <w:pPr>
        <w:pStyle w:val="ab"/>
        <w:numPr>
          <w:ilvl w:val="0"/>
          <w:numId w:val="4"/>
        </w:numPr>
        <w:ind w:left="284" w:hanging="284"/>
        <w:jc w:val="both"/>
      </w:pPr>
      <w:r>
        <w:t xml:space="preserve">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 </w:t>
      </w:r>
    </w:p>
    <w:p w:rsidR="00E135F4" w:rsidRDefault="003B3EFD" w:rsidP="003B3EFD">
      <w:pPr>
        <w:pStyle w:val="ab"/>
        <w:numPr>
          <w:ilvl w:val="0"/>
          <w:numId w:val="4"/>
        </w:numPr>
        <w:ind w:left="284" w:hanging="284"/>
        <w:jc w:val="both"/>
      </w:pPr>
      <w:r>
        <w:t xml:space="preserve">тийиштүү </w:t>
      </w:r>
      <w:r w:rsidR="00C763C7">
        <w:t xml:space="preserve">кесиптик иш </w:t>
      </w:r>
      <w:r>
        <w:t>чөйрөсүндөгү адистердин</w:t>
      </w:r>
      <w:r w:rsidR="00C763C7">
        <w:t xml:space="preserve"> жана иш </w:t>
      </w:r>
      <w:r>
        <w:t>берүүчүлөрдүн бирикмелери</w:t>
      </w:r>
      <w:r w:rsidR="00C763C7">
        <w:t xml:space="preserve">; </w:t>
      </w:r>
    </w:p>
    <w:p w:rsidR="00E135F4" w:rsidRDefault="00C763C7" w:rsidP="003B3EFD">
      <w:pPr>
        <w:pStyle w:val="ab"/>
        <w:numPr>
          <w:ilvl w:val="0"/>
          <w:numId w:val="4"/>
        </w:numPr>
        <w:ind w:left="284" w:hanging="284"/>
        <w:jc w:val="both"/>
      </w:pPr>
      <w:r>
        <w:t xml:space="preserve">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 </w:t>
      </w:r>
    </w:p>
    <w:p w:rsidR="00E135F4" w:rsidRDefault="00C763C7" w:rsidP="003B3EFD">
      <w:pPr>
        <w:pStyle w:val="ab"/>
        <w:numPr>
          <w:ilvl w:val="0"/>
          <w:numId w:val="4"/>
        </w:numPr>
        <w:ind w:left="284" w:hanging="284"/>
        <w:jc w:val="both"/>
      </w:pPr>
      <w:r>
        <w:t xml:space="preserve">жогорку кесиптик билим берүүнү каржылоону камсыз кылуучу аткаруу бийлигинин мамлекеттик органдары; </w:t>
      </w:r>
    </w:p>
    <w:p w:rsidR="00E135F4" w:rsidRDefault="00C763C7" w:rsidP="003B3EFD">
      <w:pPr>
        <w:pStyle w:val="ab"/>
        <w:numPr>
          <w:ilvl w:val="0"/>
          <w:numId w:val="4"/>
        </w:numPr>
        <w:ind w:left="284" w:hanging="284"/>
        <w:jc w:val="both"/>
      </w:pPr>
      <w:r>
        <w:t>аткаруу бийлигинин мамлекеттик жана/же профессионалдык коомдук аккредитациялык агенстволордун жогорку кесиптик билим берүү системасында мыйзамдардын сакталышына контролду камсыз кылуучу, жогорку кесиптик билим берүү чөйрөсүндө сапатка контролду жөнгө ашыруучу ыйгарым укуктуу органдары.</w:t>
      </w:r>
    </w:p>
    <w:p w:rsidR="00E135F4" w:rsidRDefault="00C763C7" w:rsidP="003B3EFD">
      <w:pPr>
        <w:pStyle w:val="ab"/>
        <w:numPr>
          <w:ilvl w:val="0"/>
          <w:numId w:val="4"/>
        </w:numPr>
        <w:ind w:left="284" w:hanging="284"/>
      </w:pPr>
      <w:r>
        <w:t>билим берүү программалары жана уюмдардын аккредитациялоо агенттиктер.</w:t>
      </w:r>
    </w:p>
    <w:p w:rsidR="00E135F4" w:rsidRPr="003B3EFD" w:rsidRDefault="00C763C7" w:rsidP="00024F95">
      <w:pPr>
        <w:ind w:firstLine="284"/>
        <w:jc w:val="both"/>
      </w:pPr>
      <w:r w:rsidRPr="003B3EFD">
        <w:rPr>
          <w:b/>
        </w:rPr>
        <w:t>2.3.</w:t>
      </w:r>
      <w:r w:rsidRPr="003B3EFD">
        <w:t xml:space="preserve"> Абитуриенттердин даярдыгынын деңгээлине талаптар. </w:t>
      </w:r>
    </w:p>
    <w:p w:rsidR="00E135F4" w:rsidRDefault="00C763C7" w:rsidP="00024F95">
      <w:pPr>
        <w:ind w:firstLine="284"/>
        <w:jc w:val="both"/>
      </w:pPr>
      <w:r w:rsidRPr="003B3EFD">
        <w:rPr>
          <w:b/>
        </w:rPr>
        <w:t>2.3.1.</w:t>
      </w:r>
      <w:r>
        <w:t xml:space="preserve"> "Адис" квалификациясын алуу менен жогорку кесиптик билим алууга талаптанган абитуриенттин билим деңгээли - жалпы орто билим же кесиптик орто (же кесиптик жогорку) билим. </w:t>
      </w:r>
    </w:p>
    <w:p w:rsidR="003B3EFD" w:rsidRPr="003B3EFD" w:rsidRDefault="00C763C7" w:rsidP="003B3EFD">
      <w:pPr>
        <w:ind w:firstLine="284"/>
        <w:jc w:val="both"/>
      </w:pPr>
      <w:r w:rsidRPr="003B3EFD">
        <w:rPr>
          <w:b/>
        </w:rPr>
        <w:t xml:space="preserve">2.3.2. </w:t>
      </w:r>
      <w:r>
        <w:t xml:space="preserve">Абитуриенттин жалпы орто билими же кесиптик орто (же кесиптик жогорку) билими тууралуу мамлекеттик үлгүдөгү документи болушу керек. </w:t>
      </w:r>
    </w:p>
    <w:p w:rsidR="003B3EFD" w:rsidRDefault="00C763C7" w:rsidP="003B3EFD">
      <w:pPr>
        <w:ind w:firstLine="284"/>
        <w:rPr>
          <w:b/>
        </w:rPr>
      </w:pPr>
      <w:r>
        <w:rPr>
          <w:b/>
        </w:rPr>
        <w:t>3. Адистиктин жалпы мүнөздөмөсү</w:t>
      </w:r>
    </w:p>
    <w:p w:rsidR="00E135F4" w:rsidRPr="003B3EFD" w:rsidRDefault="00C763C7" w:rsidP="003B3EFD">
      <w:pPr>
        <w:ind w:firstLine="284"/>
        <w:rPr>
          <w:b/>
        </w:rPr>
      </w:pPr>
      <w:r>
        <w:rPr>
          <w:b/>
        </w:rPr>
        <w:t>3.1.</w:t>
      </w:r>
      <w:r>
        <w:t xml:space="preserve"> Кыргыз Республикасында айрым адистиктерди даярдоо боюнча </w:t>
      </w:r>
      <w:r>
        <w:rPr>
          <w:b/>
        </w:rPr>
        <w:t xml:space="preserve">620001 - Колдонмо геодезия </w:t>
      </w:r>
      <w:r>
        <w:t xml:space="preserve">ЖКББ НББП ишке ашырылат; </w:t>
      </w:r>
    </w:p>
    <w:p w:rsidR="00E135F4" w:rsidRDefault="00C763C7" w:rsidP="00024F95">
      <w:pPr>
        <w:ind w:firstLine="284"/>
        <w:jc w:val="both"/>
      </w:pPr>
      <w:r>
        <w:lastRenderedPageBreak/>
        <w:t>ЖКББ НББПны толугу менен өздөштүргөн жана белгиленген тартипте мамлекеттик жыйынтык аттестациясынан ийгиликтүү өткөн жождордун бүтүрүүчүлөрүнө "адис" квалификациясы ыйгарылып, жогорку билими тууралуу диплом берилет;</w:t>
      </w:r>
    </w:p>
    <w:p w:rsidR="00E135F4" w:rsidRDefault="00C763C7" w:rsidP="00024F95">
      <w:pPr>
        <w:ind w:firstLine="284"/>
        <w:jc w:val="both"/>
      </w:pPr>
      <w:r>
        <w:t xml:space="preserve">Адистик алкагында ЖКББ НББП профилдери ЖОЖ тарабынан квалификациясын (эгер болсо) тармактык/сектордук алкактарынын негизинде аныкталат. </w:t>
      </w:r>
    </w:p>
    <w:p w:rsidR="00E135F4" w:rsidRDefault="00C763C7" w:rsidP="00024F95">
      <w:pPr>
        <w:ind w:firstLine="284"/>
        <w:jc w:val="both"/>
      </w:pPr>
      <w:r>
        <w:rPr>
          <w:b/>
        </w:rPr>
        <w:t>3.2</w:t>
      </w:r>
      <w:r>
        <w:t xml:space="preserve">. Күндүзгү окуу формасындагы жалпы орто же кесиптик орто билим базасында </w:t>
      </w:r>
      <w:r>
        <w:rPr>
          <w:b/>
        </w:rPr>
        <w:t xml:space="preserve">620001 - Колдонмо геодезия </w:t>
      </w:r>
      <w:r>
        <w:t xml:space="preserve">адистерди даярдоодо ЖКББ НББПны өздөштүрүүнүн ченемдик мөөнөтү 5 жылдан кем эмести түзөт. </w:t>
      </w:r>
    </w:p>
    <w:p w:rsidR="00E135F4" w:rsidRDefault="00C763C7" w:rsidP="00024F95">
      <w:pPr>
        <w:ind w:firstLine="284"/>
        <w:jc w:val="both"/>
      </w:pPr>
      <w:r>
        <w:t>Окутуунун күндүзгү-сырттан (кечки) жана сырткы формалары боюнча, ошондой эле окутуунун ар кандай формалары айкалыштырылган учурларда адистик боюнча ЖКББ НББПны өздөштүрүү мөөнөттөрү жож тарабынан күндүзгү окутуу формасында белгиленген ченемдик мөөнөткө карата алты айдан бир жылга чейин көбөйтүлөт.</w:t>
      </w:r>
    </w:p>
    <w:p w:rsidR="00E135F4" w:rsidRDefault="00C763C7" w:rsidP="00024F95">
      <w:pPr>
        <w:ind w:firstLine="284"/>
        <w:jc w:val="both"/>
      </w:pPr>
      <w:r>
        <w:t>Тийешелүү профилдеги кесиптик орто билими. Же жогорку кесиптик билими бар адамдарга адистик боюнча тездетилген программалар менен ЖКББ НББПны өздөштүрүүгө укук берилет. Тездетилген программаларды ишке ашырууда окуу мөөнөтү башка билим беруу программасы боюнча кесиптик орто билим жана (же) жогорку билим алууда студент оздоштургон (өткөн) өзүнчө дисциплиналар (модулдар) жана (же) өзүнчө практикалар боюнча окутуунун натыйжаларын толук же жарым-жартылай кайра аттестациялоонун (кайра зачет тапшыруунун) жыйынтыгы менен аныкталат.</w:t>
      </w:r>
    </w:p>
    <w:p w:rsidR="00E135F4" w:rsidRDefault="00C763C7" w:rsidP="00024F95">
      <w:pPr>
        <w:ind w:firstLine="284"/>
        <w:jc w:val="both"/>
      </w:pPr>
      <w:r>
        <w:t>Орто кесиптик билим берүү профилинин жогорку кесиптик билим берүү профилине шайкештиги жож тарабынан оз алдынча аныкталат.</w:t>
      </w:r>
    </w:p>
    <w:p w:rsidR="00E135F4" w:rsidRDefault="00C763C7" w:rsidP="00024F95">
      <w:pPr>
        <w:ind w:firstLine="284"/>
        <w:jc w:val="both"/>
      </w:pPr>
      <w:r>
        <w:t>Орто кесиптик билим берүү базасында адистик боюнча ЖКББ НББП ө</w:t>
      </w:r>
      <w:r>
        <w:rPr>
          <w:b/>
        </w:rPr>
        <w:t>зд</w:t>
      </w:r>
      <w:r>
        <w:t>ө</w:t>
      </w:r>
      <w:r>
        <w:rPr>
          <w:b/>
        </w:rPr>
        <w:t>шт</w:t>
      </w:r>
      <w:r>
        <w:t>ү</w:t>
      </w:r>
      <w:r>
        <w:rPr>
          <w:b/>
        </w:rPr>
        <w:t>р</w:t>
      </w:r>
      <w:r>
        <w:t>үү мөөнөттөрү күндүзгү окутуу формасында тездетилген программаларды ишке ашыруунун алкагында 5 жылдан кем эмес убакытты түзөт.</w:t>
      </w:r>
    </w:p>
    <w:p w:rsidR="00E135F4" w:rsidRDefault="00C763C7" w:rsidP="00024F95">
      <w:pPr>
        <w:ind w:firstLine="284"/>
        <w:jc w:val="both"/>
      </w:pPr>
      <w:r>
        <w:t>Билим алууну формасыны карабастан жеке окуу планы боюнча окутууда окуунун мөөнөтүн жож өз алдынча аныктайт.</w:t>
      </w:r>
    </w:p>
    <w:p w:rsidR="00E135F4" w:rsidRDefault="00C763C7" w:rsidP="00024F95">
      <w:pPr>
        <w:ind w:firstLine="284"/>
        <w:jc w:val="both"/>
      </w:pPr>
      <w:r>
        <w:t>Ден соолугунун мүмкүнчүлүгү чектелүү адамдарды жеке окуу планы боюнча окутууда жож мөөнөттүү билим алуунун тийиштүү формасы боюнча аныкталган убакытка салыштырмалуу узартууга укуктуу.</w:t>
      </w:r>
    </w:p>
    <w:p w:rsidR="00E135F4" w:rsidRDefault="00C763C7" w:rsidP="00024F95">
      <w:pPr>
        <w:ind w:firstLine="284"/>
        <w:jc w:val="both"/>
      </w:pPr>
      <w:r>
        <w:t xml:space="preserve">Адитстик боюнча ЖКББ НББП өздөштүрүүнүн башка ченемдик мөөнөттөрүн Кыргыз Республикасынын </w:t>
      </w:r>
      <w:r w:rsidR="00B24FA2">
        <w:t>Министрлер кабинети</w:t>
      </w:r>
      <w:r>
        <w:t xml:space="preserve"> белгилейт.</w:t>
      </w:r>
    </w:p>
    <w:p w:rsidR="00E135F4" w:rsidRDefault="00C763C7" w:rsidP="00024F95">
      <w:pPr>
        <w:ind w:firstLine="284"/>
        <w:jc w:val="both"/>
      </w:pPr>
      <w:r>
        <w:rPr>
          <w:b/>
        </w:rPr>
        <w:t>3.3.</w:t>
      </w:r>
      <w:r>
        <w:t xml:space="preserve"> Жалпы орто, же орто кесиптик билимдин базасында күндүзгү окуу формасында адистик боюнча НББПны өздөштүрүүнүн жалпы эмгек сыйымдуулугу 300дөн кем эмес кредитти түзөт.</w:t>
      </w:r>
    </w:p>
    <w:p w:rsidR="00E135F4" w:rsidRDefault="00C763C7" w:rsidP="00024F95">
      <w:pPr>
        <w:ind w:firstLine="284"/>
        <w:jc w:val="both"/>
      </w:pPr>
      <w:r>
        <w:t>Күндүзгү окуу формасы боюнча окуу жылындагы ЖКББ НББПнын эмгек сыйымдуулугу 60тан кем эмес кредитке барабар.</w:t>
      </w:r>
    </w:p>
    <w:p w:rsidR="00E135F4" w:rsidRDefault="00C763C7" w:rsidP="00024F95">
      <w:pPr>
        <w:ind w:firstLine="284"/>
        <w:jc w:val="both"/>
      </w:pPr>
      <w:r>
        <w:t>Бир окуу семестринин эмгек сыйымдуулугу 30дан кем эмес кредитке барабар (окуу процесси 2 семестрлик болуп куралган учурда).</w:t>
      </w:r>
    </w:p>
    <w:p w:rsidR="00E135F4" w:rsidRDefault="00C763C7" w:rsidP="00024F95">
      <w:pPr>
        <w:ind w:firstLine="284"/>
        <w:jc w:val="both"/>
      </w:pPr>
      <w:r>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E135F4" w:rsidRDefault="00C763C7" w:rsidP="00024F95">
      <w:pPr>
        <w:ind w:firstLine="284"/>
        <w:jc w:val="both"/>
      </w:pPr>
      <w:r>
        <w:t xml:space="preserve">Күндүзгү-сырттан (кечки) жана сырттан окуу формалары боюнча НББПнын, ошондой эле окутуунун ар түрдүү формалары айкалышкан учурдагы эмгек сыйымдуулугу окуу жылында 48ден кем эмес кредитти түзөт. </w:t>
      </w:r>
    </w:p>
    <w:p w:rsidR="00E135F4" w:rsidRDefault="00C763C7" w:rsidP="00024F95">
      <w:pPr>
        <w:ind w:firstLine="284"/>
        <w:jc w:val="both"/>
      </w:pPr>
      <w:r>
        <w:rPr>
          <w:b/>
        </w:rPr>
        <w:t xml:space="preserve">3.4. </w:t>
      </w:r>
      <w:r>
        <w:t xml:space="preserve">ЖКББ НББПнын инсанды окутуу жана тарбиялоо жаатындагы даярдоонун </w:t>
      </w:r>
      <w:r>
        <w:rPr>
          <w:b/>
        </w:rPr>
        <w:t>620001</w:t>
      </w:r>
      <w:r>
        <w:t xml:space="preserve"> - </w:t>
      </w:r>
      <w:r>
        <w:rPr>
          <w:b/>
        </w:rPr>
        <w:t>Колдонмо геодезия</w:t>
      </w:r>
      <w:r>
        <w:t xml:space="preserve"> адистиктери боюнча максаттары. </w:t>
      </w:r>
    </w:p>
    <w:p w:rsidR="00E135F4" w:rsidRDefault="00C763C7" w:rsidP="00024F95">
      <w:pPr>
        <w:ind w:firstLine="284"/>
        <w:jc w:val="both"/>
      </w:pPr>
      <w:r>
        <w:rPr>
          <w:b/>
        </w:rPr>
        <w:t>3.4.1.</w:t>
      </w:r>
      <w:r>
        <w:t xml:space="preserve"> ЖКББ НББПнын окутуу жаатындагы даярдоонун адистиктер боюнча максаты болуп </w:t>
      </w:r>
      <w:r>
        <w:rPr>
          <w:b/>
        </w:rPr>
        <w:t xml:space="preserve">620001 - Колдонмо геодезия </w:t>
      </w:r>
      <w:r>
        <w:t xml:space="preserve">эсептелинет: </w:t>
      </w:r>
    </w:p>
    <w:p w:rsidR="00E135F4" w:rsidRDefault="004B2C1D" w:rsidP="00024F95">
      <w:pPr>
        <w:ind w:firstLine="284"/>
        <w:jc w:val="both"/>
      </w:pPr>
      <w:r>
        <w:rPr>
          <w:rFonts w:eastAsia="Arial"/>
          <w:lang w:val="ky-KG"/>
        </w:rPr>
        <w:t xml:space="preserve">-    </w:t>
      </w:r>
      <w:r w:rsidR="00C763C7">
        <w:rPr>
          <w:rFonts w:eastAsia="Arial"/>
        </w:rPr>
        <w:t xml:space="preserve">ЖКББ НББПнын окутуу жаатындагы максаттары түзүлөт. Мисалы: "Гуманитардык, социалдык, экономикалык, математикалык жана табигый илимий билимдердин негиздери жаатында даярдоо, бүтүрүүчүгө тандап алган иш чөйрөсүндө ийгиликтүү иштөөгө мүмкүндүк берүүчү атайын кесиптик (адистин деңгээлинде) билим алуу, анын социалдык </w:t>
      </w:r>
      <w:r w:rsidR="00C763C7">
        <w:rPr>
          <w:rFonts w:eastAsia="Arial"/>
        </w:rPr>
        <w:lastRenderedPageBreak/>
        <w:t>мобилдүүлүгүнө жана эмгек рыногундагы туруктуулугуна өбөлгө түзүүчү универсалдуу жана предметтикадистешкен компетенцияларга ээ болуу".</w:t>
      </w:r>
    </w:p>
    <w:p w:rsidR="00E135F4" w:rsidRDefault="00C763C7" w:rsidP="00024F95">
      <w:pPr>
        <w:ind w:firstLine="284"/>
        <w:jc w:val="both"/>
      </w:pPr>
      <w:r>
        <w:rPr>
          <w:b/>
        </w:rPr>
        <w:t>3.4.2.</w:t>
      </w:r>
      <w:r>
        <w:t xml:space="preserve"> ЖКББ НББПнын инсанды тарбиялоо жаатындагы даярдоонун </w:t>
      </w:r>
      <w:r>
        <w:rPr>
          <w:b/>
        </w:rPr>
        <w:t>620001</w:t>
      </w:r>
      <w:r>
        <w:t xml:space="preserve"> </w:t>
      </w:r>
      <w:r>
        <w:rPr>
          <w:b/>
        </w:rPr>
        <w:t xml:space="preserve">- Колдонмо геодезия </w:t>
      </w:r>
      <w:r>
        <w:t>адистиги боюнча максаты болуп эсептелинет:</w:t>
      </w:r>
    </w:p>
    <w:p w:rsidR="00E135F4" w:rsidRDefault="004B2C1D" w:rsidP="00024F95">
      <w:pPr>
        <w:ind w:firstLine="284"/>
        <w:jc w:val="both"/>
      </w:pPr>
      <w:r>
        <w:rPr>
          <w:rFonts w:eastAsia="Arial"/>
          <w:lang w:val="ky-KG"/>
        </w:rPr>
        <w:t xml:space="preserve">-   </w:t>
      </w:r>
      <w:r w:rsidR="00C763C7">
        <w:rPr>
          <w:rFonts w:eastAsia="Arial"/>
        </w:rPr>
        <w:t>ЖКББ НББПнын студенттердин социалдык-инсандык сапаттарын калыптандыруу жаатындагы максаттары түзүлөт: максатка умтулгандык, уюшкандык, эмгекчилдик, жоопкерчиликтүүлүк, жарандуулук, коммуникативдүүлүк, толеранттуулук, алардын жалпы маданиятын жогорулатуу ж.б.</w:t>
      </w:r>
    </w:p>
    <w:p w:rsidR="00E135F4" w:rsidRDefault="00C763C7" w:rsidP="00024F95">
      <w:pPr>
        <w:tabs>
          <w:tab w:val="left" w:pos="5368"/>
        </w:tabs>
        <w:ind w:firstLine="284"/>
        <w:jc w:val="both"/>
      </w:pPr>
      <w:r>
        <w:rPr>
          <w:b/>
        </w:rPr>
        <w:t>3.5</w:t>
      </w:r>
      <w:r>
        <w:t>. Бүтүрүүчүлөрдү</w:t>
      </w:r>
      <w:r w:rsidR="004A1517">
        <w:rPr>
          <w:lang w:val="ky-KG"/>
        </w:rPr>
        <w:t>н</w:t>
      </w:r>
      <w:r>
        <w:t xml:space="preserve"> кесиптик иш чөйрөсү.</w:t>
      </w:r>
      <w:r>
        <w:rPr>
          <w:b/>
        </w:rPr>
        <w:t xml:space="preserve"> </w:t>
      </w:r>
      <w:r w:rsidR="004A1517">
        <w:rPr>
          <w:b/>
        </w:rPr>
        <w:t>620001</w:t>
      </w:r>
      <w:r w:rsidR="004A1517">
        <w:t xml:space="preserve"> </w:t>
      </w:r>
      <w:r w:rsidR="004A1517">
        <w:rPr>
          <w:b/>
        </w:rPr>
        <w:t xml:space="preserve">- Колдонмо геодезия </w:t>
      </w:r>
      <w:r w:rsidR="004A1517">
        <w:t>адистиги</w:t>
      </w:r>
      <w:r w:rsidR="004A1517">
        <w:rPr>
          <w:lang w:val="ky-KG"/>
        </w:rPr>
        <w:t>нин</w:t>
      </w:r>
      <w:r w:rsidR="004A1517">
        <w:t xml:space="preserve"> </w:t>
      </w:r>
      <w:r w:rsidR="004A1517">
        <w:rPr>
          <w:lang w:val="ky-KG"/>
        </w:rPr>
        <w:t>б</w:t>
      </w:r>
      <w:r w:rsidR="004A1517">
        <w:t>үтүрүүчүлөрү</w:t>
      </w:r>
      <w:r>
        <w:t xml:space="preserve"> кесиптик ишин даярдоо багыты боюнча</w:t>
      </w:r>
      <w:r w:rsidR="004A1517">
        <w:rPr>
          <w:lang w:val="ky-KG"/>
        </w:rPr>
        <w:t xml:space="preserve"> иш</w:t>
      </w:r>
      <w:r>
        <w:t xml:space="preserve"> чөйрөсү</w:t>
      </w:r>
      <w:r>
        <w:rPr>
          <w:b/>
        </w:rPr>
        <w:t xml:space="preserve"> </w:t>
      </w:r>
      <w:r>
        <w:t xml:space="preserve">өзүнө </w:t>
      </w:r>
      <w:r w:rsidR="004A1517">
        <w:rPr>
          <w:lang w:val="ky-KG"/>
        </w:rPr>
        <w:t xml:space="preserve">төмөнкүлөрдү </w:t>
      </w:r>
      <w:r>
        <w:t>камтыйт:</w:t>
      </w:r>
    </w:p>
    <w:p w:rsidR="00E135F4" w:rsidRDefault="00C763C7" w:rsidP="00024F95">
      <w:pPr>
        <w:pStyle w:val="ab"/>
        <w:numPr>
          <w:ilvl w:val="0"/>
          <w:numId w:val="1"/>
        </w:numPr>
        <w:ind w:left="0" w:firstLine="284"/>
        <w:jc w:val="both"/>
        <w:rPr>
          <w:lang w:val="ky-KG"/>
        </w:rPr>
      </w:pPr>
      <w:r>
        <w:rPr>
          <w:lang w:val="ky-KG"/>
        </w:rPr>
        <w:t>жер үстүнүн, анын катмарларын, космоcтук мейкиндиктеги объектилерди өлчөгөн мейкиндик маалыматтарды алуу, жер бетинин же анын айрым территорияларын пландагы жана картадагы чагылдыруу;</w:t>
      </w:r>
    </w:p>
    <w:p w:rsidR="00E135F4" w:rsidRDefault="00C763C7" w:rsidP="00024F95">
      <w:pPr>
        <w:pStyle w:val="ab"/>
        <w:numPr>
          <w:ilvl w:val="0"/>
          <w:numId w:val="1"/>
        </w:numPr>
        <w:ind w:left="0" w:firstLine="284"/>
        <w:jc w:val="both"/>
        <w:rPr>
          <w:lang w:val="ky-KG"/>
        </w:rPr>
      </w:pPr>
      <w:r>
        <w:rPr>
          <w:lang w:val="ky-KG"/>
        </w:rPr>
        <w:t>жер үстүндөгү жана курчап турган космостук мейкиндиктеги объектердин, кубулуштардын жана процесстердин координаттык-убакыттык байланышын  иш жүзүнө ашыруу, жер бетинин сан ариптик моделин түзүү;</w:t>
      </w:r>
    </w:p>
    <w:p w:rsidR="00E135F4" w:rsidRDefault="00C763C7" w:rsidP="00024F95">
      <w:pPr>
        <w:pStyle w:val="ab"/>
        <w:numPr>
          <w:ilvl w:val="0"/>
          <w:numId w:val="1"/>
        </w:numPr>
        <w:ind w:left="0" w:firstLine="284"/>
        <w:jc w:val="both"/>
        <w:rPr>
          <w:lang w:val="ky-KG"/>
        </w:rPr>
      </w:pPr>
      <w:r>
        <w:rPr>
          <w:lang w:val="ky-KG"/>
        </w:rPr>
        <w:t>инфраструктураны өнүктүрүү максатында Кыргыз Республикасынын территориясында жана анын айрым аймактарында геомейкиндик маалыматтарын чогултуу жана таратуу максатында иш чараларын уюштуруу жана аткаруу;</w:t>
      </w:r>
    </w:p>
    <w:p w:rsidR="004B2C1D" w:rsidRPr="004B2C1D" w:rsidRDefault="004B2C1D" w:rsidP="004B2C1D">
      <w:pPr>
        <w:ind w:firstLine="720"/>
        <w:jc w:val="both"/>
        <w:rPr>
          <w:lang w:val="ky-KG"/>
        </w:rPr>
      </w:pPr>
      <w:r w:rsidRPr="004B2C1D">
        <w:rPr>
          <w:lang w:val="ky-KG"/>
        </w:rPr>
        <w:t>Бүтүрүүчүлөр билим деңгээли жана алган компетенциясы кызматкердин квалификациясына коюлган талаптарга ылайык келген шартта, кесиптик ишмердүүлүктү башка багыттар жана (же) багыттар боюнча жүргүзө алышат;</w:t>
      </w:r>
    </w:p>
    <w:p w:rsidR="00E135F4" w:rsidRPr="004A1517" w:rsidRDefault="00C763C7" w:rsidP="00024F95">
      <w:pPr>
        <w:ind w:firstLine="284"/>
        <w:jc w:val="both"/>
        <w:rPr>
          <w:lang w:val="ky-KG"/>
        </w:rPr>
      </w:pPr>
      <w:r>
        <w:rPr>
          <w:rFonts w:ascii="Times_Kirg" w:hAnsi="Times_Kirg"/>
          <w:b/>
          <w:lang w:val="ky-KG"/>
        </w:rPr>
        <w:t xml:space="preserve">3.6. </w:t>
      </w:r>
      <w:r w:rsidRPr="004B2C1D">
        <w:rPr>
          <w:b/>
          <w:lang w:val="ky-KG"/>
        </w:rPr>
        <w:t>Бүтүрүүчүлөрдүн кесиптик иш объектилери</w:t>
      </w:r>
      <w:r w:rsidR="004A1517">
        <w:rPr>
          <w:b/>
          <w:lang w:val="ky-KG"/>
        </w:rPr>
        <w:t xml:space="preserve">. 620001 </w:t>
      </w:r>
      <w:r w:rsidR="004A1517" w:rsidRPr="004A1517">
        <w:rPr>
          <w:b/>
          <w:lang w:val="ky-KG"/>
        </w:rPr>
        <w:t>Колдонмо геодезия</w:t>
      </w:r>
      <w:r w:rsidR="004A1517" w:rsidRPr="004A1517">
        <w:rPr>
          <w:lang w:val="ky-KG"/>
        </w:rPr>
        <w:t xml:space="preserve"> адистиги боюнча бүтүрүүчүлөрдүн кесиптик ишмердүүлүгүнүн объекттери болуп төмөнкүлөр саналат:</w:t>
      </w:r>
      <w:r w:rsidRPr="004A1517">
        <w:rPr>
          <w:lang w:val="ky-KG"/>
        </w:rPr>
        <w:t xml:space="preserve"> </w:t>
      </w:r>
    </w:p>
    <w:p w:rsidR="004A1517" w:rsidRDefault="004A1517" w:rsidP="00A753A8">
      <w:pPr>
        <w:ind w:firstLine="284"/>
        <w:jc w:val="both"/>
        <w:rPr>
          <w:lang w:val="ky-KG"/>
        </w:rPr>
      </w:pPr>
      <w:r>
        <w:rPr>
          <w:lang w:val="ky-KG"/>
        </w:rPr>
        <w:t>- ж</w:t>
      </w:r>
      <w:r w:rsidR="00C763C7">
        <w:rPr>
          <w:lang w:val="ky-KG"/>
        </w:rPr>
        <w:t>ер үстү, башка план</w:t>
      </w:r>
      <w:r w:rsidR="00A753A8">
        <w:rPr>
          <w:lang w:val="ky-KG"/>
        </w:rPr>
        <w:t>еталар жана ошондой эле жердин жанындагы космостук мейкиндик;</w:t>
      </w:r>
    </w:p>
    <w:p w:rsidR="00A753A8" w:rsidRDefault="004A1517" w:rsidP="00024F95">
      <w:pPr>
        <w:ind w:firstLine="284"/>
        <w:jc w:val="both"/>
        <w:rPr>
          <w:lang w:val="ky-KG"/>
        </w:rPr>
      </w:pPr>
      <w:r>
        <w:rPr>
          <w:lang w:val="ky-KG"/>
        </w:rPr>
        <w:t>-</w:t>
      </w:r>
      <w:r w:rsidR="00C763C7">
        <w:rPr>
          <w:lang w:val="ky-KG"/>
        </w:rPr>
        <w:t xml:space="preserve"> жердин жана башка планеталардын бетиндеги жана ичиндеги</w:t>
      </w:r>
      <w:r w:rsidR="00A753A8">
        <w:rPr>
          <w:lang w:val="ky-KG"/>
        </w:rPr>
        <w:t xml:space="preserve"> жасалма жана табигый объекттер;</w:t>
      </w:r>
      <w:r w:rsidR="00C763C7">
        <w:rPr>
          <w:lang w:val="ky-KG"/>
        </w:rPr>
        <w:t xml:space="preserve"> </w:t>
      </w:r>
    </w:p>
    <w:p w:rsidR="00E135F4" w:rsidRDefault="00A753A8" w:rsidP="00024F95">
      <w:pPr>
        <w:ind w:firstLine="284"/>
        <w:jc w:val="both"/>
        <w:rPr>
          <w:lang w:val="ky-KG"/>
        </w:rPr>
      </w:pPr>
      <w:r>
        <w:rPr>
          <w:lang w:val="ky-KG"/>
        </w:rPr>
        <w:t xml:space="preserve">- аймактык жана административдүү түзүлүштөр, </w:t>
      </w:r>
      <w:r w:rsidR="00C763C7">
        <w:rPr>
          <w:lang w:val="ky-KG"/>
        </w:rPr>
        <w:t xml:space="preserve">геодинамикалык кубулуштары жана процесстери, гравитациялык, электромагниттик жана башка физикалык талаалар. </w:t>
      </w:r>
    </w:p>
    <w:p w:rsidR="00E135F4" w:rsidRPr="004B2C1D" w:rsidRDefault="00C763C7" w:rsidP="00024F95">
      <w:pPr>
        <w:ind w:firstLine="284"/>
        <w:jc w:val="both"/>
        <w:rPr>
          <w:b/>
          <w:lang w:val="ky-KG"/>
        </w:rPr>
      </w:pPr>
      <w:r w:rsidRPr="004B2C1D">
        <w:rPr>
          <w:b/>
          <w:lang w:val="ky-KG"/>
        </w:rPr>
        <w:t>3.7. Бүтүрүүчүлөрдүн кесиптик ишинин түрлөрү</w:t>
      </w:r>
      <w:r w:rsidR="00A753A8">
        <w:rPr>
          <w:b/>
          <w:lang w:val="ky-KG"/>
        </w:rPr>
        <w:t xml:space="preserve">. </w:t>
      </w:r>
      <w:r w:rsidR="00A753A8" w:rsidRPr="00A753A8">
        <w:rPr>
          <w:lang w:val="ky-KG"/>
        </w:rPr>
        <w:t>620001 Колдонмо геодезия багытындагы адис төмөнкү кесиптик иштерге даярданат</w:t>
      </w:r>
      <w:r w:rsidR="00A753A8" w:rsidRPr="00A753A8">
        <w:rPr>
          <w:b/>
          <w:lang w:val="ky-KG"/>
        </w:rPr>
        <w:t>:</w:t>
      </w:r>
    </w:p>
    <w:p w:rsidR="00E135F4" w:rsidRPr="004B2C1D" w:rsidRDefault="00C763C7" w:rsidP="00024F95">
      <w:pPr>
        <w:ind w:firstLine="284"/>
        <w:jc w:val="both"/>
        <w:rPr>
          <w:b/>
          <w:lang w:val="ky-KG"/>
        </w:rPr>
      </w:pPr>
      <w:r w:rsidRPr="004B2C1D">
        <w:rPr>
          <w:b/>
          <w:lang w:val="ky-KG"/>
        </w:rPr>
        <w:t>- өндүрүштүк-технологиялык;</w:t>
      </w:r>
    </w:p>
    <w:p w:rsidR="00E135F4" w:rsidRPr="004B2C1D" w:rsidRDefault="00C763C7" w:rsidP="00024F95">
      <w:pPr>
        <w:ind w:firstLine="284"/>
        <w:jc w:val="both"/>
        <w:rPr>
          <w:b/>
          <w:lang w:val="ky-KG"/>
        </w:rPr>
      </w:pPr>
      <w:r w:rsidRPr="004B2C1D">
        <w:rPr>
          <w:b/>
          <w:lang w:val="ky-KG"/>
        </w:rPr>
        <w:t>- долбоорлоо- изилдөөчүлүк;</w:t>
      </w:r>
    </w:p>
    <w:p w:rsidR="00E135F4" w:rsidRPr="004B2C1D" w:rsidRDefault="00C763C7" w:rsidP="00024F95">
      <w:pPr>
        <w:ind w:firstLine="284"/>
        <w:jc w:val="both"/>
        <w:rPr>
          <w:b/>
          <w:lang w:val="ky-KG"/>
        </w:rPr>
      </w:pPr>
      <w:r w:rsidRPr="004B2C1D">
        <w:rPr>
          <w:b/>
          <w:lang w:val="ky-KG"/>
        </w:rPr>
        <w:t>- уюштуруучулук-башкаруучулук;</w:t>
      </w:r>
    </w:p>
    <w:p w:rsidR="00E135F4" w:rsidRPr="004B2C1D" w:rsidRDefault="00C763C7" w:rsidP="00024F95">
      <w:pPr>
        <w:ind w:firstLine="284"/>
        <w:jc w:val="both"/>
        <w:rPr>
          <w:b/>
          <w:lang w:val="ky-KG"/>
        </w:rPr>
      </w:pPr>
      <w:r w:rsidRPr="004B2C1D">
        <w:rPr>
          <w:b/>
          <w:lang w:val="ky-KG"/>
        </w:rPr>
        <w:t>- илимий- изилдөөчүлүк;</w:t>
      </w:r>
    </w:p>
    <w:p w:rsidR="00E135F4" w:rsidRPr="004B2C1D" w:rsidRDefault="00C763C7" w:rsidP="00024F95">
      <w:pPr>
        <w:ind w:firstLine="284"/>
        <w:jc w:val="both"/>
        <w:rPr>
          <w:b/>
          <w:lang w:val="ky-KG"/>
        </w:rPr>
      </w:pPr>
      <w:r w:rsidRPr="004B2C1D">
        <w:rPr>
          <w:b/>
          <w:lang w:val="ky-KG"/>
        </w:rPr>
        <w:t>- педагогикалык.</w:t>
      </w:r>
    </w:p>
    <w:p w:rsidR="00E135F4" w:rsidRDefault="00C763C7" w:rsidP="00024F95">
      <w:pPr>
        <w:ind w:firstLine="284"/>
        <w:jc w:val="both"/>
        <w:rPr>
          <w:lang w:val="ky-KG"/>
        </w:rPr>
      </w:pPr>
      <w:r>
        <w:rPr>
          <w:lang w:val="ky-KG"/>
        </w:rPr>
        <w:t xml:space="preserve">Негизинен бүтүрүүчү даярдалып жаткан кесиптик иштин конкреттүү түрлөрү кызыкдар иш берүүчүлөр менен бирдикте тийиштуу кесиптик стандарттын (эгер болсо) негизинде же жогорку окуу жайы тарабынан иштелип чыгылчу анын билим берүү программасынын мазмунун аныкташы керек. </w:t>
      </w:r>
    </w:p>
    <w:p w:rsidR="00E135F4" w:rsidRDefault="00C763C7" w:rsidP="00024F95">
      <w:pPr>
        <w:ind w:firstLine="284"/>
        <w:jc w:val="both"/>
        <w:rPr>
          <w:rFonts w:eastAsia="Arial"/>
          <w:lang w:val="ky-KG"/>
        </w:rPr>
      </w:pPr>
      <w:r>
        <w:rPr>
          <w:lang w:val="ky-KG"/>
        </w:rPr>
        <w:tab/>
      </w:r>
      <w:r>
        <w:rPr>
          <w:b/>
          <w:lang w:val="ky-KG"/>
        </w:rPr>
        <w:t xml:space="preserve">3.8. </w:t>
      </w:r>
      <w:r>
        <w:rPr>
          <w:rFonts w:eastAsia="Arial"/>
          <w:lang w:val="ky-KG"/>
        </w:rPr>
        <w:t xml:space="preserve">Бүтүрүүчүлөрдүн кесиптик иш милдеттери (кызыкдар иш берүүчүлөрдүн катышуусу менен иштелип чыгылат)(*). </w:t>
      </w:r>
    </w:p>
    <w:p w:rsidR="00E135F4" w:rsidRDefault="00C763C7" w:rsidP="00024F95">
      <w:pPr>
        <w:ind w:firstLine="284"/>
        <w:jc w:val="both"/>
        <w:rPr>
          <w:i/>
          <w:lang w:val="ky-KG"/>
        </w:rPr>
      </w:pPr>
      <w:r>
        <w:rPr>
          <w:b/>
          <w:i/>
          <w:lang w:val="ky-KG"/>
        </w:rPr>
        <w:t>өндүрүш-технологиялык ишмердүүлүк боюнча</w:t>
      </w:r>
      <w:r>
        <w:rPr>
          <w:i/>
          <w:lang w:val="ky-KG"/>
        </w:rPr>
        <w:t>:</w:t>
      </w:r>
    </w:p>
    <w:p w:rsidR="00E135F4" w:rsidRPr="004B2C1D" w:rsidRDefault="00C763C7" w:rsidP="00B74EA4">
      <w:pPr>
        <w:pStyle w:val="ab"/>
        <w:numPr>
          <w:ilvl w:val="0"/>
          <w:numId w:val="5"/>
        </w:numPr>
        <w:ind w:left="426" w:hanging="284"/>
        <w:jc w:val="both"/>
        <w:rPr>
          <w:lang w:val="ky-KG"/>
        </w:rPr>
      </w:pPr>
      <w:r w:rsidRPr="004B2C1D">
        <w:rPr>
          <w:lang w:val="ky-KG"/>
        </w:rPr>
        <w:t>Кыргыз Республикасынын территориясын жана аны</w:t>
      </w:r>
      <w:r w:rsidR="00B74EA4">
        <w:rPr>
          <w:lang w:val="ky-KG"/>
        </w:rPr>
        <w:t xml:space="preserve">н айрым аймактарын толугу менен </w:t>
      </w:r>
      <w:r w:rsidRPr="004B2C1D">
        <w:rPr>
          <w:lang w:val="ky-KG"/>
        </w:rPr>
        <w:t>картографиялоону жер бетиндеги жана ошондой эле аэрокосмостук методдорду колодонуу менен топографо-геодезиялык камсыздоо;</w:t>
      </w:r>
    </w:p>
    <w:p w:rsidR="00E135F4" w:rsidRPr="004B2C1D" w:rsidRDefault="00C763C7" w:rsidP="00B74EA4">
      <w:pPr>
        <w:pStyle w:val="ab"/>
        <w:widowControl w:val="0"/>
        <w:numPr>
          <w:ilvl w:val="0"/>
          <w:numId w:val="5"/>
        </w:numPr>
        <w:autoSpaceDE w:val="0"/>
        <w:autoSpaceDN w:val="0"/>
        <w:adjustRightInd w:val="0"/>
        <w:ind w:left="426" w:hanging="284"/>
        <w:jc w:val="both"/>
        <w:rPr>
          <w:lang w:val="ky-KG"/>
        </w:rPr>
      </w:pPr>
      <w:r w:rsidRPr="004B2C1D">
        <w:rPr>
          <w:lang w:val="ky-KG"/>
        </w:rPr>
        <w:t xml:space="preserve">жердин бетиндеги топографиялык ченеп-өлчөөлөрдү аткаруу жана топографиялык пландардын жана  карталардын түп нускаларын даярдоо; </w:t>
      </w:r>
    </w:p>
    <w:p w:rsidR="00E135F4" w:rsidRPr="004B2C1D" w:rsidRDefault="00C763C7" w:rsidP="00B74EA4">
      <w:pPr>
        <w:pStyle w:val="ab"/>
        <w:numPr>
          <w:ilvl w:val="0"/>
          <w:numId w:val="5"/>
        </w:numPr>
        <w:ind w:left="426" w:hanging="284"/>
        <w:jc w:val="both"/>
        <w:rPr>
          <w:lang w:val="ky-KG"/>
        </w:rPr>
      </w:pPr>
      <w:r w:rsidRPr="004B2C1D">
        <w:rPr>
          <w:lang w:val="ky-KG"/>
        </w:rPr>
        <w:lastRenderedPageBreak/>
        <w:t>видеомаалыматтарды, аэрокосмостук жана жер бетинде тартылган сүрөттөрдү дешифровкалоо, аэро жана космостук ченеп-өлчөөлөрдүн материалдарын колдонуу менен топографиялык материалдарды түзүү  жана жаңылоо;</w:t>
      </w:r>
    </w:p>
    <w:p w:rsidR="00E135F4" w:rsidRPr="004B2C1D" w:rsidRDefault="00C763C7" w:rsidP="00B74EA4">
      <w:pPr>
        <w:pStyle w:val="ab"/>
        <w:numPr>
          <w:ilvl w:val="0"/>
          <w:numId w:val="5"/>
        </w:numPr>
        <w:ind w:left="426" w:hanging="284"/>
        <w:jc w:val="both"/>
        <w:rPr>
          <w:lang w:val="ky-KG"/>
        </w:rPr>
      </w:pPr>
      <w:r w:rsidRPr="004B2C1D">
        <w:rPr>
          <w:lang w:val="ky-KG"/>
        </w:rPr>
        <w:t>ар кандай керектөөдөгү инженердик курулмаларды (транспорттук инфраструктуранын объектилери жана гидротехникалык курулмалар) изилдөөдө, долбоорлоодо, курууда жана пайдаланууда атайын инженердик-геодезиялык жана фотограмметриялык жумуштарды аткаруу;</w:t>
      </w:r>
    </w:p>
    <w:p w:rsidR="00E135F4" w:rsidRPr="004B2C1D" w:rsidRDefault="00C763C7" w:rsidP="00B74EA4">
      <w:pPr>
        <w:pStyle w:val="ab"/>
        <w:numPr>
          <w:ilvl w:val="0"/>
          <w:numId w:val="5"/>
        </w:numPr>
        <w:ind w:left="426" w:hanging="284"/>
        <w:jc w:val="both"/>
        <w:rPr>
          <w:lang w:val="ky-KG"/>
        </w:rPr>
      </w:pPr>
      <w:r w:rsidRPr="004B2C1D">
        <w:rPr>
          <w:lang w:val="ky-KG"/>
        </w:rPr>
        <w:t>аймактардын кадастры жана жерге жайгаштыруу иштери үчүн топографо-геодезиялык иштерди аткаруу, кадастрдык карта, пландарды жана башка графикалык материалдарды  жасоо;</w:t>
      </w:r>
    </w:p>
    <w:p w:rsidR="00E135F4" w:rsidRDefault="00C763C7" w:rsidP="00024F95">
      <w:pPr>
        <w:ind w:firstLine="284"/>
        <w:jc w:val="both"/>
        <w:rPr>
          <w:b/>
          <w:i/>
          <w:lang w:val="ky-KG"/>
        </w:rPr>
      </w:pPr>
      <w:r>
        <w:rPr>
          <w:b/>
          <w:i/>
          <w:lang w:val="ky-KG"/>
        </w:rPr>
        <w:t>долбоорлук-изилдөөчүлүк ишмердүүлук боюнча:</w:t>
      </w:r>
    </w:p>
    <w:p w:rsidR="00E135F4" w:rsidRDefault="00C763C7" w:rsidP="00B74EA4">
      <w:pPr>
        <w:pStyle w:val="ab"/>
        <w:numPr>
          <w:ilvl w:val="0"/>
          <w:numId w:val="6"/>
        </w:numPr>
        <w:ind w:left="426" w:hanging="283"/>
        <w:jc w:val="both"/>
        <w:rPr>
          <w:lang w:val="ky-KG"/>
        </w:rPr>
      </w:pPr>
      <w:r>
        <w:rPr>
          <w:lang w:val="ky-KG"/>
        </w:rPr>
        <w:t>курулуш объекттерин жана табыгый ресурстарды  изилдөөдө топографиялык-геодезиялык жана аэрофото тартуудагы жумуштарды пландаштыруу  жана аткаруу;</w:t>
      </w:r>
    </w:p>
    <w:p w:rsidR="00E135F4" w:rsidRDefault="00C763C7" w:rsidP="00B74EA4">
      <w:pPr>
        <w:pStyle w:val="ab"/>
        <w:numPr>
          <w:ilvl w:val="0"/>
          <w:numId w:val="6"/>
        </w:numPr>
        <w:ind w:left="426" w:hanging="283"/>
        <w:jc w:val="both"/>
        <w:rPr>
          <w:lang w:val="ky-KG"/>
        </w:rPr>
      </w:pPr>
      <w:r>
        <w:rPr>
          <w:lang w:val="ky-KG"/>
        </w:rPr>
        <w:t>берилген тапшырма (тема) боюнча  илимий-техникалык  маалыматты жыйноо, системалаштыруу жана анализдөө;</w:t>
      </w:r>
    </w:p>
    <w:p w:rsidR="00E135F4" w:rsidRDefault="00C763C7" w:rsidP="00B74EA4">
      <w:pPr>
        <w:pStyle w:val="ab"/>
        <w:numPr>
          <w:ilvl w:val="0"/>
          <w:numId w:val="6"/>
        </w:numPr>
        <w:ind w:left="426" w:hanging="283"/>
        <w:jc w:val="both"/>
        <w:rPr>
          <w:lang w:val="ky-KG"/>
        </w:rPr>
      </w:pPr>
      <w:r>
        <w:rPr>
          <w:lang w:val="ky-KG"/>
        </w:rPr>
        <w:t>Колдонмо геодезиятармагындагы долбоордук-техникалык  иш кагаздарды  иштеп чыгуу;</w:t>
      </w:r>
    </w:p>
    <w:p w:rsidR="00E135F4" w:rsidRDefault="00C763C7" w:rsidP="00B74EA4">
      <w:pPr>
        <w:pStyle w:val="ab"/>
        <w:numPr>
          <w:ilvl w:val="0"/>
          <w:numId w:val="6"/>
        </w:numPr>
        <w:ind w:left="426" w:hanging="283"/>
        <w:jc w:val="both"/>
        <w:rPr>
          <w:lang w:val="ky-KG"/>
        </w:rPr>
      </w:pPr>
      <w:r>
        <w:rPr>
          <w:lang w:val="ky-KG"/>
        </w:rPr>
        <w:t>иштелип чыккан техникалык чечимдерди жана долбоорлорду иш жүзүнө ашыруу.</w:t>
      </w:r>
    </w:p>
    <w:p w:rsidR="00E135F4" w:rsidRPr="00B74EA4" w:rsidRDefault="00B74EA4" w:rsidP="00B74EA4">
      <w:pPr>
        <w:jc w:val="both"/>
        <w:rPr>
          <w:b/>
          <w:i/>
          <w:lang w:val="ky-KG"/>
        </w:rPr>
      </w:pPr>
      <w:r>
        <w:rPr>
          <w:b/>
          <w:i/>
          <w:lang w:val="ky-KG"/>
        </w:rPr>
        <w:t xml:space="preserve">    </w:t>
      </w:r>
      <w:r w:rsidR="00C763C7" w:rsidRPr="00B74EA4">
        <w:rPr>
          <w:b/>
          <w:i/>
          <w:lang w:val="ky-KG"/>
        </w:rPr>
        <w:t>уюштуруу-башкаруучулук ишмердүүлүк боюнча:</w:t>
      </w:r>
    </w:p>
    <w:p w:rsidR="00E135F4" w:rsidRDefault="00C763C7" w:rsidP="00B74EA4">
      <w:pPr>
        <w:pStyle w:val="ab"/>
        <w:numPr>
          <w:ilvl w:val="0"/>
          <w:numId w:val="6"/>
        </w:numPr>
        <w:ind w:left="426" w:hanging="283"/>
        <w:jc w:val="both"/>
        <w:rPr>
          <w:lang w:val="ky-KG"/>
        </w:rPr>
      </w:pPr>
      <w:r>
        <w:rPr>
          <w:lang w:val="ky-KG"/>
        </w:rPr>
        <w:t>топографиялык-геодезиялык жана аэрофото тартуу иштерин, инженердик-геодезиялык изилдөөлөрдү аткаруу боюнча нормативдүү-техникалык документтерди даярдоо,  техникалык жактан негизделген жумуш нормаларын  иштеп чыгуу;</w:t>
      </w:r>
    </w:p>
    <w:p w:rsidR="00E135F4" w:rsidRDefault="00C763C7" w:rsidP="00B74EA4">
      <w:pPr>
        <w:pStyle w:val="ab"/>
        <w:numPr>
          <w:ilvl w:val="0"/>
          <w:numId w:val="6"/>
        </w:numPr>
        <w:ind w:left="426" w:hanging="283"/>
        <w:jc w:val="both"/>
        <w:rPr>
          <w:lang w:val="ky-KG"/>
        </w:rPr>
      </w:pPr>
      <w:r>
        <w:rPr>
          <w:lang w:val="ky-KG"/>
        </w:rPr>
        <w:t>талаа жана камералык топографиялык-геодезиялык жана аэрофото тартуу иштерин пландаштыруу, уюштуруу жана аткаруу;</w:t>
      </w:r>
    </w:p>
    <w:p w:rsidR="00E135F4" w:rsidRDefault="00C763C7" w:rsidP="00B74EA4">
      <w:pPr>
        <w:pStyle w:val="ab"/>
        <w:numPr>
          <w:ilvl w:val="0"/>
          <w:numId w:val="6"/>
        </w:numPr>
        <w:ind w:left="426" w:hanging="283"/>
        <w:jc w:val="both"/>
        <w:rPr>
          <w:lang w:val="ky-KG"/>
        </w:rPr>
      </w:pPr>
      <w:r>
        <w:rPr>
          <w:lang w:val="ky-KG"/>
        </w:rPr>
        <w:t>геодезиялык, аэрофото тартуу жана фотограмметрикалык жабдууларды метрологиялык аттестациядан өткөрүү;</w:t>
      </w:r>
    </w:p>
    <w:p w:rsidR="00E135F4" w:rsidRDefault="00C763C7" w:rsidP="00B74EA4">
      <w:pPr>
        <w:pStyle w:val="ab"/>
        <w:numPr>
          <w:ilvl w:val="0"/>
          <w:numId w:val="6"/>
        </w:numPr>
        <w:ind w:left="426" w:hanging="283"/>
        <w:jc w:val="both"/>
        <w:rPr>
          <w:lang w:val="ky-KG"/>
        </w:rPr>
      </w:pPr>
      <w:r>
        <w:rPr>
          <w:lang w:val="ky-KG"/>
        </w:rPr>
        <w:t>геодезиялык, жандоочтук жана фотограмметриялык  ченөөлөрдүн жана ошондой эле аралыктан байкаштыруунун материалдарын анализдөө жана текшерүү;</w:t>
      </w:r>
    </w:p>
    <w:p w:rsidR="00E135F4" w:rsidRDefault="00C763C7" w:rsidP="00B74EA4">
      <w:pPr>
        <w:pStyle w:val="ab"/>
        <w:numPr>
          <w:ilvl w:val="0"/>
          <w:numId w:val="6"/>
        </w:numPr>
        <w:ind w:left="426" w:hanging="283"/>
        <w:jc w:val="both"/>
        <w:rPr>
          <w:lang w:val="ky-KG"/>
        </w:rPr>
      </w:pPr>
      <w:r>
        <w:rPr>
          <w:lang w:val="ky-KG"/>
        </w:rPr>
        <w:t>пландарды жана сметалык иш кагаздарды түзүү үчүн маалыматтарды даярдоо</w:t>
      </w:r>
      <w:r w:rsidRPr="005E7983">
        <w:rPr>
          <w:lang w:val="ky-KG"/>
        </w:rPr>
        <w:t>.</w:t>
      </w:r>
    </w:p>
    <w:p w:rsidR="00E135F4" w:rsidRDefault="00C763C7" w:rsidP="00024F95">
      <w:pPr>
        <w:pStyle w:val="ab"/>
        <w:ind w:left="0" w:firstLine="284"/>
        <w:jc w:val="both"/>
        <w:rPr>
          <w:lang w:val="ky-KG"/>
        </w:rPr>
      </w:pPr>
      <w:r>
        <w:rPr>
          <w:rFonts w:eastAsia="Arial"/>
          <w:lang w:val="ky-KG"/>
        </w:rPr>
        <w:t xml:space="preserve"> (*) Бүтүрүүчү даярдала турган кесиптик иштин милдеттеринин тизмеги негизинен кесиптик иштин тийиштүү тармагындагы жана кесиптик стандарттын (эгер болсо) негизинде квалификациялуу талаптардан келип чыгуусу керек. Эгер ал жок болсо, кесиптик иш милдеттеринин тизмеги иш берүүчүлөрдүн сөзсүз катышуусу менен ЖКББ МББС долбоорунун иштеп чыгуучулар тарабынан түзүлүүсү зарыл. </w:t>
      </w:r>
    </w:p>
    <w:p w:rsidR="00E135F4" w:rsidRDefault="00C763C7" w:rsidP="00B74EA4">
      <w:pPr>
        <w:ind w:firstLine="284"/>
        <w:jc w:val="center"/>
        <w:rPr>
          <w:b/>
          <w:lang w:val="ky-KG"/>
        </w:rPr>
      </w:pPr>
      <w:r>
        <w:rPr>
          <w:rFonts w:ascii="Times_Kirg" w:hAnsi="Times_Kirg"/>
          <w:b/>
          <w:lang w:val="ky-KG"/>
        </w:rPr>
        <w:t xml:space="preserve">4. </w:t>
      </w:r>
      <w:r>
        <w:rPr>
          <w:b/>
          <w:lang w:val="ky-KG"/>
        </w:rPr>
        <w:t>НББПны ишке ашыруунун шарттарына карата жалпы талаптар</w:t>
      </w:r>
    </w:p>
    <w:p w:rsidR="00E135F4" w:rsidRDefault="00C763C7" w:rsidP="00B74EA4">
      <w:pPr>
        <w:ind w:firstLine="284"/>
        <w:jc w:val="both"/>
        <w:rPr>
          <w:lang w:val="ky-KG"/>
        </w:rPr>
      </w:pPr>
      <w:r>
        <w:rPr>
          <w:lang w:val="ky-KG"/>
        </w:rPr>
        <w:tab/>
      </w:r>
      <w:r w:rsidRPr="00B74EA4">
        <w:rPr>
          <w:b/>
          <w:lang w:val="ky-KG"/>
        </w:rPr>
        <w:t>4.1.</w:t>
      </w:r>
      <w:r>
        <w:rPr>
          <w:lang w:val="ky-KG"/>
        </w:rPr>
        <w:t xml:space="preserve"> ЖОЖдун НББПны ишке ашыруудагы укуктарына жана милдеттүүлүктөрүнө жалпы талаптар. </w:t>
      </w:r>
    </w:p>
    <w:p w:rsidR="00E135F4" w:rsidRDefault="00C763C7" w:rsidP="00024F95">
      <w:pPr>
        <w:ind w:firstLine="284"/>
        <w:jc w:val="both"/>
        <w:rPr>
          <w:lang w:val="ky-KG"/>
        </w:rPr>
      </w:pPr>
      <w:r>
        <w:rPr>
          <w:lang w:val="ky-KG"/>
        </w:rPr>
        <w:tab/>
      </w:r>
      <w:r w:rsidRPr="00B74EA4">
        <w:rPr>
          <w:b/>
          <w:lang w:val="ky-KG"/>
        </w:rPr>
        <w:t>4.1.1.</w:t>
      </w:r>
      <w:r>
        <w:rPr>
          <w:lang w:val="ky-KG"/>
        </w:rPr>
        <w:t xml:space="preserve"> ЖОЖдор адистик боюнча НББПны өз алдынча иштеп чыгышат. НББП Кыргыз Республикасынын адистик боюнча тийиштүү Мамлекеттик билим берүү стандартынын негизинде иштелип чыгарылат жана жождун окумуштуулар кенеши тарабынан бекитилет. </w:t>
      </w:r>
    </w:p>
    <w:p w:rsidR="00E135F4" w:rsidRDefault="00C763C7" w:rsidP="00024F95">
      <w:pPr>
        <w:ind w:firstLine="284"/>
        <w:jc w:val="both"/>
        <w:rPr>
          <w:lang w:val="ky-KG"/>
        </w:rPr>
      </w:pPr>
      <w:r>
        <w:rPr>
          <w:lang w:val="ky-KG"/>
        </w:rPr>
        <w:tab/>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 камтылган сунуш-көрсөтмөлөрдү кармануу менен 5 жылда бир жолудан кем эмес жаңылап турууга милдеттүү:</w:t>
      </w:r>
    </w:p>
    <w:p w:rsidR="00E135F4" w:rsidRPr="00B74EA4" w:rsidRDefault="00C763C7" w:rsidP="00B74EA4">
      <w:pPr>
        <w:pStyle w:val="ab"/>
        <w:numPr>
          <w:ilvl w:val="0"/>
          <w:numId w:val="7"/>
        </w:numPr>
        <w:ind w:left="426" w:hanging="295"/>
        <w:jc w:val="both"/>
        <w:rPr>
          <w:lang w:val="ky-KG"/>
        </w:rPr>
      </w:pPr>
      <w:r w:rsidRPr="00B74EA4">
        <w:rPr>
          <w:lang w:val="ky-KG"/>
        </w:rPr>
        <w:t>бүтүрүүчүлөрдү даярдоонун сапатын камсыз кылуу боюнча стратегиялардын иштелишинде;</w:t>
      </w:r>
    </w:p>
    <w:p w:rsidR="00E135F4" w:rsidRPr="00B74EA4" w:rsidRDefault="00C763C7" w:rsidP="00B74EA4">
      <w:pPr>
        <w:pStyle w:val="ab"/>
        <w:numPr>
          <w:ilvl w:val="0"/>
          <w:numId w:val="7"/>
        </w:numPr>
        <w:ind w:left="426" w:hanging="295"/>
        <w:jc w:val="both"/>
        <w:rPr>
          <w:lang w:val="ky-KG"/>
        </w:rPr>
      </w:pPr>
      <w:r w:rsidRPr="00B74EA4">
        <w:rPr>
          <w:lang w:val="ky-KG"/>
        </w:rPr>
        <w:t>билим берүү программаларын мезгил-мезгили менен рецензиялоонун мониторингинде;</w:t>
      </w:r>
    </w:p>
    <w:p w:rsidR="00E135F4" w:rsidRPr="00B74EA4" w:rsidRDefault="00C763C7" w:rsidP="00B74EA4">
      <w:pPr>
        <w:pStyle w:val="ab"/>
        <w:numPr>
          <w:ilvl w:val="0"/>
          <w:numId w:val="7"/>
        </w:numPr>
        <w:ind w:left="426" w:hanging="295"/>
        <w:jc w:val="both"/>
        <w:rPr>
          <w:lang w:val="ky-KG"/>
        </w:rPr>
      </w:pPr>
      <w:r w:rsidRPr="00B74EA4">
        <w:rPr>
          <w:rFonts w:eastAsia="Arial"/>
          <w:lang w:val="ky-KG"/>
        </w:rPr>
        <w:t xml:space="preserve">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иштелмелеринде; </w:t>
      </w:r>
    </w:p>
    <w:p w:rsidR="00E135F4" w:rsidRPr="00B74EA4" w:rsidRDefault="00C763C7" w:rsidP="00B74EA4">
      <w:pPr>
        <w:pStyle w:val="ab"/>
        <w:numPr>
          <w:ilvl w:val="0"/>
          <w:numId w:val="7"/>
        </w:numPr>
        <w:ind w:left="426" w:hanging="295"/>
        <w:jc w:val="both"/>
        <w:rPr>
          <w:lang w:val="ky-KG"/>
        </w:rPr>
      </w:pPr>
      <w:r w:rsidRPr="00B74EA4">
        <w:rPr>
          <w:rFonts w:eastAsia="Arial"/>
          <w:lang w:val="ky-KG"/>
        </w:rPr>
        <w:lastRenderedPageBreak/>
        <w:t xml:space="preserve">окутуучулук курамдын сапатын жана компетенттүүлүгүн камсыз кылууда; </w:t>
      </w:r>
    </w:p>
    <w:p w:rsidR="00E135F4" w:rsidRPr="00B74EA4" w:rsidRDefault="00C763C7" w:rsidP="00B74EA4">
      <w:pPr>
        <w:pStyle w:val="ab"/>
        <w:numPr>
          <w:ilvl w:val="0"/>
          <w:numId w:val="7"/>
        </w:numPr>
        <w:ind w:left="426" w:hanging="295"/>
        <w:jc w:val="both"/>
        <w:rPr>
          <w:lang w:val="ky-KG"/>
        </w:rPr>
      </w:pPr>
      <w:r w:rsidRPr="00B74EA4">
        <w:rPr>
          <w:rFonts w:eastAsia="Arial"/>
          <w:lang w:val="ky-KG"/>
        </w:rPr>
        <w:t xml:space="preserve">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 </w:t>
      </w:r>
    </w:p>
    <w:p w:rsidR="00E135F4" w:rsidRPr="00B74EA4" w:rsidRDefault="00C763C7" w:rsidP="00B74EA4">
      <w:pPr>
        <w:pStyle w:val="ab"/>
        <w:numPr>
          <w:ilvl w:val="0"/>
          <w:numId w:val="7"/>
        </w:numPr>
        <w:ind w:left="426" w:hanging="295"/>
        <w:jc w:val="both"/>
        <w:rPr>
          <w:lang w:val="ky-KG"/>
        </w:rPr>
      </w:pPr>
      <w:r w:rsidRPr="00B74EA4">
        <w:rPr>
          <w:rFonts w:eastAsia="Arial"/>
          <w:lang w:val="ky-KG"/>
        </w:rPr>
        <w:t xml:space="preserve">өзүнүн ишин (стратегияларын)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 </w:t>
      </w:r>
    </w:p>
    <w:p w:rsidR="00E135F4" w:rsidRPr="00B74EA4" w:rsidRDefault="00C763C7" w:rsidP="00B74EA4">
      <w:pPr>
        <w:pStyle w:val="ab"/>
        <w:numPr>
          <w:ilvl w:val="0"/>
          <w:numId w:val="7"/>
        </w:numPr>
        <w:ind w:left="426" w:hanging="295"/>
        <w:jc w:val="both"/>
        <w:rPr>
          <w:lang w:val="ky-KG"/>
        </w:rPr>
      </w:pPr>
      <w:r w:rsidRPr="00B74EA4">
        <w:rPr>
          <w:lang w:val="ky-KG"/>
        </w:rPr>
        <w:t xml:space="preserve">коомчулукту өзүнүн изилдөөлөрүнүн жыйынтыктары, пландары, жаңылоолору тууралуу маалымдоодо. </w:t>
      </w:r>
    </w:p>
    <w:p w:rsidR="00E135F4" w:rsidRDefault="00C763C7" w:rsidP="00024F95">
      <w:pPr>
        <w:ind w:firstLine="284"/>
        <w:jc w:val="both"/>
        <w:rPr>
          <w:lang w:val="ky-KG"/>
        </w:rPr>
      </w:pPr>
      <w:r>
        <w:rPr>
          <w:lang w:val="ky-KG"/>
        </w:rPr>
        <w:tab/>
      </w:r>
      <w:r w:rsidRPr="00B74EA4">
        <w:rPr>
          <w:b/>
          <w:lang w:val="ky-KG"/>
        </w:rPr>
        <w:t>4.1.2.</w:t>
      </w:r>
      <w:r>
        <w:rPr>
          <w:lang w:val="ky-KG"/>
        </w:rPr>
        <w:t xml:space="preserve"> Студенттерди жана бүтүрүүчүлөрдү даярдоонун сапатын баалоо алардын учурда, орто аралык жана жыйынтыктоочу мамлекеттик аттестациялоону камтышы керек.. Баалоочу каражаттардын базасы жожтарабынан иштеп чыгат жана бекитилет. </w:t>
      </w:r>
    </w:p>
    <w:p w:rsidR="00E135F4" w:rsidRDefault="00C763C7" w:rsidP="00024F95">
      <w:pPr>
        <w:ind w:firstLine="284"/>
        <w:jc w:val="both"/>
        <w:rPr>
          <w:lang w:val="ky-KG"/>
        </w:rPr>
      </w:pPr>
      <w:r>
        <w:rPr>
          <w:lang w:val="ky-KG"/>
        </w:rPr>
        <w:tab/>
        <w:t xml:space="preserve">Студенттерди жана бүтүрүүчүлөрдү аттестациялоого, бүтүрүп квалификациялык иштердин мазмунуна, көлөмүнө жана түзүмүнө коюлуу талаптар жождун бүтүрүүчүлөрүн жыйынтыктоочу мамлекеттик аттестациялоо боюнча  эрежелерди эсепке алуу менен аныкталат. </w:t>
      </w:r>
    </w:p>
    <w:p w:rsidR="00E135F4" w:rsidRDefault="00C763C7" w:rsidP="00024F95">
      <w:pPr>
        <w:ind w:firstLine="284"/>
        <w:jc w:val="both"/>
        <w:rPr>
          <w:lang w:val="ky-KG"/>
        </w:rPr>
      </w:pPr>
      <w:r>
        <w:rPr>
          <w:lang w:val="ky-KG"/>
        </w:rPr>
        <w:tab/>
      </w:r>
      <w:r w:rsidRPr="00B74EA4">
        <w:rPr>
          <w:b/>
          <w:lang w:val="ky-KG"/>
        </w:rPr>
        <w:t>4.1.3.</w:t>
      </w:r>
      <w:r>
        <w:rPr>
          <w:lang w:val="ky-KG"/>
        </w:rPr>
        <w:t xml:space="preserve"> </w:t>
      </w:r>
      <w:r>
        <w:rPr>
          <w:rFonts w:eastAsia="Arial"/>
          <w:lang w:val="ky-KG"/>
        </w:rPr>
        <w:t xml:space="preserve">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 мүнөзүндөгү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 </w:t>
      </w:r>
    </w:p>
    <w:p w:rsidR="00E135F4" w:rsidRDefault="00C763C7" w:rsidP="00024F95">
      <w:pPr>
        <w:ind w:firstLine="284"/>
        <w:jc w:val="both"/>
        <w:rPr>
          <w:lang w:val="ky-KG"/>
        </w:rPr>
      </w:pPr>
      <w:r>
        <w:rPr>
          <w:rFonts w:eastAsia="Arial"/>
          <w:lang w:val="ky-KG"/>
        </w:rPr>
        <w:t xml:space="preserve">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 </w:t>
      </w:r>
    </w:p>
    <w:p w:rsidR="00E135F4" w:rsidRDefault="00C763C7" w:rsidP="00024F95">
      <w:pPr>
        <w:ind w:firstLine="284"/>
        <w:jc w:val="both"/>
        <w:rPr>
          <w:lang w:val="ky-KG"/>
        </w:rPr>
      </w:pPr>
      <w:r>
        <w:rPr>
          <w:lang w:val="ky-KG"/>
        </w:rPr>
        <w:tab/>
      </w:r>
      <w:r w:rsidRPr="00B74EA4">
        <w:rPr>
          <w:b/>
          <w:lang w:val="ky-KG"/>
        </w:rPr>
        <w:t>4.1.4.</w:t>
      </w:r>
      <w:r>
        <w:rPr>
          <w:lang w:val="ky-KG"/>
        </w:rPr>
        <w:t xml:space="preserve"> Жогорку окуу жайынын НББПсында студенттин тандоосу боюнча дисциплиналар түзүүсү керек. Студенттин каалоосу боюнча дисциплиналарды түзүүнүн тартибин жождун окумуштуулар кеңеши аныктайт. </w:t>
      </w:r>
    </w:p>
    <w:p w:rsidR="00E135F4" w:rsidRDefault="00C763C7" w:rsidP="00024F95">
      <w:pPr>
        <w:ind w:firstLine="284"/>
        <w:jc w:val="both"/>
        <w:rPr>
          <w:lang w:val="ky-KG"/>
        </w:rPr>
      </w:pPr>
      <w:r>
        <w:rPr>
          <w:lang w:val="ky-KG"/>
        </w:rPr>
        <w:tab/>
      </w:r>
      <w:r w:rsidRPr="00B74EA4">
        <w:rPr>
          <w:b/>
          <w:lang w:val="ky-KG"/>
        </w:rPr>
        <w:t>4.1.5.</w:t>
      </w:r>
      <w:r>
        <w:rPr>
          <w:lang w:val="ky-KG"/>
        </w:rPr>
        <w:t xml:space="preserve"> Жож студенттердин өзүнүн окуу программасын түзүүгө катышуусуна реалдуу мүмкүнчүлүк камсыз кылууга милдеттүү. </w:t>
      </w:r>
    </w:p>
    <w:p w:rsidR="00E135F4" w:rsidRDefault="00C763C7" w:rsidP="00024F95">
      <w:pPr>
        <w:ind w:firstLine="284"/>
        <w:jc w:val="both"/>
        <w:rPr>
          <w:lang w:val="ky-KG"/>
        </w:rPr>
      </w:pPr>
      <w:r>
        <w:rPr>
          <w:lang w:val="ky-KG"/>
        </w:rPr>
        <w:tab/>
      </w:r>
      <w:r w:rsidRPr="00B74EA4">
        <w:rPr>
          <w:b/>
          <w:lang w:val="ky-KG"/>
        </w:rPr>
        <w:t>4.1.6.</w:t>
      </w:r>
      <w:r>
        <w:rPr>
          <w:lang w:val="ky-KG"/>
        </w:rPr>
        <w:t xml:space="preserve">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эсептелинээрин, ал эми алардын суммалык эмгек сыйымдуулугу окуу планында каралгандан кем болбошу керектигин түшүндүрүүгө милдеттүү. </w:t>
      </w:r>
    </w:p>
    <w:p w:rsidR="00E135F4" w:rsidRDefault="00C763C7" w:rsidP="00024F95">
      <w:pPr>
        <w:ind w:firstLine="284"/>
        <w:jc w:val="both"/>
        <w:rPr>
          <w:lang w:val="ky-KG"/>
        </w:rPr>
      </w:pPr>
      <w:r>
        <w:rPr>
          <w:lang w:val="ky-KG"/>
        </w:rPr>
        <w:tab/>
      </w:r>
      <w:r>
        <w:rPr>
          <w:b/>
          <w:lang w:val="ky-KG"/>
        </w:rPr>
        <w:t>4.2.</w:t>
      </w:r>
      <w:r>
        <w:rPr>
          <w:lang w:val="ky-KG"/>
        </w:rPr>
        <w:t xml:space="preserve"> Студенттин НББПны ишке ашыруудагы укуктарына жана милдеттерине карата жалпы талаптар. </w:t>
      </w:r>
    </w:p>
    <w:p w:rsidR="00E135F4" w:rsidRDefault="00C763C7" w:rsidP="00024F95">
      <w:pPr>
        <w:ind w:firstLine="284"/>
        <w:jc w:val="both"/>
        <w:rPr>
          <w:lang w:val="ky-KG"/>
        </w:rPr>
      </w:pPr>
      <w:r>
        <w:rPr>
          <w:lang w:val="ky-KG"/>
        </w:rPr>
        <w:tab/>
      </w:r>
      <w:r w:rsidRPr="00B74EA4">
        <w:rPr>
          <w:b/>
          <w:lang w:val="ky-KG"/>
        </w:rPr>
        <w:t>4.2.1.</w:t>
      </w:r>
      <w:r>
        <w:rPr>
          <w:lang w:val="ky-KG"/>
        </w:rPr>
        <w:t xml:space="preserve"> Студенттер алардын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 </w:t>
      </w:r>
    </w:p>
    <w:p w:rsidR="00E135F4" w:rsidRDefault="00C763C7" w:rsidP="00024F95">
      <w:pPr>
        <w:ind w:firstLine="284"/>
        <w:jc w:val="both"/>
        <w:rPr>
          <w:lang w:val="ky-KG"/>
        </w:rPr>
      </w:pPr>
      <w:r>
        <w:rPr>
          <w:lang w:val="ky-KG"/>
        </w:rPr>
        <w:tab/>
      </w:r>
      <w:r w:rsidRPr="00B74EA4">
        <w:rPr>
          <w:b/>
          <w:lang w:val="ky-KG"/>
        </w:rPr>
        <w:t>4.2.2.</w:t>
      </w:r>
      <w:r>
        <w:rPr>
          <w:lang w:val="ky-KG"/>
        </w:rPr>
        <w:t xml:space="preserve">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 </w:t>
      </w:r>
    </w:p>
    <w:p w:rsidR="00E135F4" w:rsidRDefault="00C763C7" w:rsidP="00024F95">
      <w:pPr>
        <w:ind w:firstLine="284"/>
        <w:jc w:val="both"/>
        <w:rPr>
          <w:lang w:val="ky-KG"/>
        </w:rPr>
      </w:pPr>
      <w:r>
        <w:rPr>
          <w:lang w:val="ky-KG"/>
        </w:rPr>
        <w:tab/>
      </w:r>
      <w:r w:rsidRPr="00B74EA4">
        <w:rPr>
          <w:b/>
          <w:lang w:val="ky-KG"/>
        </w:rPr>
        <w:t>4.2.3.</w:t>
      </w:r>
      <w:r>
        <w:rPr>
          <w:lang w:val="ky-KG"/>
        </w:rPr>
        <w:t xml:space="preserve">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 </w:t>
      </w:r>
    </w:p>
    <w:p w:rsidR="00E135F4" w:rsidRDefault="00C763C7" w:rsidP="00024F95">
      <w:pPr>
        <w:ind w:firstLine="284"/>
        <w:jc w:val="both"/>
        <w:rPr>
          <w:lang w:val="ky-KG"/>
        </w:rPr>
      </w:pPr>
      <w:r>
        <w:rPr>
          <w:lang w:val="ky-KG"/>
        </w:rPr>
        <w:tab/>
      </w:r>
      <w:r w:rsidRPr="00B74EA4">
        <w:rPr>
          <w:b/>
          <w:lang w:val="ky-KG"/>
        </w:rPr>
        <w:t>4.2.4.</w:t>
      </w:r>
      <w:r>
        <w:rPr>
          <w:lang w:val="ky-KG"/>
        </w:rPr>
        <w:t xml:space="preserve"> Студенттер жождун НББПсында алдын ала каралган бардык тапшырмаларды белгиленген мөөнөттөрдө аткарууга милдеттүү. </w:t>
      </w:r>
    </w:p>
    <w:p w:rsidR="00E135F4" w:rsidRDefault="00C763C7" w:rsidP="00024F95">
      <w:pPr>
        <w:ind w:firstLine="284"/>
        <w:jc w:val="both"/>
        <w:rPr>
          <w:lang w:val="ky-KG"/>
        </w:rPr>
      </w:pPr>
      <w:r>
        <w:rPr>
          <w:lang w:val="ky-KG"/>
        </w:rPr>
        <w:tab/>
      </w:r>
      <w:r>
        <w:rPr>
          <w:b/>
          <w:lang w:val="ky-KG"/>
        </w:rPr>
        <w:t>4.3.</w:t>
      </w:r>
      <w:r>
        <w:rPr>
          <w:lang w:val="ky-KG"/>
        </w:rPr>
        <w:t xml:space="preserve">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 </w:t>
      </w:r>
    </w:p>
    <w:p w:rsidR="00E135F4" w:rsidRDefault="00C763C7" w:rsidP="00024F95">
      <w:pPr>
        <w:ind w:firstLine="284"/>
        <w:jc w:val="both"/>
        <w:rPr>
          <w:lang w:val="ky-KG"/>
        </w:rPr>
      </w:pPr>
      <w:r>
        <w:rPr>
          <w:lang w:val="ky-KG"/>
        </w:rPr>
        <w:lastRenderedPageBreak/>
        <w:tab/>
        <w:t xml:space="preserve">Күндүзгү окуу формасында жумасына аудиториялык сабактардын көлөмүн ЖКББнын деңгээлин жана даярдоонун багытынын өзгөчөлүгүн эсепке алып мамлекеттик билим берүү стандарты менен аныкталат жана ар бир окуу дисциплинасын үйрөнүүгө бөлүнгөн жалпы көлөмдүн кеминде 50 пайызды түзөт. </w:t>
      </w:r>
    </w:p>
    <w:p w:rsidR="00E135F4" w:rsidRDefault="00C763C7" w:rsidP="00024F95">
      <w:pPr>
        <w:autoSpaceDE w:val="0"/>
        <w:autoSpaceDN w:val="0"/>
        <w:adjustRightInd w:val="0"/>
        <w:ind w:firstLine="284"/>
        <w:jc w:val="both"/>
        <w:rPr>
          <w:lang w:val="ky-KG"/>
        </w:rPr>
      </w:pPr>
      <w:r>
        <w:rPr>
          <w:lang w:val="ky-KG"/>
        </w:rPr>
        <w:tab/>
        <w:t>Окуу дисциплинасы боюнча өз алдынча иштөөгө бөлүнгөн сааттарга ушул окуу дисциплинасы (модуль) боюнча экзаменге даярданууга каралган убакыт кошулат.</w:t>
      </w:r>
    </w:p>
    <w:p w:rsidR="00E135F4" w:rsidRDefault="00C763C7" w:rsidP="00024F95">
      <w:pPr>
        <w:ind w:firstLine="284"/>
        <w:jc w:val="both"/>
        <w:rPr>
          <w:lang w:val="ky-KG"/>
        </w:rPr>
      </w:pPr>
      <w:r>
        <w:rPr>
          <w:lang w:val="ky-KG"/>
        </w:rPr>
        <w:tab/>
      </w:r>
      <w:r>
        <w:rPr>
          <w:b/>
          <w:lang w:val="ky-KG"/>
        </w:rPr>
        <w:t>4.4.</w:t>
      </w:r>
      <w:r>
        <w:rPr>
          <w:lang w:val="ky-KG"/>
        </w:rPr>
        <w:t xml:space="preserve"> Күндүзгү-сырттан (кечки) окуу формасында аудитордук сабактардын көлөмү жумасына 16 сааттан аз болбошу керек. </w:t>
      </w:r>
    </w:p>
    <w:p w:rsidR="00E135F4" w:rsidRDefault="00C763C7" w:rsidP="00024F95">
      <w:pPr>
        <w:ind w:firstLine="284"/>
        <w:jc w:val="both"/>
        <w:rPr>
          <w:lang w:val="ky-KG"/>
        </w:rPr>
      </w:pPr>
      <w:r>
        <w:rPr>
          <w:lang w:val="ky-KG"/>
        </w:rPr>
        <w:tab/>
      </w:r>
      <w:r>
        <w:rPr>
          <w:b/>
          <w:lang w:val="ky-KG"/>
        </w:rPr>
        <w:t>4.5.</w:t>
      </w:r>
      <w:r>
        <w:rPr>
          <w:lang w:val="ky-KG"/>
        </w:rPr>
        <w:t xml:space="preserve"> Сырттан окуу формасында окутуучу менен сабак окуу мүмкүнчүлүгү студентке жылына 160 сааттан аз эмес көлөмдө камсыз кылынуусу керек. </w:t>
      </w:r>
    </w:p>
    <w:p w:rsidR="00E135F4" w:rsidRPr="00B74EA4" w:rsidRDefault="00C763C7" w:rsidP="00B74EA4">
      <w:pPr>
        <w:ind w:firstLine="284"/>
        <w:jc w:val="both"/>
        <w:rPr>
          <w:lang w:val="ky-KG"/>
        </w:rPr>
      </w:pPr>
      <w:r>
        <w:rPr>
          <w:lang w:val="ky-KG"/>
        </w:rPr>
        <w:tab/>
      </w:r>
      <w:r>
        <w:rPr>
          <w:b/>
          <w:lang w:val="ky-KG"/>
        </w:rPr>
        <w:t>4.6.</w:t>
      </w:r>
      <w:r>
        <w:rPr>
          <w:lang w:val="ky-KG"/>
        </w:rPr>
        <w:t xml:space="preserve"> Окуу жылындагы каникулдук убакыттын жалпы көлөмү 7-10 жуманы, мунун ичинде кыш мезгилинде 2 жумадан кем эмес убакытты түзүүсү керек. </w:t>
      </w:r>
    </w:p>
    <w:p w:rsidR="00E135F4" w:rsidRDefault="00C763C7" w:rsidP="00B74EA4">
      <w:pPr>
        <w:ind w:firstLine="284"/>
        <w:rPr>
          <w:b/>
          <w:lang w:val="ky-KG"/>
        </w:rPr>
      </w:pPr>
      <w:r>
        <w:rPr>
          <w:b/>
          <w:lang w:val="ky-KG"/>
        </w:rPr>
        <w:t>5. Адистик  НББПсынын талаптары</w:t>
      </w:r>
    </w:p>
    <w:p w:rsidR="00E135F4" w:rsidRDefault="00C763C7" w:rsidP="00024F95">
      <w:pPr>
        <w:ind w:firstLine="284"/>
        <w:jc w:val="both"/>
        <w:rPr>
          <w:lang w:val="ky-KG"/>
        </w:rPr>
      </w:pPr>
      <w:r>
        <w:rPr>
          <w:lang w:val="ky-KG"/>
        </w:rPr>
        <w:tab/>
      </w:r>
      <w:r>
        <w:rPr>
          <w:b/>
          <w:lang w:val="ky-KG"/>
        </w:rPr>
        <w:t xml:space="preserve">5.1.  </w:t>
      </w:r>
      <w:r>
        <w:rPr>
          <w:lang w:val="ky-KG"/>
        </w:rPr>
        <w:t xml:space="preserve">Адистик НББПны өздөштүрүүнүн натыйжаларына коюлуучу талаптар. </w:t>
      </w:r>
    </w:p>
    <w:p w:rsidR="00E135F4" w:rsidRDefault="00C763C7" w:rsidP="00024F95">
      <w:pPr>
        <w:ind w:firstLine="284"/>
        <w:jc w:val="both"/>
        <w:rPr>
          <w:lang w:val="ky-KG"/>
        </w:rPr>
      </w:pPr>
      <w:r>
        <w:rPr>
          <w:b/>
          <w:lang w:val="ky-KG"/>
        </w:rPr>
        <w:t xml:space="preserve">620001 - Колдонмо геодезия </w:t>
      </w:r>
      <w:r>
        <w:rPr>
          <w:lang w:val="ky-KG"/>
        </w:rPr>
        <w:t xml:space="preserve">адистиги боюнча бүтүрүүчү НББПнын максаттарына жана ушул ЖКББнын мамлекеттик билим берүү стандартынын 3.4. жана 3.8-пункттарында көрсөтүлгөн кесиптик иштин милдеттерине ылайык төмөндөгү компетенцияларга ээ болушу керек: </w:t>
      </w:r>
    </w:p>
    <w:p w:rsidR="00E135F4" w:rsidRPr="00B74EA4" w:rsidRDefault="00C763C7" w:rsidP="00B74EA4">
      <w:pPr>
        <w:pStyle w:val="ab"/>
        <w:numPr>
          <w:ilvl w:val="0"/>
          <w:numId w:val="1"/>
        </w:numPr>
        <w:jc w:val="both"/>
        <w:rPr>
          <w:b/>
        </w:rPr>
      </w:pPr>
      <w:r w:rsidRPr="00B74EA4">
        <w:rPr>
          <w:b/>
        </w:rPr>
        <w:t xml:space="preserve">универсалдык </w:t>
      </w:r>
      <w:r w:rsidRPr="00B74EA4">
        <w:rPr>
          <w:b/>
          <w:lang w:val="ky-KG"/>
        </w:rPr>
        <w:t>компетенциялар</w:t>
      </w:r>
      <w:r w:rsidRPr="00B74EA4">
        <w:rPr>
          <w:b/>
        </w:rPr>
        <w:t xml:space="preserve">: </w:t>
      </w:r>
    </w:p>
    <w:p w:rsidR="00E135F4" w:rsidRPr="00B74EA4" w:rsidRDefault="00C763C7" w:rsidP="00B74EA4">
      <w:pPr>
        <w:pStyle w:val="ab"/>
        <w:numPr>
          <w:ilvl w:val="0"/>
          <w:numId w:val="1"/>
        </w:numPr>
        <w:jc w:val="both"/>
        <w:rPr>
          <w:b/>
          <w:i/>
        </w:rPr>
      </w:pPr>
      <w:r w:rsidRPr="00B74EA4">
        <w:rPr>
          <w:b/>
          <w:i/>
        </w:rPr>
        <w:t xml:space="preserve">жалпы илимий (ЖИК): </w:t>
      </w:r>
    </w:p>
    <w:p w:rsidR="00E135F4" w:rsidRDefault="00C763C7" w:rsidP="00024F95">
      <w:pPr>
        <w:ind w:firstLine="284"/>
        <w:jc w:val="both"/>
      </w:pPr>
      <w:r>
        <w:rPr>
          <w:b/>
          <w:bCs/>
        </w:rPr>
        <w:t xml:space="preserve">ЖИК-1 </w:t>
      </w:r>
      <w:r>
        <w:t>Жарандык демократиялык коомдун баалуулуктарын өнүктүрүүгө, социалдык адилеттүүлүктү камсыз кылууга, идеологиялык, социалдык жана жеке маанилүү көйгөйлөрдү дисциплиналар аралык жана инновациялык мамилелердин негизинде чечүүгө багытталган стратегиялык милдеттерди талдай жана чече алат.</w:t>
      </w:r>
    </w:p>
    <w:p w:rsidR="00E135F4" w:rsidRPr="004A1517" w:rsidRDefault="00B74EA4" w:rsidP="00024F95">
      <w:pPr>
        <w:ind w:firstLine="284"/>
        <w:jc w:val="both"/>
        <w:rPr>
          <w:b/>
          <w:lang w:val="ky-KG"/>
        </w:rPr>
      </w:pPr>
      <w:r>
        <w:rPr>
          <w:b/>
          <w:lang w:val="ky-KG"/>
        </w:rPr>
        <w:t xml:space="preserve">         </w:t>
      </w:r>
      <w:r w:rsidR="00C763C7" w:rsidRPr="004A1517">
        <w:rPr>
          <w:b/>
          <w:lang w:val="ky-KG"/>
        </w:rPr>
        <w:t>аспаптык (АК):</w:t>
      </w:r>
    </w:p>
    <w:p w:rsidR="00E135F4" w:rsidRPr="004A1517" w:rsidRDefault="00C763C7" w:rsidP="00024F95">
      <w:pPr>
        <w:pStyle w:val="ab"/>
        <w:ind w:left="0" w:firstLine="284"/>
        <w:jc w:val="both"/>
        <w:rPr>
          <w:b/>
          <w:bCs/>
          <w:lang w:val="ky-KG"/>
        </w:rPr>
      </w:pPr>
      <w:r w:rsidRPr="004A1517">
        <w:rPr>
          <w:b/>
          <w:bCs/>
          <w:lang w:val="ky-KG"/>
        </w:rPr>
        <w:t xml:space="preserve">АК-1. </w:t>
      </w:r>
      <w:r w:rsidRPr="004A1517">
        <w:rPr>
          <w:lang w:val="ky-KG"/>
        </w:rPr>
        <w:t>Адистештирилген жана чектеш тармактардын деңгээлинде мамлекеттик, расмий жана чет тилдердин биринде кесиптик талкууларды жүргүзө алат;</w:t>
      </w:r>
    </w:p>
    <w:p w:rsidR="00E135F4" w:rsidRPr="004A1517" w:rsidRDefault="00C763C7" w:rsidP="00024F95">
      <w:pPr>
        <w:ind w:firstLine="284"/>
        <w:jc w:val="both"/>
        <w:rPr>
          <w:lang w:val="ky-KG"/>
        </w:rPr>
      </w:pPr>
      <w:r w:rsidRPr="004A1517">
        <w:rPr>
          <w:b/>
          <w:bCs/>
          <w:lang w:val="ky-KG"/>
        </w:rPr>
        <w:t xml:space="preserve">АК-2. </w:t>
      </w:r>
      <w:r w:rsidRPr="004A1517">
        <w:rPr>
          <w:lang w:val="ky-KG"/>
        </w:rPr>
        <w:t>Инновациялык жана илимий ишмердүүлүктө колдонуу үчүн маалыматтык технологияларды жана чоң маалыматтарды колдонуу менен жаңы билимди жаратууга жөндөмдүү;</w:t>
      </w:r>
    </w:p>
    <w:p w:rsidR="00E135F4" w:rsidRPr="004A1517" w:rsidRDefault="00C763C7" w:rsidP="00024F95">
      <w:pPr>
        <w:ind w:firstLine="284"/>
        <w:jc w:val="both"/>
        <w:rPr>
          <w:b/>
          <w:bCs/>
          <w:lang w:val="ky-KG"/>
        </w:rPr>
      </w:pPr>
      <w:r w:rsidRPr="004A1517">
        <w:rPr>
          <w:b/>
          <w:bCs/>
          <w:lang w:val="ky-KG"/>
        </w:rPr>
        <w:t xml:space="preserve">АК-2. </w:t>
      </w:r>
      <w:r w:rsidRPr="004A1517">
        <w:rPr>
          <w:lang w:val="ky-KG"/>
        </w:rPr>
        <w:t>Кесиптик иш-аракеттерде ишкердик билимдерин жана жөндөмдөрүн колдонууга жөндөмдүү;</w:t>
      </w:r>
    </w:p>
    <w:p w:rsidR="00E135F4" w:rsidRDefault="00C763C7" w:rsidP="00024F95">
      <w:pPr>
        <w:ind w:firstLine="284"/>
        <w:jc w:val="both"/>
        <w:rPr>
          <w:b/>
          <w:bCs/>
        </w:rPr>
      </w:pPr>
      <w:r>
        <w:rPr>
          <w:b/>
          <w:bCs/>
        </w:rPr>
        <w:t>социалдык-инсандык жана жалпы маданий (СИЖМК)</w:t>
      </w:r>
      <w:r>
        <w:rPr>
          <w:b/>
          <w:bCs/>
        </w:rPr>
        <w:tab/>
      </w:r>
      <w:r>
        <w:rPr>
          <w:b/>
          <w:bCs/>
        </w:rPr>
        <w:tab/>
      </w:r>
      <w:r>
        <w:rPr>
          <w:b/>
          <w:bCs/>
        </w:rPr>
        <w:tab/>
      </w:r>
    </w:p>
    <w:p w:rsidR="00E135F4" w:rsidRDefault="00C763C7" w:rsidP="00024F95">
      <w:pPr>
        <w:ind w:firstLine="284"/>
        <w:jc w:val="both"/>
        <w:rPr>
          <w:b/>
          <w:bCs/>
        </w:rPr>
      </w:pPr>
      <w:r>
        <w:rPr>
          <w:b/>
          <w:bCs/>
        </w:rPr>
        <w:t xml:space="preserve">СИЖМК-1 </w:t>
      </w:r>
      <w:r>
        <w:t>Максатка жетүү үчүн уюмдардын эксперттик кесиптик топторунун ишин уюштура алат;</w:t>
      </w:r>
    </w:p>
    <w:p w:rsidR="00E135F4" w:rsidRPr="00B74EA4" w:rsidRDefault="00C763C7" w:rsidP="00B74EA4">
      <w:pPr>
        <w:pStyle w:val="ab"/>
        <w:numPr>
          <w:ilvl w:val="0"/>
          <w:numId w:val="1"/>
        </w:numPr>
        <w:jc w:val="both"/>
        <w:rPr>
          <w:b/>
          <w:i/>
          <w:lang w:val="ky-KG"/>
        </w:rPr>
      </w:pPr>
      <w:r w:rsidRPr="00B74EA4">
        <w:rPr>
          <w:b/>
          <w:lang w:val="ky-KG"/>
        </w:rPr>
        <w:t>кесиптик:</w:t>
      </w:r>
      <w:r w:rsidRPr="00B74EA4">
        <w:rPr>
          <w:b/>
          <w:i/>
          <w:lang w:val="ky-KG"/>
        </w:rPr>
        <w:t xml:space="preserve"> </w:t>
      </w:r>
    </w:p>
    <w:p w:rsidR="00E135F4" w:rsidRPr="00B74EA4" w:rsidRDefault="00C763C7" w:rsidP="00B74EA4">
      <w:pPr>
        <w:pStyle w:val="ab"/>
        <w:numPr>
          <w:ilvl w:val="0"/>
          <w:numId w:val="3"/>
        </w:numPr>
        <w:ind w:left="1418"/>
        <w:jc w:val="both"/>
        <w:rPr>
          <w:b/>
          <w:i/>
          <w:lang w:val="ky-KG"/>
        </w:rPr>
      </w:pPr>
      <w:r w:rsidRPr="00B74EA4">
        <w:rPr>
          <w:b/>
          <w:i/>
          <w:lang w:val="ky-KG"/>
        </w:rPr>
        <w:t>өндүрүш-технологиялык:</w:t>
      </w:r>
    </w:p>
    <w:p w:rsidR="00E135F4" w:rsidRDefault="00C763C7" w:rsidP="00024F95">
      <w:pPr>
        <w:pStyle w:val="ab"/>
        <w:numPr>
          <w:ilvl w:val="0"/>
          <w:numId w:val="3"/>
        </w:numPr>
        <w:ind w:left="0" w:firstLine="284"/>
        <w:jc w:val="both"/>
        <w:rPr>
          <w:lang w:val="ky-KG"/>
        </w:rPr>
      </w:pPr>
      <w:r>
        <w:rPr>
          <w:lang w:val="ky-KG"/>
        </w:rPr>
        <w:t>табигый илимдер дисциплиналарынын негизги закондорун кесиптик ишмердүүлүгүндө колдонот, теориялык жана эксперименталдык изилдөөлөрдү, математикалык анализдөө жана моделдештирүүнүн ы</w:t>
      </w:r>
      <w:bookmarkStart w:id="0" w:name="_GoBack"/>
      <w:r>
        <w:rPr>
          <w:lang w:val="ky-KG"/>
        </w:rPr>
        <w:t>км</w:t>
      </w:r>
      <w:bookmarkEnd w:id="0"/>
      <w:r>
        <w:rPr>
          <w:lang w:val="ky-KG"/>
        </w:rPr>
        <w:t>аларын колдонууга жөндөмдүү (КК-1);</w:t>
      </w:r>
    </w:p>
    <w:p w:rsidR="00E135F4" w:rsidRDefault="00C763C7" w:rsidP="00024F95">
      <w:pPr>
        <w:pStyle w:val="ab"/>
        <w:numPr>
          <w:ilvl w:val="0"/>
          <w:numId w:val="3"/>
        </w:numPr>
        <w:ind w:left="0" w:firstLine="284"/>
        <w:jc w:val="both"/>
        <w:rPr>
          <w:lang w:val="ky-KG"/>
        </w:rPr>
      </w:pPr>
      <w:r>
        <w:rPr>
          <w:lang w:val="ky-KG"/>
        </w:rPr>
        <w:t>адистик ишиндеги пайда болуучу проблемалардын табигый түпкүлүгүн аныктай алат, аларды чечүү үчүн керек болгон физика-математикалык аппаратты колдонууга жөндөмдүү (КК-2);</w:t>
      </w:r>
    </w:p>
    <w:p w:rsidR="00E135F4" w:rsidRDefault="00C763C7" w:rsidP="00024F95">
      <w:pPr>
        <w:pStyle w:val="ab"/>
        <w:numPr>
          <w:ilvl w:val="0"/>
          <w:numId w:val="3"/>
        </w:numPr>
        <w:ind w:left="0" w:firstLine="284"/>
        <w:jc w:val="both"/>
        <w:rPr>
          <w:lang w:val="ky-KG"/>
        </w:rPr>
      </w:pPr>
      <w:r>
        <w:rPr>
          <w:lang w:val="ky-KG"/>
        </w:rPr>
        <w:t>карталарды жана пландарды, имараттардын жана курулмалардын чиймелерин даярдоого жана окууга керек болгон тегиздиктин жана мейкиндиктин моделдеринин геометриялык көрсөтүлүшүнүн,  түзүлүшүнүн жана өз ара кесилиштеринин негизги мыйзамдарын билет  (КК-3);</w:t>
      </w:r>
    </w:p>
    <w:p w:rsidR="00E135F4" w:rsidRDefault="00C763C7" w:rsidP="00024F95">
      <w:pPr>
        <w:pStyle w:val="ab"/>
        <w:numPr>
          <w:ilvl w:val="0"/>
          <w:numId w:val="3"/>
        </w:numPr>
        <w:ind w:left="0" w:firstLine="284"/>
        <w:jc w:val="both"/>
        <w:rPr>
          <w:lang w:val="ky-KG"/>
        </w:rPr>
      </w:pPr>
      <w:r>
        <w:rPr>
          <w:lang w:val="ky-KG"/>
        </w:rPr>
        <w:t>азыркы учурдагы маалыматташкан коомдун өнүгүүсүндөгү маалыматтын түпкүлүгүн жана маанисин түшүнүүгө, бул процесстеги коркунучтарды жана кооптуулуктарды билүүгө, информациялык коопсуздуктун, анын ичинде мамлекеттик сырды сактоонун, негизги талаптарын аткарууга  жөндөмдүү (КК-4);</w:t>
      </w:r>
    </w:p>
    <w:p w:rsidR="00E135F4" w:rsidRDefault="00C763C7" w:rsidP="00024F95">
      <w:pPr>
        <w:pStyle w:val="ab"/>
        <w:numPr>
          <w:ilvl w:val="0"/>
          <w:numId w:val="3"/>
        </w:numPr>
        <w:ind w:left="0" w:firstLine="284"/>
        <w:jc w:val="both"/>
        <w:rPr>
          <w:lang w:val="ky-KG"/>
        </w:rPr>
      </w:pPr>
      <w:r>
        <w:rPr>
          <w:lang w:val="ky-KG"/>
        </w:rPr>
        <w:lastRenderedPageBreak/>
        <w:t>өндүрүштүк персоналды жана калкты авариялардан, катастрофалардан, жаратылыш кырсыктарынан мүмкүн болгон таасиринен коргоонун негизги ыкмаларын колдоно алат (ЖКК-5);</w:t>
      </w:r>
    </w:p>
    <w:p w:rsidR="00E135F4" w:rsidRDefault="00C763C7" w:rsidP="00024F95">
      <w:pPr>
        <w:pStyle w:val="ab"/>
        <w:numPr>
          <w:ilvl w:val="0"/>
          <w:numId w:val="3"/>
        </w:numPr>
        <w:ind w:left="0" w:firstLine="284"/>
        <w:jc w:val="both"/>
        <w:rPr>
          <w:lang w:val="ky-KG"/>
        </w:rPr>
      </w:pPr>
      <w:r>
        <w:rPr>
          <w:lang w:val="ky-KG"/>
        </w:rPr>
        <w:t>топографиялык-геодезиялык, аэрофото тартуучу, фотограмметриялык, гравиметриялык жумуштарды Кыргыз Республикасынын жалпы жана айрым  аймактарын картага түшүрүүдө аткарууга жөндөмдүү (КК-6);</w:t>
      </w:r>
    </w:p>
    <w:p w:rsidR="00E135F4" w:rsidRDefault="00C763C7" w:rsidP="00024F95">
      <w:pPr>
        <w:pStyle w:val="ab"/>
        <w:numPr>
          <w:ilvl w:val="0"/>
          <w:numId w:val="3"/>
        </w:numPr>
        <w:ind w:left="0" w:firstLine="284"/>
        <w:jc w:val="both"/>
        <w:rPr>
          <w:lang w:val="ky-KG"/>
        </w:rPr>
      </w:pPr>
      <w:r>
        <w:rPr>
          <w:lang w:val="ky-KG"/>
        </w:rPr>
        <w:t>мамлекеттик геодезиялык, нивелирдик, гравиметриялык торлорду жана атайын макстаттагы торлорду түзүүдө, өнүктүрүүдө жана  калыбына келтирүүдө талаа жана камералык геодезиялык иштерди аткарууга жөндөмдүү (КК-7);</w:t>
      </w:r>
    </w:p>
    <w:p w:rsidR="00E135F4" w:rsidRDefault="00C763C7" w:rsidP="00024F95">
      <w:pPr>
        <w:pStyle w:val="ab"/>
        <w:numPr>
          <w:ilvl w:val="0"/>
          <w:numId w:val="3"/>
        </w:numPr>
        <w:ind w:left="0" w:firstLine="284"/>
        <w:jc w:val="both"/>
        <w:rPr>
          <w:lang w:val="ky-KG"/>
        </w:rPr>
      </w:pPr>
      <w:r>
        <w:rPr>
          <w:lang w:val="ky-KG"/>
        </w:rPr>
        <w:t>топографиялык карталарды фотограметриялык ыкмалар менен аба, космостук жана жерден тартылган сүрөттөрдү колдонуп даярдоо жана жаңылоо үчүн видеомаалыматтарды, аэрокосмостук жана жер бетиндеги сүрөттөрдү дешифровкалоо боюнча жумуштарды аткарууга жөндөмдүү (КК-8);</w:t>
      </w:r>
    </w:p>
    <w:p w:rsidR="00E135F4" w:rsidRDefault="00C763C7" w:rsidP="00024F95">
      <w:pPr>
        <w:pStyle w:val="ab"/>
        <w:numPr>
          <w:ilvl w:val="0"/>
          <w:numId w:val="3"/>
        </w:numPr>
        <w:ind w:left="0" w:firstLine="284"/>
        <w:jc w:val="both"/>
        <w:rPr>
          <w:lang w:val="ky-KG"/>
        </w:rPr>
      </w:pPr>
      <w:r>
        <w:rPr>
          <w:lang w:val="ky-KG"/>
        </w:rPr>
        <w:t>ар кандай максаттагы инженердик курулмаларды (транспорттук инфрастуруктарды жана гидротехникалык курулмаларды кошо) изилдөөдө, долбоорлоодо, курууда жана пайдаланууда атайын инженердик-геодезиялык, аэрофото тартуу жана фотограмметриялык жумуштарды аткара билүүгө даяр (КК-9);</w:t>
      </w:r>
    </w:p>
    <w:p w:rsidR="00E135F4" w:rsidRDefault="00C763C7" w:rsidP="00024F95">
      <w:pPr>
        <w:pStyle w:val="ab"/>
        <w:numPr>
          <w:ilvl w:val="0"/>
          <w:numId w:val="3"/>
        </w:numPr>
        <w:ind w:left="0" w:firstLine="284"/>
        <w:jc w:val="both"/>
        <w:rPr>
          <w:lang w:val="ky-KG"/>
        </w:rPr>
      </w:pPr>
      <w:r>
        <w:rPr>
          <w:lang w:val="ky-KG"/>
        </w:rPr>
        <w:t>аймактын кадастр жана жерге жайгаштыруу иштери үчүн топографо-геодезиялык иштерди аткарууга, кадастрдык карта, пландардын жана башка графикалык колдонмолордун түп нускасын жасоого даяр (КК-10);</w:t>
      </w:r>
    </w:p>
    <w:p w:rsidR="00E135F4" w:rsidRDefault="00C763C7" w:rsidP="00024F95">
      <w:pPr>
        <w:pStyle w:val="ab"/>
        <w:numPr>
          <w:ilvl w:val="0"/>
          <w:numId w:val="3"/>
        </w:numPr>
        <w:ind w:left="0" w:firstLine="284"/>
        <w:jc w:val="both"/>
        <w:rPr>
          <w:lang w:val="ky-KG"/>
        </w:rPr>
      </w:pPr>
      <w:r>
        <w:rPr>
          <w:lang w:val="ky-KG"/>
        </w:rPr>
        <w:t>геодезиялык, фотограметриялык системаларды, аспаптарды жана инструменттерди, аэрофото сүрөт тартуусундагы жабдыктарды тестирлөөгө, текшерүүгө жана иш жүзүндө колдоно билүүгө жөндөмдүү (КК-11);</w:t>
      </w:r>
    </w:p>
    <w:p w:rsidR="00E135F4" w:rsidRDefault="00C763C7" w:rsidP="00024F95">
      <w:pPr>
        <w:pStyle w:val="ab"/>
        <w:numPr>
          <w:ilvl w:val="0"/>
          <w:numId w:val="3"/>
        </w:numPr>
        <w:ind w:left="0" w:firstLine="284"/>
        <w:jc w:val="both"/>
        <w:rPr>
          <w:lang w:val="ky-KG"/>
        </w:rPr>
      </w:pPr>
      <w:r>
        <w:rPr>
          <w:lang w:val="ky-KG"/>
        </w:rPr>
        <w:t>Кыргыз Республикасынын территориясынын жана анын айрым бөлүктөрүнүн экологиялык абалын аралыктык байкаштыруунун материалдарын колдонуунун негизинде изилдөөгө жөндөмдүү (КК-12);</w:t>
      </w:r>
    </w:p>
    <w:p w:rsidR="00E135F4" w:rsidRDefault="00C763C7" w:rsidP="00024F95">
      <w:pPr>
        <w:pStyle w:val="ab"/>
        <w:numPr>
          <w:ilvl w:val="0"/>
          <w:numId w:val="3"/>
        </w:numPr>
        <w:ind w:left="0" w:firstLine="284"/>
        <w:jc w:val="both"/>
        <w:rPr>
          <w:lang w:val="ky-KG"/>
        </w:rPr>
      </w:pPr>
      <w:r>
        <w:rPr>
          <w:lang w:val="ky-KG"/>
        </w:rPr>
        <w:t>Жер бетинин өзгөрүшүнүн динамикасын геодезиялык ыкмалар жана аралыктык байкаштыруунун чараларын колдонуу менен изилдей билүүгө жөндөмдүү (КК-13);</w:t>
      </w:r>
    </w:p>
    <w:p w:rsidR="00E135F4" w:rsidRDefault="00C763C7" w:rsidP="00024F95">
      <w:pPr>
        <w:ind w:firstLine="284"/>
        <w:jc w:val="both"/>
        <w:rPr>
          <w:b/>
          <w:i/>
          <w:lang w:val="ky-KG"/>
        </w:rPr>
      </w:pPr>
      <w:r>
        <w:rPr>
          <w:b/>
          <w:i/>
          <w:lang w:val="ky-KG"/>
        </w:rPr>
        <w:t>долборлоо-изилдөөчүлүк;</w:t>
      </w:r>
    </w:p>
    <w:p w:rsidR="00E135F4" w:rsidRDefault="00C763C7" w:rsidP="00024F95">
      <w:pPr>
        <w:pStyle w:val="ab"/>
        <w:numPr>
          <w:ilvl w:val="0"/>
          <w:numId w:val="3"/>
        </w:numPr>
        <w:ind w:left="0" w:firstLine="284"/>
        <w:jc w:val="both"/>
        <w:rPr>
          <w:lang w:val="ky-KG"/>
        </w:rPr>
      </w:pPr>
      <w:r>
        <w:rPr>
          <w:lang w:val="ky-KG"/>
        </w:rPr>
        <w:t>курулуш объекттерин жана табыгый ресурстарды  изилдөөдө топографиялык-геодезиялык жана аэрофото тартуу жумуштарын долбоорлоого жана аткарууга жөндөмдүү (КК-14);</w:t>
      </w:r>
    </w:p>
    <w:p w:rsidR="00E135F4" w:rsidRDefault="00C763C7" w:rsidP="00024F95">
      <w:pPr>
        <w:pStyle w:val="ab"/>
        <w:numPr>
          <w:ilvl w:val="0"/>
          <w:numId w:val="3"/>
        </w:numPr>
        <w:ind w:left="0" w:firstLine="284"/>
        <w:jc w:val="both"/>
        <w:rPr>
          <w:lang w:val="ky-KG"/>
        </w:rPr>
      </w:pPr>
      <w:r>
        <w:rPr>
          <w:lang w:val="ky-KG"/>
        </w:rPr>
        <w:t>Колдонмо геодезиятармагындагы долбоордук жана сметалык иш кагаздарды иштеп чыгууга жана колдонууга киргизүүгө даярдык (КК-15);</w:t>
      </w:r>
    </w:p>
    <w:p w:rsidR="00E135F4" w:rsidRDefault="00C763C7" w:rsidP="00024F95">
      <w:pPr>
        <w:ind w:firstLine="284"/>
        <w:jc w:val="both"/>
        <w:rPr>
          <w:b/>
          <w:i/>
          <w:lang w:val="ky-KG"/>
        </w:rPr>
      </w:pPr>
      <w:r>
        <w:rPr>
          <w:b/>
          <w:i/>
          <w:lang w:val="ky-KG"/>
        </w:rPr>
        <w:t>уюштуруу-башкаруучулук:</w:t>
      </w:r>
    </w:p>
    <w:p w:rsidR="00E135F4" w:rsidRDefault="00C763C7" w:rsidP="00024F95">
      <w:pPr>
        <w:pStyle w:val="ab"/>
        <w:numPr>
          <w:ilvl w:val="0"/>
          <w:numId w:val="3"/>
        </w:numPr>
        <w:ind w:left="0" w:firstLine="284"/>
        <w:jc w:val="both"/>
        <w:rPr>
          <w:lang w:val="ky-KG"/>
        </w:rPr>
      </w:pPr>
      <w:r>
        <w:rPr>
          <w:lang w:val="ky-KG"/>
        </w:rPr>
        <w:t>геодезиялык, топографо-геодезиялык, аэрофото тартууда жана инженер-геодезиялык изилдөөлөрдө нормативдүү-техникалык документтерди колдонууга, техникалык жактан негизделген иш нормаларын  иштеп чыгууга жөндөмдүү (КК-16);</w:t>
      </w:r>
    </w:p>
    <w:p w:rsidR="00E135F4" w:rsidRDefault="00C763C7" w:rsidP="00024F95">
      <w:pPr>
        <w:pStyle w:val="ab"/>
        <w:numPr>
          <w:ilvl w:val="0"/>
          <w:numId w:val="3"/>
        </w:numPr>
        <w:ind w:left="0" w:firstLine="284"/>
        <w:jc w:val="both"/>
        <w:rPr>
          <w:lang w:val="ky-KG"/>
        </w:rPr>
      </w:pPr>
      <w:r>
        <w:rPr>
          <w:lang w:val="ky-KG"/>
        </w:rPr>
        <w:t>топографиялык-геодезиялык жана аэрофото ченеп-өлчөөлөрдөгү талаа жана камералык иштерди пландаштырууга, уюштурууга жана аткарууга даяр (КК-17);</w:t>
      </w:r>
    </w:p>
    <w:p w:rsidR="00E135F4" w:rsidRDefault="00C763C7" w:rsidP="00024F95">
      <w:pPr>
        <w:ind w:firstLine="284"/>
        <w:jc w:val="both"/>
        <w:rPr>
          <w:lang w:val="ky-KG"/>
        </w:rPr>
      </w:pPr>
      <w:r>
        <w:rPr>
          <w:lang w:val="ky-KG"/>
        </w:rPr>
        <w:t>топографо-геодезиялык жана аэрофото тартуучу иш чараларында коопсуздук техникаларынын эрежелерин текшерүү боюнча иш чараларды иштеп чыгууга жана уюштурууга жөндөмдүү (КК-18).</w:t>
      </w:r>
    </w:p>
    <w:p w:rsidR="00E135F4" w:rsidRDefault="00C763C7" w:rsidP="00024F95">
      <w:pPr>
        <w:autoSpaceDE w:val="0"/>
        <w:autoSpaceDN w:val="0"/>
        <w:adjustRightInd w:val="0"/>
        <w:ind w:firstLine="284"/>
        <w:rPr>
          <w:lang w:val="ky-KG"/>
        </w:rPr>
      </w:pPr>
      <w:r>
        <w:rPr>
          <w:b/>
          <w:lang w:val="ky-KG"/>
        </w:rPr>
        <w:t>5.2.</w:t>
      </w:r>
      <w:r>
        <w:rPr>
          <w:lang w:val="ky-KG"/>
        </w:rPr>
        <w:t xml:space="preserve"> Адистик боюнча НББПнын түзүмүнө талаптар.</w:t>
      </w:r>
    </w:p>
    <w:p w:rsidR="00E135F4" w:rsidRDefault="00C763C7" w:rsidP="00024F95">
      <w:pPr>
        <w:autoSpaceDE w:val="0"/>
        <w:autoSpaceDN w:val="0"/>
        <w:adjustRightInd w:val="0"/>
        <w:ind w:firstLine="284"/>
        <w:rPr>
          <w:lang w:val="ky-KG"/>
        </w:rPr>
      </w:pPr>
      <w:r>
        <w:rPr>
          <w:lang w:val="ky-KG"/>
        </w:rPr>
        <w:t>Адистик боюнча НББПнын түзүмү төмөнкүдөй блокторду камтыйт</w:t>
      </w:r>
    </w:p>
    <w:p w:rsidR="00E135F4" w:rsidRDefault="00C763C7" w:rsidP="00024F95">
      <w:pPr>
        <w:autoSpaceDE w:val="0"/>
        <w:autoSpaceDN w:val="0"/>
        <w:adjustRightInd w:val="0"/>
        <w:ind w:firstLine="284"/>
      </w:pPr>
      <w:r>
        <w:t>1 -блок «Дисциплиналар (модулдар)»;</w:t>
      </w:r>
    </w:p>
    <w:p w:rsidR="00E135F4" w:rsidRDefault="00C763C7" w:rsidP="00024F95">
      <w:pPr>
        <w:autoSpaceDE w:val="0"/>
        <w:autoSpaceDN w:val="0"/>
        <w:adjustRightInd w:val="0"/>
        <w:ind w:firstLine="284"/>
      </w:pPr>
      <w:r>
        <w:t>2-блок «Практика»</w:t>
      </w:r>
    </w:p>
    <w:p w:rsidR="00E135F4" w:rsidRDefault="00C763C7" w:rsidP="00024F95">
      <w:pPr>
        <w:ind w:firstLine="284"/>
      </w:pPr>
      <w:r>
        <w:t>З-блок «Мамлекеттик жыйынтыктоочу аттестация».</w:t>
      </w:r>
    </w:p>
    <w:tbl>
      <w:tblPr>
        <w:tblW w:w="5000" w:type="pct"/>
        <w:tblCellMar>
          <w:left w:w="0" w:type="dxa"/>
          <w:right w:w="0" w:type="dxa"/>
        </w:tblCellMar>
        <w:tblLook w:val="04A0" w:firstRow="1" w:lastRow="0" w:firstColumn="1" w:lastColumn="0" w:noHBand="0" w:noVBand="1"/>
      </w:tblPr>
      <w:tblGrid>
        <w:gridCol w:w="1008"/>
        <w:gridCol w:w="5360"/>
        <w:gridCol w:w="2967"/>
      </w:tblGrid>
      <w:tr w:rsidR="00E135F4" w:rsidTr="00814E57">
        <w:tc>
          <w:tcPr>
            <w:tcW w:w="341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14E57" w:rsidRDefault="00814E57" w:rsidP="00024F95">
            <w:pPr>
              <w:pStyle w:val="tkTablica"/>
              <w:spacing w:line="240" w:lineRule="auto"/>
              <w:ind w:firstLine="284"/>
              <w:jc w:val="center"/>
              <w:rPr>
                <w:rFonts w:ascii="Times New Roman" w:hAnsi="Times New Roman" w:cs="Times New Roman"/>
                <w:sz w:val="24"/>
                <w:szCs w:val="24"/>
              </w:rPr>
            </w:pPr>
          </w:p>
          <w:p w:rsidR="00E135F4" w:rsidRPr="00814E57" w:rsidRDefault="00814E57" w:rsidP="00814E57">
            <w:pPr>
              <w:pStyle w:val="tkTablica"/>
              <w:spacing w:line="240" w:lineRule="auto"/>
              <w:rPr>
                <w:rFonts w:ascii="Times New Roman" w:hAnsi="Times New Roman" w:cs="Times New Roman"/>
                <w:b/>
                <w:sz w:val="24"/>
                <w:szCs w:val="24"/>
              </w:rPr>
            </w:pPr>
            <w:r w:rsidRPr="00814E57">
              <w:rPr>
                <w:rFonts w:ascii="Times New Roman" w:hAnsi="Times New Roman" w:cs="Times New Roman"/>
                <w:b/>
                <w:sz w:val="24"/>
                <w:szCs w:val="24"/>
                <w:lang w:val="ky-KG"/>
              </w:rPr>
              <w:t xml:space="preserve">                </w:t>
            </w:r>
            <w:r w:rsidR="00C763C7" w:rsidRPr="00814E57">
              <w:rPr>
                <w:rFonts w:ascii="Times New Roman" w:hAnsi="Times New Roman" w:cs="Times New Roman"/>
                <w:b/>
                <w:sz w:val="24"/>
                <w:szCs w:val="24"/>
              </w:rPr>
              <w:t>Адистик боюнча НББПнын түзүмү</w:t>
            </w:r>
          </w:p>
        </w:tc>
        <w:tc>
          <w:tcPr>
            <w:tcW w:w="158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135F4" w:rsidRPr="00814E57" w:rsidRDefault="00C763C7" w:rsidP="00024F95">
            <w:pPr>
              <w:autoSpaceDE w:val="0"/>
              <w:autoSpaceDN w:val="0"/>
              <w:adjustRightInd w:val="0"/>
              <w:ind w:firstLine="284"/>
              <w:jc w:val="center"/>
              <w:rPr>
                <w:b/>
              </w:rPr>
            </w:pPr>
            <w:r w:rsidRPr="00814E57">
              <w:rPr>
                <w:b/>
              </w:rPr>
              <w:t>Адистик боюнча НББПнын жана анын блокторунун кредитгердеги к</w:t>
            </w:r>
            <w:r w:rsidRPr="00814E57">
              <w:rPr>
                <w:b/>
                <w:lang w:val="ky-KG"/>
              </w:rPr>
              <w:t>ө</w:t>
            </w:r>
            <w:r w:rsidRPr="00814E57">
              <w:rPr>
                <w:b/>
              </w:rPr>
              <w:t>л</w:t>
            </w:r>
            <w:r w:rsidRPr="00814E57">
              <w:rPr>
                <w:b/>
                <w:lang w:val="ky-KG"/>
              </w:rPr>
              <w:t>ө</w:t>
            </w:r>
            <w:r w:rsidRPr="00814E57">
              <w:rPr>
                <w:b/>
              </w:rPr>
              <w:t>мү</w:t>
            </w:r>
          </w:p>
        </w:tc>
      </w:tr>
      <w:tr w:rsidR="00E135F4" w:rsidTr="00814E57">
        <w:trPr>
          <w:trHeight w:val="75"/>
        </w:trPr>
        <w:tc>
          <w:tcPr>
            <w:tcW w:w="540" w:type="pct"/>
            <w:vMerge w:val="restart"/>
            <w:tcBorders>
              <w:top w:val="nil"/>
              <w:left w:val="single" w:sz="8" w:space="0" w:color="auto"/>
              <w:right w:val="single" w:sz="8" w:space="0" w:color="auto"/>
            </w:tcBorders>
            <w:tcMar>
              <w:top w:w="0" w:type="dxa"/>
              <w:left w:w="108" w:type="dxa"/>
              <w:bottom w:w="0" w:type="dxa"/>
              <w:right w:w="108" w:type="dxa"/>
            </w:tcMar>
            <w:vAlign w:val="center"/>
          </w:tcPr>
          <w:p w:rsidR="00E135F4" w:rsidRPr="00814E57" w:rsidRDefault="00C763C7" w:rsidP="00814E57">
            <w:pPr>
              <w:pStyle w:val="tkTablica"/>
              <w:spacing w:line="240" w:lineRule="auto"/>
              <w:jc w:val="center"/>
              <w:rPr>
                <w:rFonts w:ascii="Times New Roman" w:hAnsi="Times New Roman" w:cs="Times New Roman"/>
                <w:b/>
                <w:sz w:val="24"/>
                <w:szCs w:val="24"/>
              </w:rPr>
            </w:pPr>
            <w:r w:rsidRPr="00814E57">
              <w:rPr>
                <w:rFonts w:ascii="Times New Roman" w:hAnsi="Times New Roman" w:cs="Times New Roman"/>
                <w:b/>
                <w:sz w:val="24"/>
                <w:szCs w:val="24"/>
              </w:rPr>
              <w:lastRenderedPageBreak/>
              <w:t>1-блок</w:t>
            </w:r>
          </w:p>
        </w:tc>
        <w:tc>
          <w:tcPr>
            <w:tcW w:w="2871" w:type="pct"/>
            <w:tcBorders>
              <w:top w:val="nil"/>
              <w:left w:val="nil"/>
              <w:bottom w:val="single" w:sz="4" w:space="0" w:color="auto"/>
              <w:right w:val="single" w:sz="8" w:space="0" w:color="auto"/>
            </w:tcBorders>
            <w:tcMar>
              <w:top w:w="0" w:type="dxa"/>
              <w:left w:w="108" w:type="dxa"/>
              <w:bottom w:w="0" w:type="dxa"/>
              <w:right w:w="108" w:type="dxa"/>
            </w:tcMar>
          </w:tcPr>
          <w:p w:rsidR="00E135F4" w:rsidRPr="00814E57" w:rsidRDefault="00C763C7" w:rsidP="00814E57">
            <w:pPr>
              <w:pStyle w:val="tkTablica"/>
              <w:spacing w:line="240" w:lineRule="auto"/>
              <w:ind w:firstLine="13"/>
              <w:rPr>
                <w:rFonts w:ascii="Times New Roman" w:hAnsi="Times New Roman" w:cs="Times New Roman"/>
                <w:sz w:val="24"/>
                <w:szCs w:val="24"/>
              </w:rPr>
            </w:pPr>
            <w:r w:rsidRPr="00814E57">
              <w:rPr>
                <w:rFonts w:ascii="Times New Roman" w:hAnsi="Times New Roman" w:cs="Times New Roman"/>
                <w:sz w:val="24"/>
                <w:szCs w:val="24"/>
              </w:rPr>
              <w:t>Дисциплиналар (модулдар)</w:t>
            </w:r>
          </w:p>
        </w:tc>
        <w:tc>
          <w:tcPr>
            <w:tcW w:w="1589" w:type="pct"/>
            <w:tcBorders>
              <w:top w:val="nil"/>
              <w:left w:val="nil"/>
              <w:bottom w:val="single" w:sz="4" w:space="0" w:color="auto"/>
              <w:right w:val="single" w:sz="8" w:space="0" w:color="auto"/>
            </w:tcBorders>
            <w:tcMar>
              <w:top w:w="0" w:type="dxa"/>
              <w:left w:w="108" w:type="dxa"/>
              <w:bottom w:w="0" w:type="dxa"/>
              <w:right w:w="108" w:type="dxa"/>
            </w:tcMar>
          </w:tcPr>
          <w:p w:rsidR="00E135F4" w:rsidRPr="00814E57" w:rsidRDefault="00C763C7" w:rsidP="00024F95">
            <w:pPr>
              <w:pStyle w:val="tkTablica"/>
              <w:spacing w:line="240" w:lineRule="auto"/>
              <w:ind w:firstLine="284"/>
              <w:jc w:val="center"/>
              <w:rPr>
                <w:rFonts w:ascii="Times New Roman" w:hAnsi="Times New Roman" w:cs="Times New Roman"/>
                <w:b/>
                <w:sz w:val="24"/>
                <w:szCs w:val="24"/>
              </w:rPr>
            </w:pPr>
            <w:r w:rsidRPr="00814E57">
              <w:rPr>
                <w:rFonts w:ascii="Times New Roman" w:hAnsi="Times New Roman" w:cs="Times New Roman"/>
                <w:b/>
                <w:sz w:val="24"/>
                <w:szCs w:val="24"/>
              </w:rPr>
              <w:t>250</w:t>
            </w:r>
          </w:p>
        </w:tc>
      </w:tr>
      <w:tr w:rsidR="00E135F4" w:rsidTr="00814E57">
        <w:trPr>
          <w:trHeight w:val="1031"/>
        </w:trPr>
        <w:tc>
          <w:tcPr>
            <w:tcW w:w="540" w:type="pct"/>
            <w:vMerge/>
            <w:tcBorders>
              <w:left w:val="single" w:sz="8" w:space="0" w:color="auto"/>
              <w:bottom w:val="single" w:sz="8" w:space="0" w:color="auto"/>
              <w:right w:val="single" w:sz="8" w:space="0" w:color="auto"/>
            </w:tcBorders>
            <w:tcMar>
              <w:top w:w="0" w:type="dxa"/>
              <w:left w:w="108" w:type="dxa"/>
              <w:bottom w:w="0" w:type="dxa"/>
              <w:right w:w="108" w:type="dxa"/>
            </w:tcMar>
          </w:tcPr>
          <w:p w:rsidR="00E135F4" w:rsidRPr="00814E57" w:rsidRDefault="00E135F4" w:rsidP="00814E57">
            <w:pPr>
              <w:pStyle w:val="tkTablica"/>
              <w:spacing w:line="240" w:lineRule="auto"/>
              <w:jc w:val="center"/>
              <w:rPr>
                <w:rFonts w:ascii="Times New Roman" w:hAnsi="Times New Roman" w:cs="Times New Roman"/>
                <w:b/>
                <w:sz w:val="24"/>
                <w:szCs w:val="24"/>
              </w:rPr>
            </w:pPr>
          </w:p>
        </w:tc>
        <w:tc>
          <w:tcPr>
            <w:tcW w:w="287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135F4" w:rsidRDefault="00C763C7" w:rsidP="00814E57">
            <w:pPr>
              <w:pStyle w:val="tkTablica"/>
              <w:spacing w:line="240" w:lineRule="auto"/>
              <w:ind w:firstLine="13"/>
              <w:rPr>
                <w:rFonts w:ascii="Times New Roman" w:hAnsi="Times New Roman" w:cs="Times New Roman"/>
                <w:sz w:val="24"/>
                <w:szCs w:val="24"/>
              </w:rPr>
            </w:pPr>
            <w:r>
              <w:rPr>
                <w:rFonts w:ascii="Times New Roman" w:hAnsi="Times New Roman" w:cs="Times New Roman"/>
                <w:sz w:val="24"/>
                <w:szCs w:val="24"/>
              </w:rPr>
              <w:t>I. Гуманитардык, социалдык жана экономикалык цикл</w:t>
            </w:r>
          </w:p>
          <w:p w:rsidR="00E135F4" w:rsidRDefault="00C763C7" w:rsidP="00814E57">
            <w:pPr>
              <w:autoSpaceDE w:val="0"/>
              <w:autoSpaceDN w:val="0"/>
              <w:adjustRightInd w:val="0"/>
              <w:ind w:firstLine="13"/>
            </w:pPr>
            <w:r>
              <w:t>II. Магематикалык жана табигый илимий цикл</w:t>
            </w:r>
          </w:p>
          <w:p w:rsidR="00E135F4" w:rsidRDefault="00C763C7" w:rsidP="00814E57">
            <w:pPr>
              <w:pStyle w:val="tkTablica"/>
              <w:spacing w:line="240" w:lineRule="auto"/>
              <w:ind w:firstLine="13"/>
              <w:rPr>
                <w:rFonts w:ascii="Times New Roman" w:hAnsi="Times New Roman" w:cs="Times New Roman"/>
                <w:sz w:val="24"/>
                <w:szCs w:val="24"/>
              </w:rPr>
            </w:pPr>
            <w:r>
              <w:rPr>
                <w:rFonts w:ascii="Times New Roman" w:hAnsi="Times New Roman" w:cs="Times New Roman"/>
                <w:sz w:val="24"/>
                <w:szCs w:val="24"/>
              </w:rPr>
              <w:t>III. Кесиптик цикл</w:t>
            </w:r>
          </w:p>
        </w:tc>
        <w:tc>
          <w:tcPr>
            <w:tcW w:w="158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135F4" w:rsidRPr="00814E57" w:rsidRDefault="00C763C7" w:rsidP="00024F95">
            <w:pPr>
              <w:pStyle w:val="tkTablica"/>
              <w:spacing w:line="240" w:lineRule="auto"/>
              <w:ind w:firstLine="284"/>
              <w:jc w:val="center"/>
              <w:rPr>
                <w:rFonts w:ascii="Times New Roman" w:hAnsi="Times New Roman" w:cs="Times New Roman"/>
                <w:b/>
                <w:sz w:val="24"/>
                <w:szCs w:val="24"/>
              </w:rPr>
            </w:pPr>
            <w:r w:rsidRPr="00814E57">
              <w:rPr>
                <w:rFonts w:ascii="Times New Roman" w:hAnsi="Times New Roman" w:cs="Times New Roman"/>
                <w:b/>
                <w:sz w:val="24"/>
                <w:szCs w:val="24"/>
              </w:rPr>
              <w:t>34</w:t>
            </w:r>
          </w:p>
          <w:p w:rsidR="00E135F4" w:rsidRPr="00814E57" w:rsidRDefault="00C763C7" w:rsidP="00024F95">
            <w:pPr>
              <w:pStyle w:val="tkTablica"/>
              <w:spacing w:line="240" w:lineRule="auto"/>
              <w:ind w:firstLine="284"/>
              <w:jc w:val="center"/>
              <w:rPr>
                <w:rFonts w:ascii="Times New Roman" w:hAnsi="Times New Roman" w:cs="Times New Roman"/>
                <w:b/>
                <w:sz w:val="24"/>
                <w:szCs w:val="24"/>
              </w:rPr>
            </w:pPr>
            <w:r w:rsidRPr="00814E57">
              <w:rPr>
                <w:rFonts w:ascii="Times New Roman" w:hAnsi="Times New Roman" w:cs="Times New Roman"/>
                <w:b/>
                <w:sz w:val="24"/>
                <w:szCs w:val="24"/>
              </w:rPr>
              <w:t>42</w:t>
            </w:r>
          </w:p>
          <w:p w:rsidR="00E135F4" w:rsidRPr="00814E57" w:rsidRDefault="00C763C7" w:rsidP="00024F95">
            <w:pPr>
              <w:pStyle w:val="tkTablica"/>
              <w:spacing w:line="240" w:lineRule="auto"/>
              <w:ind w:firstLine="284"/>
              <w:jc w:val="center"/>
              <w:rPr>
                <w:rFonts w:ascii="Times New Roman" w:hAnsi="Times New Roman" w:cs="Times New Roman"/>
                <w:b/>
                <w:sz w:val="24"/>
                <w:szCs w:val="24"/>
              </w:rPr>
            </w:pPr>
            <w:r w:rsidRPr="00814E57">
              <w:rPr>
                <w:rFonts w:ascii="Times New Roman" w:hAnsi="Times New Roman" w:cs="Times New Roman"/>
                <w:b/>
                <w:sz w:val="24"/>
                <w:szCs w:val="24"/>
              </w:rPr>
              <w:t>174</w:t>
            </w:r>
          </w:p>
        </w:tc>
      </w:tr>
      <w:tr w:rsidR="00E135F4" w:rsidTr="00814E57">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135F4" w:rsidRPr="00814E57" w:rsidRDefault="00C763C7" w:rsidP="00814E57">
            <w:pPr>
              <w:pStyle w:val="tkTablica"/>
              <w:spacing w:line="240" w:lineRule="auto"/>
              <w:jc w:val="center"/>
              <w:rPr>
                <w:rFonts w:ascii="Times New Roman" w:hAnsi="Times New Roman" w:cs="Times New Roman"/>
                <w:b/>
                <w:sz w:val="24"/>
                <w:szCs w:val="24"/>
              </w:rPr>
            </w:pPr>
            <w:r w:rsidRPr="00814E57">
              <w:rPr>
                <w:rFonts w:ascii="Times New Roman" w:hAnsi="Times New Roman" w:cs="Times New Roman"/>
                <w:b/>
                <w:sz w:val="24"/>
                <w:szCs w:val="24"/>
              </w:rPr>
              <w:t>2-блок</w:t>
            </w:r>
          </w:p>
        </w:tc>
        <w:tc>
          <w:tcPr>
            <w:tcW w:w="2871" w:type="pct"/>
            <w:tcBorders>
              <w:top w:val="nil"/>
              <w:left w:val="nil"/>
              <w:bottom w:val="single" w:sz="8" w:space="0" w:color="auto"/>
              <w:right w:val="single" w:sz="8" w:space="0" w:color="auto"/>
            </w:tcBorders>
            <w:tcMar>
              <w:top w:w="0" w:type="dxa"/>
              <w:left w:w="108" w:type="dxa"/>
              <w:bottom w:w="0" w:type="dxa"/>
              <w:right w:w="108" w:type="dxa"/>
            </w:tcMar>
          </w:tcPr>
          <w:p w:rsidR="00E135F4" w:rsidRDefault="00C763C7" w:rsidP="00814E57">
            <w:pPr>
              <w:pStyle w:val="tkTablica"/>
              <w:spacing w:line="240" w:lineRule="auto"/>
              <w:ind w:firstLine="13"/>
              <w:rPr>
                <w:rFonts w:ascii="Times New Roman" w:hAnsi="Times New Roman" w:cs="Times New Roman"/>
                <w:sz w:val="24"/>
                <w:szCs w:val="24"/>
              </w:rPr>
            </w:pPr>
            <w:r>
              <w:rPr>
                <w:rFonts w:ascii="Times New Roman" w:hAnsi="Times New Roman" w:cs="Times New Roman"/>
                <w:sz w:val="24"/>
                <w:szCs w:val="24"/>
              </w:rPr>
              <w:t>Практика</w:t>
            </w:r>
          </w:p>
        </w:tc>
        <w:tc>
          <w:tcPr>
            <w:tcW w:w="1589" w:type="pct"/>
            <w:tcBorders>
              <w:top w:val="nil"/>
              <w:left w:val="nil"/>
              <w:bottom w:val="single" w:sz="8" w:space="0" w:color="auto"/>
              <w:right w:val="single" w:sz="8" w:space="0" w:color="auto"/>
            </w:tcBorders>
            <w:tcMar>
              <w:top w:w="0" w:type="dxa"/>
              <w:left w:w="108" w:type="dxa"/>
              <w:bottom w:w="0" w:type="dxa"/>
              <w:right w:w="108" w:type="dxa"/>
            </w:tcMar>
          </w:tcPr>
          <w:p w:rsidR="00E135F4" w:rsidRPr="00814E57" w:rsidRDefault="00C763C7" w:rsidP="00024F95">
            <w:pPr>
              <w:pStyle w:val="tkTablica"/>
              <w:spacing w:line="240" w:lineRule="auto"/>
              <w:ind w:firstLine="284"/>
              <w:jc w:val="center"/>
              <w:rPr>
                <w:rFonts w:ascii="Times New Roman" w:hAnsi="Times New Roman" w:cs="Times New Roman"/>
                <w:b/>
                <w:sz w:val="24"/>
                <w:szCs w:val="24"/>
              </w:rPr>
            </w:pPr>
            <w:r w:rsidRPr="00814E57">
              <w:rPr>
                <w:rFonts w:ascii="Times New Roman" w:hAnsi="Times New Roman" w:cs="Times New Roman"/>
                <w:b/>
                <w:sz w:val="24"/>
                <w:szCs w:val="24"/>
              </w:rPr>
              <w:t>25</w:t>
            </w:r>
          </w:p>
        </w:tc>
      </w:tr>
      <w:tr w:rsidR="00E135F4" w:rsidTr="00814E57">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135F4" w:rsidRPr="00814E57" w:rsidRDefault="00C763C7" w:rsidP="00814E57">
            <w:pPr>
              <w:pStyle w:val="tkTablica"/>
              <w:spacing w:line="240" w:lineRule="auto"/>
              <w:jc w:val="center"/>
              <w:rPr>
                <w:rFonts w:ascii="Times New Roman" w:hAnsi="Times New Roman" w:cs="Times New Roman"/>
                <w:b/>
                <w:sz w:val="24"/>
                <w:szCs w:val="24"/>
              </w:rPr>
            </w:pPr>
            <w:r w:rsidRPr="00814E57">
              <w:rPr>
                <w:rFonts w:ascii="Times New Roman" w:hAnsi="Times New Roman" w:cs="Times New Roman"/>
                <w:b/>
                <w:sz w:val="24"/>
                <w:szCs w:val="24"/>
              </w:rPr>
              <w:t>3-блок</w:t>
            </w:r>
          </w:p>
        </w:tc>
        <w:tc>
          <w:tcPr>
            <w:tcW w:w="2871" w:type="pct"/>
            <w:tcBorders>
              <w:top w:val="nil"/>
              <w:left w:val="nil"/>
              <w:bottom w:val="single" w:sz="8" w:space="0" w:color="auto"/>
              <w:right w:val="single" w:sz="8" w:space="0" w:color="auto"/>
            </w:tcBorders>
            <w:tcMar>
              <w:top w:w="0" w:type="dxa"/>
              <w:left w:w="108" w:type="dxa"/>
              <w:bottom w:w="0" w:type="dxa"/>
              <w:right w:w="108" w:type="dxa"/>
            </w:tcMar>
          </w:tcPr>
          <w:p w:rsidR="00E135F4" w:rsidRDefault="00C763C7" w:rsidP="00814E57">
            <w:pPr>
              <w:autoSpaceDE w:val="0"/>
              <w:autoSpaceDN w:val="0"/>
              <w:adjustRightInd w:val="0"/>
              <w:ind w:firstLine="13"/>
            </w:pPr>
            <w:r>
              <w:t>Жыйьштыктоочу мамлекеттик аттестация</w:t>
            </w:r>
          </w:p>
        </w:tc>
        <w:tc>
          <w:tcPr>
            <w:tcW w:w="1589" w:type="pct"/>
            <w:tcBorders>
              <w:top w:val="nil"/>
              <w:left w:val="nil"/>
              <w:bottom w:val="single" w:sz="8" w:space="0" w:color="auto"/>
              <w:right w:val="single" w:sz="8" w:space="0" w:color="auto"/>
            </w:tcBorders>
            <w:tcMar>
              <w:top w:w="0" w:type="dxa"/>
              <w:left w:w="108" w:type="dxa"/>
              <w:bottom w:w="0" w:type="dxa"/>
              <w:right w:w="108" w:type="dxa"/>
            </w:tcMar>
          </w:tcPr>
          <w:p w:rsidR="00E135F4" w:rsidRPr="00814E57" w:rsidRDefault="00C763C7" w:rsidP="00024F95">
            <w:pPr>
              <w:pStyle w:val="tkTablica"/>
              <w:spacing w:line="240" w:lineRule="auto"/>
              <w:ind w:firstLine="284"/>
              <w:jc w:val="center"/>
              <w:rPr>
                <w:rFonts w:ascii="Times New Roman" w:hAnsi="Times New Roman" w:cs="Times New Roman"/>
                <w:b/>
                <w:sz w:val="24"/>
                <w:szCs w:val="24"/>
              </w:rPr>
            </w:pPr>
            <w:r w:rsidRPr="00814E57">
              <w:rPr>
                <w:rFonts w:ascii="Times New Roman" w:hAnsi="Times New Roman" w:cs="Times New Roman"/>
                <w:b/>
                <w:sz w:val="24"/>
                <w:szCs w:val="24"/>
              </w:rPr>
              <w:t>25</w:t>
            </w:r>
          </w:p>
        </w:tc>
      </w:tr>
      <w:tr w:rsidR="00E135F4" w:rsidTr="00814E57">
        <w:tc>
          <w:tcPr>
            <w:tcW w:w="341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135F4" w:rsidRPr="00814E57" w:rsidRDefault="00C763C7" w:rsidP="00024F95">
            <w:pPr>
              <w:pStyle w:val="tkTablica"/>
              <w:spacing w:line="240" w:lineRule="auto"/>
              <w:ind w:firstLine="284"/>
              <w:rPr>
                <w:rFonts w:ascii="Times New Roman" w:hAnsi="Times New Roman" w:cs="Times New Roman"/>
                <w:b/>
                <w:sz w:val="24"/>
                <w:szCs w:val="24"/>
              </w:rPr>
            </w:pPr>
            <w:r w:rsidRPr="00814E57">
              <w:rPr>
                <w:rFonts w:ascii="Times New Roman" w:hAnsi="Times New Roman" w:cs="Times New Roman"/>
                <w:b/>
                <w:sz w:val="24"/>
                <w:szCs w:val="24"/>
              </w:rPr>
              <w:t>Адистик боюнча НББПнын к</w:t>
            </w:r>
            <w:r w:rsidRPr="00814E57">
              <w:rPr>
                <w:rFonts w:ascii="Times New Roman" w:hAnsi="Times New Roman" w:cs="Times New Roman"/>
                <w:b/>
                <w:sz w:val="24"/>
                <w:szCs w:val="24"/>
                <w:lang w:val="ky-KG"/>
              </w:rPr>
              <w:t>ө</w:t>
            </w:r>
            <w:r w:rsidRPr="00814E57">
              <w:rPr>
                <w:rFonts w:ascii="Times New Roman" w:hAnsi="Times New Roman" w:cs="Times New Roman"/>
                <w:b/>
                <w:sz w:val="24"/>
                <w:szCs w:val="24"/>
              </w:rPr>
              <w:t>л</w:t>
            </w:r>
            <w:r w:rsidRPr="00814E57">
              <w:rPr>
                <w:rFonts w:ascii="Times New Roman" w:hAnsi="Times New Roman" w:cs="Times New Roman"/>
                <w:b/>
                <w:sz w:val="24"/>
                <w:szCs w:val="24"/>
                <w:lang w:val="ky-KG"/>
              </w:rPr>
              <w:t>ө</w:t>
            </w:r>
            <w:r w:rsidRPr="00814E57">
              <w:rPr>
                <w:rFonts w:ascii="Times New Roman" w:hAnsi="Times New Roman" w:cs="Times New Roman"/>
                <w:b/>
                <w:sz w:val="24"/>
                <w:szCs w:val="24"/>
              </w:rPr>
              <w:t>мү</w:t>
            </w:r>
          </w:p>
        </w:tc>
        <w:tc>
          <w:tcPr>
            <w:tcW w:w="1589" w:type="pct"/>
            <w:tcBorders>
              <w:top w:val="nil"/>
              <w:left w:val="nil"/>
              <w:bottom w:val="single" w:sz="8" w:space="0" w:color="auto"/>
              <w:right w:val="single" w:sz="8" w:space="0" w:color="auto"/>
            </w:tcBorders>
            <w:tcMar>
              <w:top w:w="0" w:type="dxa"/>
              <w:left w:w="108" w:type="dxa"/>
              <w:bottom w:w="0" w:type="dxa"/>
              <w:right w:w="108" w:type="dxa"/>
            </w:tcMar>
          </w:tcPr>
          <w:p w:rsidR="00E135F4" w:rsidRPr="00814E57" w:rsidRDefault="00C763C7" w:rsidP="00024F95">
            <w:pPr>
              <w:pStyle w:val="tkTablica"/>
              <w:spacing w:line="240" w:lineRule="auto"/>
              <w:ind w:firstLine="284"/>
              <w:jc w:val="center"/>
              <w:rPr>
                <w:rFonts w:ascii="Times New Roman" w:hAnsi="Times New Roman" w:cs="Times New Roman"/>
                <w:b/>
                <w:sz w:val="24"/>
                <w:szCs w:val="24"/>
              </w:rPr>
            </w:pPr>
            <w:r w:rsidRPr="00814E57">
              <w:rPr>
                <w:rFonts w:ascii="Times New Roman" w:hAnsi="Times New Roman" w:cs="Times New Roman"/>
                <w:b/>
                <w:sz w:val="24"/>
                <w:szCs w:val="24"/>
              </w:rPr>
              <w:t>300</w:t>
            </w:r>
          </w:p>
        </w:tc>
      </w:tr>
    </w:tbl>
    <w:p w:rsidR="00E135F4" w:rsidRDefault="00E135F4" w:rsidP="00024F95">
      <w:pPr>
        <w:widowControl w:val="0"/>
        <w:autoSpaceDE w:val="0"/>
        <w:autoSpaceDN w:val="0"/>
        <w:adjustRightInd w:val="0"/>
        <w:ind w:firstLine="284"/>
        <w:jc w:val="both"/>
        <w:rPr>
          <w:b/>
        </w:rPr>
      </w:pPr>
    </w:p>
    <w:p w:rsidR="00E135F4" w:rsidRDefault="00C763C7" w:rsidP="00024F95">
      <w:pPr>
        <w:autoSpaceDE w:val="0"/>
        <w:autoSpaceDN w:val="0"/>
        <w:adjustRightInd w:val="0"/>
        <w:ind w:firstLine="284"/>
        <w:jc w:val="both"/>
      </w:pPr>
      <w:r>
        <w:t>Жож мамлекеттик билим берүү стандартынын талаптарына ылайык адистик боюнча НББПны иштеп чыгат жана улутук квалификациянын алкактарына ылайык окутyунун натыйжаларына жетүүг</w:t>
      </w:r>
      <w:r>
        <w:rPr>
          <w:lang w:val="ky-KG"/>
        </w:rPr>
        <w:t>ө</w:t>
      </w:r>
      <w:r>
        <w:t xml:space="preserve"> жоопкерчилик тартат.</w:t>
      </w:r>
    </w:p>
    <w:p w:rsidR="00E135F4" w:rsidRDefault="00C763C7" w:rsidP="00024F95">
      <w:pPr>
        <w:autoSpaceDE w:val="0"/>
        <w:autoSpaceDN w:val="0"/>
        <w:adjustRightInd w:val="0"/>
        <w:ind w:firstLine="284"/>
        <w:jc w:val="both"/>
        <w:rPr>
          <w:b/>
        </w:rPr>
      </w:pPr>
      <w:r>
        <w:t>Дисциплиналардын (модулдардын) топтомун жана алардын адистик НББПнын ар бир блоryна тиешелүү эмгек сыйымдуулугун жож yлyттyк квалификациянын алкактарында каралган окутyунун натыйжаларынын жыйындысы түрүнд</w:t>
      </w:r>
      <w:r>
        <w:rPr>
          <w:lang w:val="ky-KG"/>
        </w:rPr>
        <w:t>ө</w:t>
      </w:r>
      <w:r>
        <w:t xml:space="preserve"> аны </w:t>
      </w:r>
      <w:r>
        <w:rPr>
          <w:lang w:val="ky-KG"/>
        </w:rPr>
        <w:t>ө</w:t>
      </w:r>
      <w:r>
        <w:t>зд</w:t>
      </w:r>
      <w:r>
        <w:rPr>
          <w:lang w:val="ky-KG"/>
        </w:rPr>
        <w:t>ө</w:t>
      </w:r>
      <w:r>
        <w:t xml:space="preserve">штүрүүнүн талаптарын эске алуу мене ушул блок үчүн белгиленген коломдо </w:t>
      </w:r>
      <w:r>
        <w:rPr>
          <w:lang w:val="ky-KG"/>
        </w:rPr>
        <w:t>ө</w:t>
      </w:r>
      <w:r>
        <w:t>з алдынча аныктайт.</w:t>
      </w:r>
    </w:p>
    <w:p w:rsidR="00E135F4" w:rsidRPr="00814E57" w:rsidRDefault="00C763C7" w:rsidP="00024F95">
      <w:pPr>
        <w:autoSpaceDE w:val="0"/>
        <w:autoSpaceDN w:val="0"/>
        <w:adjustRightInd w:val="0"/>
        <w:ind w:firstLine="284"/>
        <w:jc w:val="both"/>
        <w:rPr>
          <w:b/>
        </w:rPr>
      </w:pPr>
      <w:r w:rsidRPr="00814E57">
        <w:rPr>
          <w:b/>
        </w:rPr>
        <w:t>5.2.1. Адистик НББП т</w:t>
      </w:r>
      <w:r w:rsidRPr="00814E57">
        <w:rPr>
          <w:b/>
          <w:lang w:val="ky-KG"/>
        </w:rPr>
        <w:t>ө</w:t>
      </w:r>
      <w:r w:rsidRPr="00814E57">
        <w:rPr>
          <w:b/>
        </w:rPr>
        <w:t>м</w:t>
      </w:r>
      <w:r w:rsidRPr="00814E57">
        <w:rPr>
          <w:b/>
          <w:lang w:val="ky-KG"/>
        </w:rPr>
        <w:t>ө</w:t>
      </w:r>
      <w:r w:rsidRPr="00814E57">
        <w:rPr>
          <w:b/>
        </w:rPr>
        <w:t>нкүл</w:t>
      </w:r>
      <w:r w:rsidRPr="00814E57">
        <w:rPr>
          <w:b/>
          <w:lang w:val="ky-KG"/>
        </w:rPr>
        <w:t>ө</w:t>
      </w:r>
      <w:r w:rsidRPr="00814E57">
        <w:rPr>
          <w:b/>
        </w:rPr>
        <w:t>рдү ишке ашырууну камсыздашы керек:</w:t>
      </w:r>
    </w:p>
    <w:p w:rsidR="00E135F4" w:rsidRDefault="00C763C7" w:rsidP="00024F95">
      <w:pPr>
        <w:autoSpaceDE w:val="0"/>
        <w:autoSpaceDN w:val="0"/>
        <w:adjustRightInd w:val="0"/>
        <w:ind w:firstLine="284"/>
        <w:jc w:val="both"/>
      </w:pPr>
      <w:r>
        <w:t>- гyманитардык, социалдык жана экономикалык циклдин милдетүү дисциплиналарын, алардын тизмеги эмгек сыйымдуулyгy Кыргыз Респyбликасынын билим берүү жана илим жаатындагы ыйгарым укуктуу мамлекеттик орган тарабынап аныкталат. Аталган дисциплиналардын мазмуну жана ишке ашыруу тартиби тиешелүү адистик боюнча ЖКББ мамлекеттик билим берүү стандарты менен белгилеrrет;</w:t>
      </w:r>
    </w:p>
    <w:p w:rsidR="00E135F4" w:rsidRDefault="00C763C7" w:rsidP="00024F95">
      <w:pPr>
        <w:autoSpaceDE w:val="0"/>
        <w:autoSpaceDN w:val="0"/>
        <w:adjustRightInd w:val="0"/>
        <w:ind w:firstLine="284"/>
        <w:jc w:val="both"/>
      </w:pPr>
      <w:r>
        <w:t>- кемицде 360 саат к</w:t>
      </w:r>
      <w:r>
        <w:rPr>
          <w:lang w:val="ky-KG"/>
        </w:rPr>
        <w:t>ө</w:t>
      </w:r>
      <w:r>
        <w:t>л</w:t>
      </w:r>
      <w:r>
        <w:rPr>
          <w:lang w:val="ky-KG"/>
        </w:rPr>
        <w:t>ө</w:t>
      </w:r>
      <w:r>
        <w:t>мүнд</w:t>
      </w:r>
      <w:r>
        <w:rPr>
          <w:lang w:val="ky-KG"/>
        </w:rPr>
        <w:t>ө</w:t>
      </w:r>
      <w:r>
        <w:t xml:space="preserve"> дене тарбия жана спорт боюнча дисциплиналарды, алар </w:t>
      </w:r>
      <w:r>
        <w:rPr>
          <w:lang w:val="ky-KG"/>
        </w:rPr>
        <w:t>ө</w:t>
      </w:r>
      <w:r>
        <w:t>зд</w:t>
      </w:r>
      <w:r>
        <w:rPr>
          <w:lang w:val="ky-KG"/>
        </w:rPr>
        <w:t>ө</w:t>
      </w:r>
      <w:r>
        <w:t>штүрүү үчүн милдеттүү болуп саналат, бирок кредиттерге которулбайт жана адистик боюнча НББПнын коломyно киргизилбейт.</w:t>
      </w:r>
    </w:p>
    <w:p w:rsidR="00E135F4" w:rsidRDefault="00C763C7" w:rsidP="00024F95">
      <w:pPr>
        <w:autoSpaceDE w:val="0"/>
        <w:autoSpaceDN w:val="0"/>
        <w:adjustRightInd w:val="0"/>
        <w:ind w:firstLine="284"/>
        <w:jc w:val="both"/>
      </w:pPr>
      <w:r>
        <w:rPr>
          <w:b/>
        </w:rPr>
        <w:t>5.2.2.</w:t>
      </w:r>
      <w:r>
        <w:t xml:space="preserve"> «Практика» 2-блогy окуу практикасын (таакышуучу,</w:t>
      </w:r>
      <w:r>
        <w:rPr>
          <w:rFonts w:ascii="Tahoma" w:hAnsi="Tahoma" w:cs="Tahoma"/>
          <w:sz w:val="18"/>
          <w:szCs w:val="18"/>
        </w:rPr>
        <w:t xml:space="preserve"> </w:t>
      </w:r>
      <w:r>
        <w:t>технологиялык, илимий-изилд</w:t>
      </w:r>
      <w:r>
        <w:rPr>
          <w:lang w:val="ky-KG"/>
        </w:rPr>
        <w:t>өө</w:t>
      </w:r>
      <w:r>
        <w:t xml:space="preserve"> иштери) жана </w:t>
      </w:r>
      <w:r>
        <w:rPr>
          <w:lang w:val="ky-KG"/>
        </w:rPr>
        <w:t>ө</w:t>
      </w:r>
      <w:r>
        <w:t>ндүрүштүк практикасын (долбоорлук, эксплуатациялык, педагогикалык, илимий-изилд</w:t>
      </w:r>
      <w:r>
        <w:rPr>
          <w:lang w:val="ky-KG"/>
        </w:rPr>
        <w:t>өө</w:t>
      </w:r>
      <w:r>
        <w:t xml:space="preserve"> иштери) камтьrйт.</w:t>
      </w:r>
    </w:p>
    <w:p w:rsidR="00E135F4" w:rsidRDefault="00C763C7" w:rsidP="00024F95">
      <w:pPr>
        <w:autoSpaceDE w:val="0"/>
        <w:autoSpaceDN w:val="0"/>
        <w:adjustRightInd w:val="0"/>
        <w:ind w:firstLine="284"/>
        <w:jc w:val="both"/>
      </w:pPr>
      <w:r>
        <w:rPr>
          <w:b/>
        </w:rPr>
        <w:t>5.2.3.</w:t>
      </w:r>
      <w:r>
        <w:t xml:space="preserve"> «Мамлекеттик аттестация» 3-блогу мамлекеттик экзаменди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аттестациянгын курамына киргизген болсо) камтыйт.</w:t>
      </w:r>
    </w:p>
    <w:p w:rsidR="00E135F4" w:rsidRDefault="00C763C7" w:rsidP="00024F95">
      <w:pPr>
        <w:autoSpaceDE w:val="0"/>
        <w:autoSpaceDN w:val="0"/>
        <w:adjustRightInd w:val="0"/>
        <w:ind w:firstLine="284"/>
        <w:jc w:val="both"/>
      </w:pPr>
      <w:r>
        <w:rPr>
          <w:b/>
        </w:rPr>
        <w:t>5.2.4.</w:t>
      </w:r>
      <w:r>
        <w:t xml:space="preserve"> Адистик боюнча НББПнын алкагында милдеттүү жана элективдуу б</w:t>
      </w:r>
      <w:r>
        <w:rPr>
          <w:lang w:val="ky-KG"/>
        </w:rPr>
        <w:t>ө</w:t>
      </w:r>
      <w:r>
        <w:t>лүк болот</w:t>
      </w:r>
    </w:p>
    <w:p w:rsidR="00E135F4" w:rsidRDefault="00C763C7" w:rsidP="00024F95">
      <w:pPr>
        <w:autoSpaceDE w:val="0"/>
        <w:autoSpaceDN w:val="0"/>
        <w:adjustRightInd w:val="0"/>
        <w:ind w:firstLine="284"/>
        <w:jc w:val="both"/>
      </w:pPr>
      <w:r>
        <w:t>Адистик боюнча НББПнын милдеттуу б</w:t>
      </w:r>
      <w:r>
        <w:rPr>
          <w:lang w:val="ky-KG"/>
        </w:rPr>
        <w:t>ө</w:t>
      </w:r>
      <w:r>
        <w:t>лүгүн</w:t>
      </w:r>
      <w:r>
        <w:rPr>
          <w:lang w:val="ky-KG"/>
        </w:rPr>
        <w:t>ө</w:t>
      </w:r>
      <w:r>
        <w:t xml:space="preserve"> улуттук квалификациянын алкактарынын дегээлдерин эске алуу менен жалпы маданий жана кесиптик компетенциялардын калыптанышын камсыз кылуучу дисциплиналар жана практикалар кирет.</w:t>
      </w:r>
    </w:p>
    <w:p w:rsidR="00E135F4" w:rsidRDefault="00C763C7" w:rsidP="00024F95">
      <w:pPr>
        <w:autoSpaceDE w:val="0"/>
        <w:autoSpaceDN w:val="0"/>
        <w:adjustRightInd w:val="0"/>
        <w:ind w:firstLine="284"/>
        <w:jc w:val="both"/>
      </w:pPr>
      <w:r>
        <w:t>Мамлекеттик аттестациянын к</w:t>
      </w:r>
      <w:r>
        <w:rPr>
          <w:lang w:val="ky-KG"/>
        </w:rPr>
        <w:t>ө</w:t>
      </w:r>
      <w:r>
        <w:t>л</w:t>
      </w:r>
      <w:r>
        <w:rPr>
          <w:lang w:val="ky-KG"/>
        </w:rPr>
        <w:t>ө</w:t>
      </w:r>
      <w:r>
        <w:t>мүн эске албаганда милдеттүү б</w:t>
      </w:r>
      <w:r>
        <w:rPr>
          <w:lang w:val="ky-KG"/>
        </w:rPr>
        <w:t>ө</w:t>
      </w:r>
      <w:r>
        <w:t>лүктүн к</w:t>
      </w:r>
      <w:r>
        <w:rPr>
          <w:lang w:val="ky-KG"/>
        </w:rPr>
        <w:t>ө</w:t>
      </w:r>
      <w:r>
        <w:t>л</w:t>
      </w:r>
      <w:r>
        <w:rPr>
          <w:lang w:val="ky-KG"/>
        </w:rPr>
        <w:t>ө</w:t>
      </w:r>
      <w:r>
        <w:t>мү адистик боюнча НББПнын жалпы к</w:t>
      </w:r>
      <w:r>
        <w:rPr>
          <w:lang w:val="ky-KG"/>
        </w:rPr>
        <w:t>ө</w:t>
      </w:r>
      <w:r>
        <w:t>л</w:t>
      </w:r>
      <w:r>
        <w:rPr>
          <w:lang w:val="ky-KG"/>
        </w:rPr>
        <w:t>ө</w:t>
      </w:r>
      <w:r>
        <w:t>мүн</w:t>
      </w:r>
      <w:r>
        <w:rPr>
          <w:lang w:val="ky-KG"/>
        </w:rPr>
        <w:t>ө</w:t>
      </w:r>
      <w:r>
        <w:t>н 50 пайызды ашпоого тийиш.</w:t>
      </w:r>
    </w:p>
    <w:p w:rsidR="00E135F4" w:rsidRDefault="00C763C7" w:rsidP="00024F95">
      <w:pPr>
        <w:autoSpaceDE w:val="0"/>
        <w:autoSpaceDN w:val="0"/>
        <w:adjustRightInd w:val="0"/>
        <w:ind w:firstLine="284"/>
        <w:jc w:val="both"/>
      </w:pPr>
      <w:r>
        <w:t>Адистик боюнча НББПнын элективдүү б</w:t>
      </w:r>
      <w:r>
        <w:rPr>
          <w:lang w:val="ky-KG"/>
        </w:rPr>
        <w:t>ө</w:t>
      </w:r>
      <w:r>
        <w:t>лүгүнд</w:t>
      </w:r>
      <w:r>
        <w:rPr>
          <w:lang w:val="ky-KG"/>
        </w:rPr>
        <w:t>ө</w:t>
      </w:r>
      <w:r>
        <w:t xml:space="preserve"> студенттер тиешелүү багыт боюнча дисциплиналарды тандай алышат, ошондой эле башка адистик боюнча НББПнын дисциплиналарын тандоого жол берилет.</w:t>
      </w:r>
    </w:p>
    <w:p w:rsidR="00E135F4" w:rsidRDefault="00C763C7" w:rsidP="00024F95">
      <w:pPr>
        <w:autoSpaceDE w:val="0"/>
        <w:autoSpaceDN w:val="0"/>
        <w:adjustRightInd w:val="0"/>
        <w:ind w:firstLine="284"/>
        <w:jc w:val="both"/>
      </w:pPr>
      <w:r>
        <w:rPr>
          <w:b/>
        </w:rPr>
        <w:t xml:space="preserve">5.2.5. </w:t>
      </w:r>
      <w:r>
        <w:t>Жож ден соолугун мүмкүнчүлүгү чектелүү адамдарга (алардын арызы боюнча) ден соолугунун абалы боюнча окууга каршы к</w:t>
      </w:r>
      <w:r>
        <w:rPr>
          <w:lang w:val="ky-KG"/>
        </w:rPr>
        <w:t>ө</w:t>
      </w:r>
      <w:r>
        <w:t>рс</w:t>
      </w:r>
      <w:r>
        <w:rPr>
          <w:lang w:val="ky-KG"/>
        </w:rPr>
        <w:t>ө</w:t>
      </w:r>
      <w:r>
        <w:t>тм</w:t>
      </w:r>
      <w:r>
        <w:rPr>
          <w:lang w:val="ky-KG"/>
        </w:rPr>
        <w:t>ө</w:t>
      </w:r>
      <w:r>
        <w:t>л</w:t>
      </w:r>
      <w:r>
        <w:rPr>
          <w:lang w:val="ky-KG"/>
        </w:rPr>
        <w:t>ө</w:t>
      </w:r>
      <w:r>
        <w:t>р каралган НББПдан тышкары, адистерди даярдоонун негизги билим берүү программасы боюнча окууга мүмкүнчүлүк берүүг</w:t>
      </w:r>
      <w:r>
        <w:rPr>
          <w:lang w:val="ky-KG"/>
        </w:rPr>
        <w:t>ө</w:t>
      </w:r>
      <w:r>
        <w:t xml:space="preserve"> тийиш, анда алардын психофизикалык </w:t>
      </w:r>
      <w:r>
        <w:rPr>
          <w:lang w:val="ky-KG"/>
        </w:rPr>
        <w:t>ө</w:t>
      </w:r>
      <w:r>
        <w:t xml:space="preserve">нүгүүсүнүн </w:t>
      </w:r>
      <w:r>
        <w:rPr>
          <w:lang w:val="ky-KG"/>
        </w:rPr>
        <w:t>ө</w:t>
      </w:r>
      <w:r>
        <w:t>зг</w:t>
      </w:r>
      <w:r>
        <w:rPr>
          <w:lang w:val="ky-KG"/>
        </w:rPr>
        <w:t>ө</w:t>
      </w:r>
      <w:r>
        <w:t>ч</w:t>
      </w:r>
      <w:r>
        <w:rPr>
          <w:lang w:val="ky-KG"/>
        </w:rPr>
        <w:t>ө</w:t>
      </w:r>
      <w:r>
        <w:t>лүгү, жеке мүмкүнчүлүкт</w:t>
      </w:r>
      <w:r>
        <w:rPr>
          <w:lang w:val="ky-KG"/>
        </w:rPr>
        <w:t>ө</w:t>
      </w:r>
      <w:r>
        <w:t xml:space="preserve">рү эске алынат жана зарыл болгон учурда аталган адамдардын </w:t>
      </w:r>
      <w:r>
        <w:rPr>
          <w:lang w:val="ky-KG"/>
        </w:rPr>
        <w:t>ө</w:t>
      </w:r>
      <w:r>
        <w:t>нүгүүсүн бузулушун түз</w:t>
      </w:r>
      <w:r>
        <w:rPr>
          <w:lang w:val="ky-KG"/>
        </w:rPr>
        <w:t>ө</w:t>
      </w:r>
      <w:r>
        <w:t>түүнү жана социалдык к</w:t>
      </w:r>
      <w:r>
        <w:rPr>
          <w:lang w:val="ky-KG"/>
        </w:rPr>
        <w:t>ө</w:t>
      </w:r>
      <w:r>
        <w:t>нүгүүсүн камсыз кылат.</w:t>
      </w:r>
    </w:p>
    <w:p w:rsidR="00E135F4" w:rsidRDefault="00C763C7" w:rsidP="00814E57">
      <w:pPr>
        <w:spacing w:before="240"/>
        <w:ind w:firstLine="284"/>
        <w:rPr>
          <w:b/>
          <w:lang w:val="ky-KG"/>
        </w:rPr>
      </w:pPr>
      <w:r>
        <w:rPr>
          <w:b/>
          <w:lang w:val="ky-KG"/>
        </w:rPr>
        <w:t>5.3. Адистик боюнча НББПны ишке ашыруунун шарттарына талаптар.</w:t>
      </w:r>
    </w:p>
    <w:p w:rsidR="00814E57" w:rsidRDefault="00C763C7" w:rsidP="00814E57">
      <w:pPr>
        <w:ind w:firstLine="284"/>
        <w:jc w:val="both"/>
        <w:rPr>
          <w:lang w:val="ky-KG"/>
        </w:rPr>
      </w:pPr>
      <w:r>
        <w:rPr>
          <w:b/>
          <w:lang w:val="ky-KG"/>
        </w:rPr>
        <w:lastRenderedPageBreak/>
        <w:t>5.3.1.</w:t>
      </w:r>
      <w:r>
        <w:rPr>
          <w:lang w:val="ky-KG"/>
        </w:rPr>
        <w:t xml:space="preserve"> Окуу процессин кадрлар менен камсыз кылуу.</w:t>
      </w:r>
    </w:p>
    <w:p w:rsidR="00E135F4" w:rsidRDefault="00C763C7" w:rsidP="00814E57">
      <w:pPr>
        <w:ind w:firstLine="284"/>
        <w:jc w:val="both"/>
        <w:rPr>
          <w:lang w:val="ky-KG"/>
        </w:rPr>
      </w:pPr>
      <w:r>
        <w:rPr>
          <w:lang w:val="ky-KG"/>
        </w:rPr>
        <w:tab/>
        <w:t>Адистерди даярдоонун негизи билим берүү программасын ишке ашыруу окуткан дисциплинанын профилине ылайык базалык билими бар, илимий жана (же) илимий-методикалык иш менен системалык түрдө алектенген педагогикалык кадрлар тарабынан камсыз кылынышы керек, мында илимдин кандидаты же доктору окумуштуулук даражасы бар окутуучулар тарабынан берилген дисциплиналардын, лекциялардын үлүшү дисциплиналардын жалпы санынын 40 пайызын түзүшү керек.</w:t>
      </w:r>
    </w:p>
    <w:p w:rsidR="00E135F4" w:rsidRDefault="00C763C7" w:rsidP="00024F95">
      <w:pPr>
        <w:spacing w:after="131"/>
        <w:ind w:firstLine="284"/>
        <w:jc w:val="both"/>
        <w:rPr>
          <w:lang w:val="ky-KG"/>
        </w:rPr>
      </w:pPr>
      <w:r>
        <w:rPr>
          <w:rFonts w:eastAsia="Arial"/>
          <w:lang w:val="ky-KG"/>
        </w:rPr>
        <w:t xml:space="preserve">Атайын дисциплиналардын окутуучуларынын, илимдин кандидаты, доктору окумуштуулук даражасы жана (же) тийиштүү кесиптик чөйрөдө иш тажрыйбасы болушу керек. </w:t>
      </w:r>
    </w:p>
    <w:p w:rsidR="00E135F4" w:rsidRDefault="00C763C7" w:rsidP="00024F95">
      <w:pPr>
        <w:ind w:firstLine="284"/>
        <w:jc w:val="both"/>
        <w:rPr>
          <w:b/>
        </w:rPr>
      </w:pPr>
      <w:r>
        <w:rPr>
          <w:b/>
        </w:rPr>
        <w:t>5.3.2.</w:t>
      </w:r>
      <w:r>
        <w:t xml:space="preserve"> Окуу процессин окуу-методикалык жана маалыматтык камсыз кылуу. </w:t>
      </w:r>
    </w:p>
    <w:p w:rsidR="00E135F4" w:rsidRDefault="00C763C7" w:rsidP="00024F95">
      <w:pPr>
        <w:spacing w:after="92"/>
        <w:ind w:firstLine="284"/>
        <w:jc w:val="both"/>
      </w:pPr>
      <w:r>
        <w:rPr>
          <w:rFonts w:eastAsia="Arial"/>
        </w:rPr>
        <w:t xml:space="preserve">Адистерди даярдоонун НББПсын ишке ашыруу ар бир студенттин маалыматтар базасына жана негизги билим берүү программасынын дисциплиналарынын толук тизмеги боюнча түзүлгөн китепканалык фонддорго бир студентке 1-2 нускадан кем эмес окуу китептери жана окуу-методикалык колдонмолор менен камсыз кылуу эсебинде жол алуусу камсыз кылынуусу керек. </w:t>
      </w:r>
    </w:p>
    <w:p w:rsidR="00E135F4" w:rsidRDefault="00C763C7" w:rsidP="00024F95">
      <w:pPr>
        <w:spacing w:after="89"/>
        <w:ind w:firstLine="284"/>
        <w:jc w:val="both"/>
      </w:pPr>
      <w:r>
        <w:rPr>
          <w:rFonts w:eastAsia="Arial"/>
        </w:rPr>
        <w:t xml:space="preserve">Жогорку курстардын студенттери үчүн ата мекендик жана чет өлкөлүк жождор, ишканалар жана мекемелер менен оперативдүү маалымат алмашуу мүмкүнчүлүгү камсыз кылынуусу керек. </w:t>
      </w:r>
    </w:p>
    <w:p w:rsidR="00E135F4" w:rsidRDefault="00C763C7" w:rsidP="00024F95">
      <w:pPr>
        <w:spacing w:after="92"/>
        <w:ind w:firstLine="284"/>
        <w:jc w:val="both"/>
      </w:pPr>
      <w:r>
        <w:rPr>
          <w:rFonts w:eastAsia="Arial"/>
        </w:rPr>
        <w:t xml:space="preserve">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 </w:t>
      </w:r>
    </w:p>
    <w:p w:rsidR="00E135F4" w:rsidRDefault="00C763C7" w:rsidP="00024F95">
      <w:pPr>
        <w:ind w:firstLine="284"/>
        <w:jc w:val="both"/>
        <w:rPr>
          <w:lang w:val="ky-KG"/>
        </w:rPr>
      </w:pPr>
      <w:r>
        <w:rPr>
          <w:b/>
          <w:lang w:val="ky-KG"/>
        </w:rPr>
        <w:t>5.3.3.</w:t>
      </w:r>
      <w:r>
        <w:rPr>
          <w:lang w:val="ky-KG"/>
        </w:rPr>
        <w:t xml:space="preserve"> Окуу процессин материалдык-техникалык жактан камсыз кылуу. </w:t>
      </w:r>
    </w:p>
    <w:p w:rsidR="00E135F4" w:rsidRDefault="00C763C7" w:rsidP="00024F95">
      <w:pPr>
        <w:ind w:firstLine="284"/>
        <w:jc w:val="both"/>
        <w:rPr>
          <w:lang w:val="ky-KG"/>
        </w:rPr>
      </w:pPr>
      <w:r>
        <w:rPr>
          <w:lang w:val="ky-KG"/>
        </w:rPr>
        <w:t xml:space="preserve">Адисти даярдоонун негизги билим берүү программасын ишке ашыруучу жогорку окуу жайынын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түрлөрүн жүргүзүүнү камсыз кылуучу материалдык-техникалык базасы болуусу керек. </w:t>
      </w:r>
    </w:p>
    <w:p w:rsidR="00E135F4" w:rsidRDefault="00C763C7" w:rsidP="00024F95">
      <w:pPr>
        <w:ind w:firstLine="284"/>
        <w:jc w:val="both"/>
        <w:rPr>
          <w:lang w:val="ky-KG"/>
        </w:rPr>
      </w:pPr>
      <w:r>
        <w:rPr>
          <w:lang w:val="ky-KG"/>
        </w:rPr>
        <w:t>Адисттик боюнча НББПны ишке ашырууга мүмкүндүк берүүчү зарыл болгон материалдык техникалык камсыздоонун төмөнкүдөй тизмеси көрсөтүлөт:</w:t>
      </w:r>
    </w:p>
    <w:p w:rsidR="00E135F4" w:rsidRDefault="00C763C7" w:rsidP="00024F95">
      <w:pPr>
        <w:autoSpaceDE w:val="0"/>
        <w:autoSpaceDN w:val="0"/>
        <w:adjustRightInd w:val="0"/>
        <w:ind w:firstLine="284"/>
        <w:jc w:val="both"/>
        <w:rPr>
          <w:lang w:val="ky-KG"/>
        </w:rPr>
      </w:pPr>
      <w:r>
        <w:rPr>
          <w:lang w:val="ky-KG"/>
        </w:rPr>
        <w:t xml:space="preserve"> - окуу кабинеттерин, компьютердик класстарды, практикaлык жана лабораториялык сабактарды өткөр</w:t>
      </w:r>
      <w:r>
        <w:t>үү</w:t>
      </w:r>
      <w:r>
        <w:rPr>
          <w:lang w:val="ky-KG"/>
        </w:rPr>
        <w:t xml:space="preserve"> </w:t>
      </w:r>
      <w:r>
        <w:t>ү</w:t>
      </w:r>
      <w:r>
        <w:rPr>
          <w:lang w:val="ky-KG"/>
        </w:rPr>
        <w:t>ч</w:t>
      </w:r>
      <w:r>
        <w:t>ү</w:t>
      </w:r>
      <w:r>
        <w:rPr>
          <w:lang w:val="ky-KG"/>
        </w:rPr>
        <w:t>н объекттерди жабдууга талаптар;</w:t>
      </w:r>
    </w:p>
    <w:p w:rsidR="00E135F4" w:rsidRDefault="00C763C7" w:rsidP="00024F95">
      <w:pPr>
        <w:autoSpaceDE w:val="0"/>
        <w:autoSpaceDN w:val="0"/>
        <w:adjustRightInd w:val="0"/>
        <w:ind w:firstLine="284"/>
        <w:jc w:val="both"/>
      </w:pPr>
      <w:r>
        <w:t>- полигондор, техлологиялык лабораториялар, студиялар;</w:t>
      </w:r>
    </w:p>
    <w:p w:rsidR="00E135F4" w:rsidRDefault="00C763C7" w:rsidP="00024F95">
      <w:pPr>
        <w:autoSpaceDE w:val="0"/>
        <w:autoSpaceDN w:val="0"/>
        <w:adjustRightInd w:val="0"/>
        <w:ind w:firstLine="284"/>
        <w:jc w:val="both"/>
      </w:pPr>
      <w:r>
        <w:t>- маалыматтык жана телекоммуникациялык технологияларга жана тиешелүү технологиялык каражаттарга талаптар;</w:t>
      </w:r>
    </w:p>
    <w:p w:rsidR="00E135F4" w:rsidRDefault="00C763C7" w:rsidP="00024F95">
      <w:pPr>
        <w:autoSpaceDE w:val="0"/>
        <w:autoSpaceDN w:val="0"/>
        <w:adjustRightInd w:val="0"/>
        <w:ind w:firstLine="284"/>
        <w:jc w:val="both"/>
      </w:pPr>
      <w:r>
        <w:t>- зарылдыгына жараша ден соолугyнун мүмкүнчүлүгү чектелүү окуп жаткандардын билим алышы yчyн атайын шарттар;</w:t>
      </w:r>
    </w:p>
    <w:p w:rsidR="00E135F4" w:rsidRDefault="00C763C7" w:rsidP="00024F95">
      <w:pPr>
        <w:autoSpaceDE w:val="0"/>
        <w:autoSpaceDN w:val="0"/>
        <w:adjustRightInd w:val="0"/>
        <w:ind w:firstLine="284"/>
        <w:jc w:val="both"/>
        <w:rPr>
          <w:lang w:val="ky-KG"/>
        </w:rPr>
      </w:pPr>
      <w:r>
        <w:t xml:space="preserve">- адистик боюнча ишке ашырылып жаткан НББПнын </w:t>
      </w:r>
      <w:r>
        <w:rPr>
          <w:lang w:val="ky-KG"/>
        </w:rPr>
        <w:t>ө</w:t>
      </w:r>
      <w:r>
        <w:t>зг</w:t>
      </w:r>
      <w:r>
        <w:rPr>
          <w:lang w:val="ky-KG"/>
        </w:rPr>
        <w:t>ө</w:t>
      </w:r>
      <w:r>
        <w:t>ч</w:t>
      </w:r>
      <w:r>
        <w:rPr>
          <w:lang w:val="ky-KG"/>
        </w:rPr>
        <w:t>ө</w:t>
      </w:r>
      <w:r>
        <w:t>лүгүн эске алуу менен башка талаптар.</w:t>
      </w:r>
    </w:p>
    <w:p w:rsidR="00E135F4" w:rsidRDefault="00C763C7" w:rsidP="00024F95">
      <w:pPr>
        <w:ind w:firstLine="284"/>
        <w:jc w:val="both"/>
        <w:rPr>
          <w:lang w:val="ky-KG"/>
        </w:rPr>
      </w:pPr>
      <w:r>
        <w:rPr>
          <w:lang w:val="ky-KG"/>
        </w:rPr>
        <w:t>Билим алуучулардын базалык бөлүктөгү математика, информатика, физика, химия, жалпы геология, геодезия, жогорку геодезия, геодезиялык астрономия, геодезиялык өлчөөлөрдүн жыйынтыктарын математикалык иштеп чыгуунун теориясы, геодезиядагы жана аралыктык байкаштыруудагы  жандоочулардын технологиялары, аралыктык байкаштыруу жана фотограмметрия, картография, метрология, стандартташтыруу жана сертификациялоо, геоинформациялык системалар жана технологиялар боюнча, вариативдүү бөлүктүн дисциплиналары (модульдары) боюнча билгичтиктерин жана көндүмдөрүн пайда кылуучу лабораториялар, атайын жабдылган кабинеттер жана аудиториялар ж.б., ошондой эле геодезиялык талаа полигондору.</w:t>
      </w:r>
    </w:p>
    <w:p w:rsidR="00E135F4" w:rsidRDefault="00C763C7" w:rsidP="00024F95">
      <w:pPr>
        <w:ind w:firstLine="284"/>
        <w:jc w:val="both"/>
      </w:pPr>
      <w:r>
        <w:rPr>
          <w:lang w:val="ky-KG"/>
        </w:rPr>
        <w:t xml:space="preserve">Лабораториялык практикумдарды өткөрүү үчүн жай дисциплинанын болжолдуу программасында  каралган, лабораториялык иштердин тизмесине ылайык атайын окуу </w:t>
      </w:r>
      <w:r>
        <w:rPr>
          <w:lang w:val="ky-KG"/>
        </w:rPr>
        <w:lastRenderedPageBreak/>
        <w:t xml:space="preserve">лабораториялык эмеректер  лабораториялык жабдуулар, лабораториялык стенддер, атайын өлчөөчу каражаттар менен камсыздалышы керек. Эрежеге ылайык, тажрыйбаларды жүргүзүүдө жана ченөөлөрдүн жыйынтыктарын иштеп чыгууга заманбап лабораториялык куралдарды, тажрыйбалардын натыйжаларын башкарууда жана эсептөөдө сан ариптик өлчөөчү техниканы, компьютердик технологияларды пайдалануу керек. </w:t>
      </w:r>
      <w:r>
        <w:t>Ошондой эле виртуалдык лабораториялык иштерди аткаруу мүмкүнчүлүгү да каралышы керек.</w:t>
      </w:r>
    </w:p>
    <w:p w:rsidR="00E135F4" w:rsidRDefault="00C763C7" w:rsidP="00024F95">
      <w:pPr>
        <w:ind w:firstLine="284"/>
        <w:jc w:val="both"/>
      </w:pPr>
      <w:r>
        <w:t>Лекциялык жана практикалык (семинардык) сабактарды өтүүчү жайлар эрежеге ылайык атайын окуу эмеректери менен жана техникалык окуу каражаттардан, чоң аудиторияларда окуу маалыматтарын тааныштыруу үчүн: аралыктан башкаруучу дубалга илүүчү экрандан кыймылдоочу маркердик доскадан маалыматтарды компьютерге берүү үчүн окуучу түзүлүштөрдөн мультимедиялык проекторлордон жана бшка маалыматтык көрсөтүүчү каражаттардан түзүлүшү керек.</w:t>
      </w:r>
    </w:p>
    <w:p w:rsidR="00E135F4" w:rsidRDefault="00C763C7" w:rsidP="00024F95">
      <w:pPr>
        <w:ind w:firstLine="284"/>
        <w:jc w:val="both"/>
        <w:rPr>
          <w:lang w:val="ky-KG"/>
        </w:rPr>
      </w:pPr>
      <w:r>
        <w:rPr>
          <w:lang w:val="ky-KG"/>
        </w:rPr>
        <w:t>Лекциялык сабактарды өткөрүү үчүн дисциплинанын болжолдуу аныкталган программасы боюнча көрсөтүлүүчү тажрыйбаларды жана тематикалык иллюстрацияларды аткарууну камсыз кылуучу көрсөтмө жабдуулардын жана окуу-көрсөтмө куралдарынын топтому колдонулушу керек.</w:t>
      </w:r>
    </w:p>
    <w:p w:rsidR="00E135F4" w:rsidRDefault="00C763C7" w:rsidP="00024F95">
      <w:pPr>
        <w:ind w:firstLine="284"/>
        <w:jc w:val="both"/>
        <w:rPr>
          <w:lang w:val="ky-KG"/>
        </w:rPr>
      </w:pPr>
      <w:r>
        <w:rPr>
          <w:lang w:val="ky-KG"/>
        </w:rPr>
        <w:t>Геодезия боюнча окуу практикаларын өткөрүү үчүн окуу полигондору жана атайын талаа жабдууларыдаярдалышы керек.</w:t>
      </w:r>
    </w:p>
    <w:p w:rsidR="00E135F4" w:rsidRDefault="00C763C7" w:rsidP="00024F95">
      <w:pPr>
        <w:ind w:firstLine="284"/>
        <w:jc w:val="both"/>
        <w:rPr>
          <w:lang w:val="ky-KG"/>
        </w:rPr>
      </w:pPr>
      <w:r>
        <w:rPr>
          <w:lang w:val="ky-KG"/>
        </w:rPr>
        <w:t xml:space="preserve">ЖОЖдун негизги билим берүү программасын камсыздоонун мультимедиялык каражаттарын түзүү үчүн атайын студияны жабдуу талап кылынат. </w:t>
      </w:r>
    </w:p>
    <w:p w:rsidR="00E135F4" w:rsidRDefault="00C763C7" w:rsidP="00024F95">
      <w:pPr>
        <w:ind w:firstLine="284"/>
        <w:jc w:val="both"/>
        <w:rPr>
          <w:lang w:val="ky-KG"/>
        </w:rPr>
      </w:pPr>
      <w:r>
        <w:rPr>
          <w:lang w:val="ky-KG"/>
        </w:rPr>
        <w:t>Студенттердин өз алдынча иштөөчү жайы локалдык түйүндөргө жана Интернетке кошулуу мүмкүнчүлүгү бар компьютердик технологиялар менен жабдылышы керек. Маалыматтар базасына, окутуунун мультимедиялык каражаттарына жана дистанциялык окуунун кошулуу түйүндүрүн китепканалардын базасында уюштуруу мүмкүн.</w:t>
      </w:r>
    </w:p>
    <w:p w:rsidR="00E135F4" w:rsidRDefault="00C763C7" w:rsidP="00024F95">
      <w:pPr>
        <w:ind w:firstLine="284"/>
        <w:jc w:val="both"/>
        <w:rPr>
          <w:lang w:val="ky-KG"/>
        </w:rPr>
      </w:pPr>
      <w:r>
        <w:rPr>
          <w:lang w:val="ky-KG"/>
        </w:rPr>
        <w:t>Электрондук басылмаларды колдонууда ЖОЖ адистиктин келтирилген контингетине окутулуучу дисциплиналардын көлөмүнө ылайык 50 студентке бир жумушчу орун эсебинде ар бир студентти Интернетке чыгуучу компьтердик класстагы жумушчу орун менен камсыз кылышы керек.</w:t>
      </w:r>
    </w:p>
    <w:p w:rsidR="00E135F4" w:rsidRDefault="00C763C7" w:rsidP="00024F95">
      <w:pPr>
        <w:ind w:firstLine="284"/>
        <w:jc w:val="both"/>
      </w:pPr>
      <w:r>
        <w:t>ЖОЖ керектүү лицензиялык жана программалык камсыздоолор комплектиси менен жабдылышы керек.</w:t>
      </w:r>
    </w:p>
    <w:p w:rsidR="00E135F4" w:rsidRPr="00814E57" w:rsidRDefault="00C763C7" w:rsidP="00024F95">
      <w:pPr>
        <w:ind w:firstLine="284"/>
        <w:jc w:val="both"/>
        <w:rPr>
          <w:b/>
        </w:rPr>
      </w:pPr>
      <w:r w:rsidRPr="00814E57">
        <w:rPr>
          <w:b/>
        </w:rPr>
        <w:t xml:space="preserve">5.3.4.  </w:t>
      </w:r>
      <w:r w:rsidRPr="00814E57">
        <w:rPr>
          <w:rFonts w:eastAsia="Arial"/>
          <w:b/>
        </w:rPr>
        <w:t>Бүтүрүүчүлөрдү даярдоонун сапатын баалоо.</w:t>
      </w:r>
    </w:p>
    <w:p w:rsidR="00814E57" w:rsidRDefault="00C763C7" w:rsidP="00024F95">
      <w:pPr>
        <w:widowControl w:val="0"/>
        <w:autoSpaceDE w:val="0"/>
        <w:autoSpaceDN w:val="0"/>
        <w:adjustRightInd w:val="0"/>
        <w:ind w:firstLine="284"/>
        <w:jc w:val="both"/>
        <w:rPr>
          <w:lang w:val="ky-KG"/>
        </w:rPr>
      </w:pPr>
      <w:r w:rsidRPr="00814E57">
        <w:rPr>
          <w:lang w:val="ky-KG"/>
        </w:rPr>
        <w:t xml:space="preserve">ЖОЖ даярдыктын сапатынна кепилдик берет, ошондой  эле төмөндөгүдөй  жол менен: </w:t>
      </w:r>
    </w:p>
    <w:p w:rsidR="00E135F4" w:rsidRPr="00814E57" w:rsidRDefault="00814E57" w:rsidP="00024F95">
      <w:pPr>
        <w:widowControl w:val="0"/>
        <w:autoSpaceDE w:val="0"/>
        <w:autoSpaceDN w:val="0"/>
        <w:adjustRightInd w:val="0"/>
        <w:ind w:firstLine="284"/>
        <w:jc w:val="both"/>
        <w:rPr>
          <w:lang w:val="ky-KG"/>
        </w:rPr>
      </w:pPr>
      <w:r>
        <w:rPr>
          <w:lang w:val="ky-KG"/>
        </w:rPr>
        <w:t>- м</w:t>
      </w:r>
      <w:r w:rsidR="00C763C7" w:rsidRPr="00814E57">
        <w:rPr>
          <w:lang w:val="ky-KG"/>
        </w:rPr>
        <w:t>ониторинг, билим берүү программаларын мез</w:t>
      </w:r>
      <w:r>
        <w:rPr>
          <w:lang w:val="ky-KG"/>
        </w:rPr>
        <w:t>гил  мезгили менен рецензиялоо;</w:t>
      </w:r>
    </w:p>
    <w:p w:rsidR="00E135F4" w:rsidRPr="00814E57" w:rsidRDefault="00814E57" w:rsidP="00024F95">
      <w:pPr>
        <w:widowControl w:val="0"/>
        <w:autoSpaceDE w:val="0"/>
        <w:autoSpaceDN w:val="0"/>
        <w:adjustRightInd w:val="0"/>
        <w:ind w:firstLine="284"/>
        <w:jc w:val="both"/>
        <w:rPr>
          <w:lang w:val="ky-KG"/>
        </w:rPr>
      </w:pPr>
      <w:r>
        <w:rPr>
          <w:lang w:val="ky-KG"/>
        </w:rPr>
        <w:t xml:space="preserve">- </w:t>
      </w:r>
      <w:r w:rsidR="00C763C7" w:rsidRPr="00814E57">
        <w:rPr>
          <w:lang w:val="ky-KG"/>
        </w:rPr>
        <w:t>үтүрүүчүлөрдүн компетентүүлүгүн, билим денгээлин жана колдоно бүлүүсүн объективдүү баалоо ыкмаларын иштеп чыгуу;</w:t>
      </w:r>
    </w:p>
    <w:p w:rsidR="00721739" w:rsidRDefault="00814E57" w:rsidP="00814E57">
      <w:pPr>
        <w:ind w:firstLine="284"/>
        <w:jc w:val="both"/>
        <w:rPr>
          <w:lang w:val="ky-KG"/>
        </w:rPr>
      </w:pPr>
      <w:r>
        <w:rPr>
          <w:lang w:val="ky-KG"/>
        </w:rPr>
        <w:t>- а</w:t>
      </w:r>
      <w:r w:rsidR="00C763C7" w:rsidRPr="00814E57">
        <w:rPr>
          <w:lang w:val="ky-KG"/>
        </w:rPr>
        <w:t xml:space="preserve">дисти даярдоодо НББПны өздөштүрүүнүн </w:t>
      </w:r>
      <w:r w:rsidRPr="00814E57">
        <w:rPr>
          <w:lang w:val="ky-KG"/>
        </w:rPr>
        <w:t>сапаттык баалоосу</w:t>
      </w:r>
      <w:r w:rsidR="00C763C7" w:rsidRPr="00814E57">
        <w:rPr>
          <w:lang w:val="ky-KG"/>
        </w:rPr>
        <w:t xml:space="preserve"> уч</w:t>
      </w:r>
      <w:r w:rsidR="00721739">
        <w:rPr>
          <w:lang w:val="ky-KG"/>
        </w:rPr>
        <w:t>урдагы жетишкендигин көзөмөлдөө;</w:t>
      </w:r>
    </w:p>
    <w:p w:rsidR="00814E57" w:rsidRPr="00814E57" w:rsidRDefault="00721739" w:rsidP="00814E57">
      <w:pPr>
        <w:ind w:firstLine="284"/>
        <w:jc w:val="both"/>
        <w:rPr>
          <w:lang w:val="ky-KG"/>
        </w:rPr>
      </w:pPr>
      <w:r>
        <w:rPr>
          <w:lang w:val="ky-KG"/>
        </w:rPr>
        <w:t>-</w:t>
      </w:r>
      <w:r w:rsidR="00C763C7" w:rsidRPr="00814E57">
        <w:rPr>
          <w:lang w:val="ky-KG"/>
        </w:rPr>
        <w:t xml:space="preserve"> окуучулардын </w:t>
      </w:r>
      <w:r w:rsidR="00814E57" w:rsidRPr="00814E57">
        <w:rPr>
          <w:lang w:val="ky-KG"/>
        </w:rPr>
        <w:t>аралык аттестациясын</w:t>
      </w:r>
      <w:r w:rsidR="00C763C7" w:rsidRPr="00814E57">
        <w:rPr>
          <w:lang w:val="ky-KG"/>
        </w:rPr>
        <w:t xml:space="preserve"> жана </w:t>
      </w:r>
      <w:r w:rsidR="00814E57" w:rsidRPr="00814E57">
        <w:rPr>
          <w:lang w:val="ky-KG"/>
        </w:rPr>
        <w:t>бүтүрүүчүлөрдүн мамлекеттик жыйынтыктоо</w:t>
      </w:r>
      <w:r w:rsidR="00C763C7" w:rsidRPr="00814E57">
        <w:rPr>
          <w:lang w:val="ky-KG"/>
        </w:rPr>
        <w:t xml:space="preserve"> </w:t>
      </w:r>
      <w:r w:rsidR="00814E57" w:rsidRPr="00814E57">
        <w:rPr>
          <w:lang w:val="ky-KG"/>
        </w:rPr>
        <w:t>аттестацияларын өзүнө</w:t>
      </w:r>
      <w:r w:rsidR="00C763C7" w:rsidRPr="00814E57">
        <w:rPr>
          <w:lang w:val="ky-KG"/>
        </w:rPr>
        <w:t xml:space="preserve"> </w:t>
      </w:r>
      <w:r w:rsidR="00814E57" w:rsidRPr="00814E57">
        <w:rPr>
          <w:lang w:val="ky-KG"/>
        </w:rPr>
        <w:t>камтуусу керек</w:t>
      </w:r>
      <w:r w:rsidR="00C763C7" w:rsidRPr="00814E57">
        <w:rPr>
          <w:lang w:val="ky-KG"/>
        </w:rPr>
        <w:t>.</w:t>
      </w:r>
    </w:p>
    <w:p w:rsidR="00E135F4" w:rsidRPr="00814E57" w:rsidRDefault="00814E57" w:rsidP="00024F95">
      <w:pPr>
        <w:ind w:firstLine="284"/>
        <w:jc w:val="both"/>
        <w:rPr>
          <w:lang w:val="ky-KG"/>
        </w:rPr>
      </w:pPr>
      <w:r w:rsidRPr="00814E57">
        <w:rPr>
          <w:lang w:val="ky-KG"/>
        </w:rPr>
        <w:t>Учурдагы текшерүүнүн конкреттүү формалары</w:t>
      </w:r>
      <w:r w:rsidR="00C763C7" w:rsidRPr="00814E57">
        <w:rPr>
          <w:lang w:val="ky-KG"/>
        </w:rPr>
        <w:t xml:space="preserve"> </w:t>
      </w:r>
      <w:r w:rsidRPr="00814E57">
        <w:rPr>
          <w:lang w:val="ky-KG"/>
        </w:rPr>
        <w:t>жана окуучулардын ар бир сабактан</w:t>
      </w:r>
      <w:r w:rsidR="00C763C7" w:rsidRPr="00814E57">
        <w:rPr>
          <w:lang w:val="ky-KG"/>
        </w:rPr>
        <w:t xml:space="preserve"> аралык аттестациясы ЖОЖ аркылуу өз алдынча иштелип чыгат жана окуучуларга биринчи окуу айынын ичинде маалымдалат.</w:t>
      </w:r>
    </w:p>
    <w:p w:rsidR="00E135F4" w:rsidRPr="004A1517" w:rsidRDefault="00C763C7" w:rsidP="00024F95">
      <w:pPr>
        <w:ind w:firstLine="284"/>
        <w:jc w:val="both"/>
        <w:rPr>
          <w:lang w:val="ky-KG"/>
        </w:rPr>
      </w:pPr>
      <w:r w:rsidRPr="004A1517">
        <w:rPr>
          <w:lang w:val="ky-KG"/>
        </w:rPr>
        <w:t xml:space="preserve">Окуучуларга, окуу процессинин сапатын, мазмунун, уюштурулушун, ошондой эле кээ бир мугалимдердин иштерин баалоого </w:t>
      </w:r>
      <w:r w:rsidR="00814E57" w:rsidRPr="004A1517">
        <w:rPr>
          <w:lang w:val="ky-KG"/>
        </w:rPr>
        <w:t>мүкүнчүлүк берилет</w:t>
      </w:r>
      <w:r w:rsidRPr="004A1517">
        <w:rPr>
          <w:lang w:val="ky-KG"/>
        </w:rPr>
        <w:t>.</w:t>
      </w:r>
    </w:p>
    <w:p w:rsidR="00E135F4" w:rsidRPr="004A1517" w:rsidRDefault="00814E57" w:rsidP="00024F95">
      <w:pPr>
        <w:ind w:firstLine="284"/>
        <w:jc w:val="both"/>
        <w:rPr>
          <w:lang w:val="ky-KG"/>
        </w:rPr>
      </w:pPr>
      <w:r w:rsidRPr="004A1517">
        <w:rPr>
          <w:lang w:val="ky-KG"/>
        </w:rPr>
        <w:t>Мамлекеттик жыйынтыктоо аттестациясы</w:t>
      </w:r>
      <w:r w:rsidR="00C763C7" w:rsidRPr="004A1517">
        <w:rPr>
          <w:lang w:val="ky-KG"/>
        </w:rPr>
        <w:t xml:space="preserve"> бүтүрүү ишин (дипломдук долбоор (дипломдук иш)) коргоо жана Мамлекеттик экзамендерди өзүнө камтыйт. Адистерди бүтүрүүчү дасыктык иштин түзүлүшүнө, көлөмүнө жана мазмуунуна болгон талаптар ЖОЖдун кароосу боюнча киргизилет.</w:t>
      </w:r>
    </w:p>
    <w:p w:rsidR="001F3321" w:rsidRDefault="001F3321" w:rsidP="00024F95">
      <w:pPr>
        <w:ind w:firstLine="284"/>
        <w:jc w:val="both"/>
        <w:rPr>
          <w:b/>
          <w:lang w:val="ky-KG"/>
        </w:rPr>
      </w:pPr>
    </w:p>
    <w:p w:rsidR="001F3321" w:rsidRDefault="001F3321" w:rsidP="00024F95">
      <w:pPr>
        <w:ind w:firstLine="284"/>
        <w:jc w:val="both"/>
        <w:rPr>
          <w:b/>
          <w:lang w:val="ky-KG"/>
        </w:rPr>
      </w:pPr>
    </w:p>
    <w:p w:rsidR="001F3321" w:rsidRDefault="001F3321" w:rsidP="00024F95">
      <w:pPr>
        <w:ind w:firstLine="284"/>
        <w:jc w:val="both"/>
        <w:rPr>
          <w:b/>
          <w:lang w:val="ky-KG"/>
        </w:rPr>
      </w:pPr>
    </w:p>
    <w:p w:rsidR="00E135F4" w:rsidRPr="001F3321" w:rsidRDefault="00C763C7" w:rsidP="00024F95">
      <w:pPr>
        <w:ind w:firstLine="284"/>
        <w:jc w:val="both"/>
        <w:rPr>
          <w:b/>
          <w:lang w:val="ky-KG"/>
        </w:rPr>
      </w:pPr>
      <w:r w:rsidRPr="001F3321">
        <w:rPr>
          <w:b/>
          <w:lang w:val="ky-KG"/>
        </w:rPr>
        <w:lastRenderedPageBreak/>
        <w:t xml:space="preserve">620001 - Колдонмо геодезия адиси боюнча ушул ЖКББ мамлекеттик стандарты базалык жож академик У.Асаналиев атындагы Кыргыз мамлекеттик геология, тоо-кен иши жана жаратылыш ресурстарын өздөштүрүү университетинин базасынын негизинде геология, тоо-кен иши жана жаратылыш ресурстарын өздөштүрүү тармагын окутуу боюнча окуу-методикалык бирикме тарабынан иштелип чыккан. </w:t>
      </w:r>
    </w:p>
    <w:p w:rsidR="00E135F4" w:rsidRDefault="00E135F4" w:rsidP="00024F95">
      <w:pPr>
        <w:ind w:firstLine="284"/>
        <w:jc w:val="both"/>
        <w:rPr>
          <w:b/>
          <w:lang w:val="ky-KG"/>
        </w:rPr>
      </w:pPr>
    </w:p>
    <w:tbl>
      <w:tblPr>
        <w:tblStyle w:val="TableGrid"/>
        <w:tblW w:w="9356" w:type="dxa"/>
        <w:tblInd w:w="0" w:type="dxa"/>
        <w:tblLook w:val="04A0" w:firstRow="1" w:lastRow="0" w:firstColumn="1" w:lastColumn="0" w:noHBand="0" w:noVBand="1"/>
      </w:tblPr>
      <w:tblGrid>
        <w:gridCol w:w="6403"/>
        <w:gridCol w:w="2953"/>
      </w:tblGrid>
      <w:tr w:rsidR="00E135F4" w:rsidRPr="00814E57" w:rsidTr="00F23B6A">
        <w:trPr>
          <w:trHeight w:val="1145"/>
        </w:trPr>
        <w:tc>
          <w:tcPr>
            <w:tcW w:w="6403" w:type="dxa"/>
          </w:tcPr>
          <w:p w:rsidR="00E135F4" w:rsidRPr="00814E57" w:rsidRDefault="00C763C7" w:rsidP="00814E57">
            <w:pPr>
              <w:ind w:right="451"/>
              <w:rPr>
                <w:rFonts w:ascii="Times New Roman" w:hAnsi="Times New Roman" w:cs="Times New Roman"/>
                <w:lang w:val="ky-KG"/>
              </w:rPr>
            </w:pPr>
            <w:r w:rsidRPr="00814E57">
              <w:rPr>
                <w:rFonts w:ascii="Times New Roman" w:hAnsi="Times New Roman" w:cs="Times New Roman"/>
                <w:lang w:val="ky-KG"/>
              </w:rPr>
              <w:t xml:space="preserve">Базалык жож академик У.Асаналиев атындагы  КГГУнун  ОУУнун төрагасы  </w:t>
            </w:r>
          </w:p>
          <w:p w:rsidR="00E135F4" w:rsidRPr="00814E57" w:rsidRDefault="00C763C7" w:rsidP="00814E57">
            <w:pPr>
              <w:ind w:right="451"/>
              <w:rPr>
                <w:rFonts w:ascii="Times New Roman" w:hAnsi="Times New Roman" w:cs="Times New Roman"/>
                <w:lang w:val="ky-KG"/>
              </w:rPr>
            </w:pPr>
            <w:r w:rsidRPr="00814E57">
              <w:rPr>
                <w:rFonts w:ascii="Times New Roman" w:hAnsi="Times New Roman" w:cs="Times New Roman"/>
                <w:lang w:val="ky-KG"/>
              </w:rPr>
              <w:t>ф.-м.и.к., доц., академик У.Асаналиев атындагы КГГУнун окуу иштери боюнча проректору</w:t>
            </w:r>
          </w:p>
          <w:p w:rsidR="005E7983" w:rsidRPr="00814E57" w:rsidRDefault="005E7983" w:rsidP="00814E57">
            <w:pPr>
              <w:ind w:right="451"/>
              <w:rPr>
                <w:rFonts w:ascii="Times New Roman" w:hAnsi="Times New Roman" w:cs="Times New Roman"/>
                <w:lang w:val="ky-KG"/>
              </w:rPr>
            </w:pPr>
          </w:p>
        </w:tc>
        <w:tc>
          <w:tcPr>
            <w:tcW w:w="2953" w:type="dxa"/>
          </w:tcPr>
          <w:p w:rsidR="00E135F4" w:rsidRPr="00814E57" w:rsidRDefault="00E135F4" w:rsidP="00814E57">
            <w:pPr>
              <w:spacing w:after="160"/>
              <w:ind w:firstLine="125"/>
              <w:rPr>
                <w:rFonts w:ascii="Times New Roman" w:hAnsi="Times New Roman" w:cs="Times New Roman"/>
                <w:lang w:val="ky-KG"/>
              </w:rPr>
            </w:pPr>
          </w:p>
          <w:p w:rsidR="00E135F4" w:rsidRPr="00814E57" w:rsidRDefault="009E70A2" w:rsidP="00814E57">
            <w:pPr>
              <w:spacing w:after="160"/>
              <w:ind w:firstLine="125"/>
              <w:rPr>
                <w:rFonts w:ascii="Times New Roman" w:hAnsi="Times New Roman" w:cs="Times New Roman"/>
              </w:rPr>
            </w:pPr>
            <w:r>
              <w:rPr>
                <w:rFonts w:ascii="Times New Roman" w:hAnsi="Times New Roman" w:cs="Times New Roman"/>
              </w:rPr>
              <w:t>________</w:t>
            </w:r>
            <w:r w:rsidR="00C763C7" w:rsidRPr="00814E57">
              <w:rPr>
                <w:rFonts w:ascii="Times New Roman" w:hAnsi="Times New Roman" w:cs="Times New Roman"/>
              </w:rPr>
              <w:t>Кыдыралиев Н.Н.</w:t>
            </w:r>
          </w:p>
        </w:tc>
      </w:tr>
      <w:tr w:rsidR="00E135F4" w:rsidRPr="00814E57" w:rsidTr="00F23B6A">
        <w:trPr>
          <w:trHeight w:val="1145"/>
        </w:trPr>
        <w:tc>
          <w:tcPr>
            <w:tcW w:w="6403" w:type="dxa"/>
          </w:tcPr>
          <w:p w:rsidR="00E135F4" w:rsidRPr="00814E57" w:rsidRDefault="00C763C7" w:rsidP="00814E57">
            <w:pPr>
              <w:ind w:right="451"/>
              <w:rPr>
                <w:rFonts w:ascii="Times New Roman" w:hAnsi="Times New Roman" w:cs="Times New Roman"/>
              </w:rPr>
            </w:pPr>
            <w:r w:rsidRPr="00814E57">
              <w:rPr>
                <w:rFonts w:ascii="Times New Roman" w:hAnsi="Times New Roman" w:cs="Times New Roman"/>
              </w:rPr>
              <w:t>ОУУнун т</w:t>
            </w:r>
            <w:r w:rsidRPr="00814E57">
              <w:rPr>
                <w:rFonts w:ascii="Times New Roman" w:hAnsi="Times New Roman" w:cs="Times New Roman"/>
                <w:lang w:val="ky-KG"/>
              </w:rPr>
              <w:t>ө</w:t>
            </w:r>
            <w:r w:rsidRPr="00814E57">
              <w:rPr>
                <w:rFonts w:ascii="Times New Roman" w:hAnsi="Times New Roman" w:cs="Times New Roman"/>
              </w:rPr>
              <w:t xml:space="preserve">раганын орун басары, т.и.к., доцент, </w:t>
            </w:r>
            <w:r w:rsidRPr="00814E57">
              <w:rPr>
                <w:rFonts w:ascii="Times New Roman" w:hAnsi="Times New Roman" w:cs="Times New Roman"/>
                <w:lang w:val="ky-KG"/>
              </w:rPr>
              <w:t xml:space="preserve">У.Асаналиев атындагы  </w:t>
            </w:r>
            <w:r w:rsidRPr="00814E57">
              <w:rPr>
                <w:rFonts w:ascii="Times New Roman" w:hAnsi="Times New Roman" w:cs="Times New Roman"/>
              </w:rPr>
              <w:t xml:space="preserve">КГГУнун Тоо-кен металлургиялык факультетинин деканы </w:t>
            </w:r>
          </w:p>
        </w:tc>
        <w:tc>
          <w:tcPr>
            <w:tcW w:w="2953" w:type="dxa"/>
          </w:tcPr>
          <w:p w:rsidR="00E135F4" w:rsidRPr="00814E57" w:rsidRDefault="00E135F4" w:rsidP="00814E57">
            <w:pPr>
              <w:spacing w:after="160"/>
              <w:ind w:firstLine="125"/>
              <w:rPr>
                <w:rFonts w:ascii="Times New Roman" w:hAnsi="Times New Roman" w:cs="Times New Roman"/>
              </w:rPr>
            </w:pPr>
          </w:p>
          <w:p w:rsidR="00E135F4" w:rsidRPr="00814E57" w:rsidRDefault="009E70A2" w:rsidP="00814E57">
            <w:pPr>
              <w:spacing w:after="160"/>
              <w:ind w:firstLine="125"/>
              <w:rPr>
                <w:rFonts w:ascii="Times New Roman" w:hAnsi="Times New Roman" w:cs="Times New Roman"/>
              </w:rPr>
            </w:pPr>
            <w:r>
              <w:rPr>
                <w:rFonts w:ascii="Times New Roman" w:hAnsi="Times New Roman" w:cs="Times New Roman"/>
              </w:rPr>
              <w:t>_________</w:t>
            </w:r>
            <w:r w:rsidR="00C763C7" w:rsidRPr="00814E57">
              <w:rPr>
                <w:rFonts w:ascii="Times New Roman" w:hAnsi="Times New Roman" w:cs="Times New Roman"/>
              </w:rPr>
              <w:t>Молдобаев Э.С.</w:t>
            </w:r>
          </w:p>
        </w:tc>
      </w:tr>
      <w:tr w:rsidR="00E135F4" w:rsidRPr="00814E57" w:rsidTr="00F23B6A">
        <w:trPr>
          <w:trHeight w:val="1145"/>
        </w:trPr>
        <w:tc>
          <w:tcPr>
            <w:tcW w:w="6403" w:type="dxa"/>
          </w:tcPr>
          <w:p w:rsidR="00E135F4" w:rsidRPr="00814E57" w:rsidRDefault="00C763C7" w:rsidP="00814E57">
            <w:pPr>
              <w:ind w:right="451"/>
              <w:rPr>
                <w:rFonts w:ascii="Times New Roman" w:hAnsi="Times New Roman" w:cs="Times New Roman"/>
              </w:rPr>
            </w:pPr>
            <w:r w:rsidRPr="00814E57">
              <w:rPr>
                <w:rFonts w:ascii="Times New Roman" w:hAnsi="Times New Roman" w:cs="Times New Roman"/>
              </w:rPr>
              <w:t>ОУУнун жооптуу катчысы, г.-м.и.к., «Гидрогеология, инженердик геология, мунай жана газдын геологиясы и газа» кафедрасынын доценти</w:t>
            </w:r>
          </w:p>
        </w:tc>
        <w:tc>
          <w:tcPr>
            <w:tcW w:w="2953" w:type="dxa"/>
          </w:tcPr>
          <w:p w:rsidR="00E135F4" w:rsidRPr="00814E57" w:rsidRDefault="00E135F4" w:rsidP="00814E57">
            <w:pPr>
              <w:spacing w:after="160"/>
              <w:ind w:firstLine="125"/>
              <w:rPr>
                <w:rFonts w:ascii="Times New Roman" w:hAnsi="Times New Roman" w:cs="Times New Roman"/>
              </w:rPr>
            </w:pPr>
          </w:p>
          <w:p w:rsidR="00E135F4" w:rsidRPr="00814E57" w:rsidRDefault="009E70A2" w:rsidP="00814E57">
            <w:pPr>
              <w:spacing w:after="160"/>
              <w:ind w:firstLine="125"/>
              <w:rPr>
                <w:rFonts w:ascii="Times New Roman" w:hAnsi="Times New Roman" w:cs="Times New Roman"/>
              </w:rPr>
            </w:pPr>
            <w:r>
              <w:rPr>
                <w:rFonts w:ascii="Times New Roman" w:hAnsi="Times New Roman" w:cs="Times New Roman"/>
              </w:rPr>
              <w:t>__________</w:t>
            </w:r>
            <w:r w:rsidR="00C763C7" w:rsidRPr="00814E57">
              <w:rPr>
                <w:rFonts w:ascii="Times New Roman" w:hAnsi="Times New Roman" w:cs="Times New Roman"/>
              </w:rPr>
              <w:t>Атыкенова Э.Э.</w:t>
            </w:r>
          </w:p>
        </w:tc>
      </w:tr>
      <w:tr w:rsidR="00E135F4" w:rsidRPr="00814E57" w:rsidTr="00F23B6A">
        <w:trPr>
          <w:trHeight w:val="543"/>
        </w:trPr>
        <w:tc>
          <w:tcPr>
            <w:tcW w:w="6403" w:type="dxa"/>
          </w:tcPr>
          <w:p w:rsidR="00E135F4" w:rsidRPr="00814E57" w:rsidRDefault="00C763C7" w:rsidP="00814E57">
            <w:pPr>
              <w:rPr>
                <w:rFonts w:ascii="Times New Roman" w:hAnsi="Times New Roman" w:cs="Times New Roman"/>
              </w:rPr>
            </w:pPr>
            <w:r w:rsidRPr="00814E57">
              <w:rPr>
                <w:rFonts w:ascii="Times New Roman" w:hAnsi="Times New Roman" w:cs="Times New Roman"/>
                <w:b/>
              </w:rPr>
              <w:t>ДАЯРДООЧУЛАР:</w:t>
            </w:r>
          </w:p>
        </w:tc>
        <w:tc>
          <w:tcPr>
            <w:tcW w:w="2953" w:type="dxa"/>
          </w:tcPr>
          <w:p w:rsidR="00E135F4" w:rsidRPr="00814E57" w:rsidRDefault="00E135F4" w:rsidP="00814E57">
            <w:pPr>
              <w:ind w:firstLine="125"/>
              <w:rPr>
                <w:rFonts w:ascii="Times New Roman" w:hAnsi="Times New Roman" w:cs="Times New Roman"/>
              </w:rPr>
            </w:pPr>
          </w:p>
        </w:tc>
      </w:tr>
      <w:tr w:rsidR="00E135F4" w:rsidRPr="00814E57" w:rsidTr="00F23B6A">
        <w:trPr>
          <w:trHeight w:val="1145"/>
        </w:trPr>
        <w:tc>
          <w:tcPr>
            <w:tcW w:w="6403" w:type="dxa"/>
          </w:tcPr>
          <w:p w:rsidR="00E135F4" w:rsidRPr="00814E57" w:rsidRDefault="00C763C7" w:rsidP="00814E57">
            <w:pPr>
              <w:ind w:right="46"/>
              <w:rPr>
                <w:rFonts w:ascii="Times New Roman" w:hAnsi="Times New Roman" w:cs="Times New Roman"/>
              </w:rPr>
            </w:pPr>
            <w:r w:rsidRPr="00814E57">
              <w:rPr>
                <w:rFonts w:ascii="Times New Roman" w:hAnsi="Times New Roman" w:cs="Times New Roman"/>
              </w:rPr>
              <w:t xml:space="preserve">секция жетекчиси, т.и.к., профессор, </w:t>
            </w:r>
          </w:p>
          <w:p w:rsidR="00E135F4" w:rsidRPr="00814E57" w:rsidRDefault="00C763C7" w:rsidP="00814E57">
            <w:pPr>
              <w:ind w:right="26"/>
              <w:rPr>
                <w:rFonts w:ascii="Times New Roman" w:hAnsi="Times New Roman" w:cs="Times New Roman"/>
              </w:rPr>
            </w:pPr>
            <w:r w:rsidRPr="00814E57">
              <w:rPr>
                <w:rFonts w:ascii="Times New Roman" w:hAnsi="Times New Roman" w:cs="Times New Roman"/>
              </w:rPr>
              <w:t xml:space="preserve">академик У. Асаналиев атындагы КГГУнун </w:t>
            </w:r>
          </w:p>
          <w:p w:rsidR="00E135F4" w:rsidRPr="00814E57" w:rsidRDefault="00C763C7" w:rsidP="00814E57">
            <w:pPr>
              <w:ind w:right="451"/>
              <w:rPr>
                <w:rFonts w:ascii="Times New Roman" w:hAnsi="Times New Roman" w:cs="Times New Roman"/>
              </w:rPr>
            </w:pPr>
            <w:r w:rsidRPr="00814E57">
              <w:rPr>
                <w:rFonts w:ascii="Times New Roman" w:hAnsi="Times New Roman" w:cs="Times New Roman"/>
              </w:rPr>
              <w:t>"Геодезия жана маркшейдердик иш" кафедр</w:t>
            </w:r>
            <w:r w:rsidR="00731895" w:rsidRPr="00814E57">
              <w:rPr>
                <w:rFonts w:ascii="Times New Roman" w:hAnsi="Times New Roman" w:cs="Times New Roman"/>
              </w:rPr>
              <w:t>а</w:t>
            </w:r>
            <w:r w:rsidRPr="00814E57">
              <w:rPr>
                <w:rFonts w:ascii="Times New Roman" w:hAnsi="Times New Roman" w:cs="Times New Roman"/>
              </w:rPr>
              <w:t>сынын башчысы</w:t>
            </w:r>
          </w:p>
          <w:p w:rsidR="00E135F4" w:rsidRPr="00814E57" w:rsidRDefault="00E135F4" w:rsidP="00814E57">
            <w:pPr>
              <w:rPr>
                <w:rFonts w:ascii="Times New Roman" w:hAnsi="Times New Roman" w:cs="Times New Roman"/>
              </w:rPr>
            </w:pPr>
          </w:p>
        </w:tc>
        <w:tc>
          <w:tcPr>
            <w:tcW w:w="2953" w:type="dxa"/>
          </w:tcPr>
          <w:p w:rsidR="00E135F4" w:rsidRPr="00814E57" w:rsidRDefault="00E135F4" w:rsidP="00814E57">
            <w:pPr>
              <w:spacing w:after="160"/>
              <w:ind w:firstLine="125"/>
              <w:rPr>
                <w:rFonts w:ascii="Times New Roman" w:hAnsi="Times New Roman" w:cs="Times New Roman"/>
              </w:rPr>
            </w:pPr>
          </w:p>
          <w:p w:rsidR="00E135F4" w:rsidRPr="00814E57" w:rsidRDefault="009E70A2" w:rsidP="00814E57">
            <w:pPr>
              <w:spacing w:after="160"/>
              <w:ind w:firstLine="125"/>
              <w:rPr>
                <w:rFonts w:ascii="Times New Roman" w:hAnsi="Times New Roman" w:cs="Times New Roman"/>
              </w:rPr>
            </w:pPr>
            <w:r>
              <w:rPr>
                <w:rFonts w:ascii="Times New Roman" w:hAnsi="Times New Roman" w:cs="Times New Roman"/>
              </w:rPr>
              <w:t>____________</w:t>
            </w:r>
            <w:r w:rsidR="00C763C7" w:rsidRPr="00814E57">
              <w:rPr>
                <w:rFonts w:ascii="Times New Roman" w:hAnsi="Times New Roman" w:cs="Times New Roman"/>
              </w:rPr>
              <w:t xml:space="preserve"> Чунуев И.К.</w:t>
            </w:r>
          </w:p>
        </w:tc>
      </w:tr>
      <w:tr w:rsidR="00E135F4" w:rsidRPr="00814E57" w:rsidTr="00F23B6A">
        <w:trPr>
          <w:trHeight w:val="1145"/>
        </w:trPr>
        <w:tc>
          <w:tcPr>
            <w:tcW w:w="6403" w:type="dxa"/>
          </w:tcPr>
          <w:p w:rsidR="00E135F4" w:rsidRPr="00814E57" w:rsidRDefault="00F23B6A" w:rsidP="00814E57">
            <w:pPr>
              <w:ind w:right="26"/>
              <w:rPr>
                <w:rFonts w:ascii="Times New Roman" w:hAnsi="Times New Roman" w:cs="Times New Roman"/>
              </w:rPr>
            </w:pPr>
            <w:r>
              <w:rPr>
                <w:rFonts w:ascii="Times New Roman" w:hAnsi="Times New Roman" w:cs="Times New Roman"/>
              </w:rPr>
              <w:t>с</w:t>
            </w:r>
            <w:r w:rsidR="00C763C7" w:rsidRPr="00814E57">
              <w:rPr>
                <w:rFonts w:ascii="Times New Roman" w:hAnsi="Times New Roman" w:cs="Times New Roman"/>
              </w:rPr>
              <w:t xml:space="preserve">екция жетекчисинин орун басары, т.и.к., доцент, </w:t>
            </w:r>
          </w:p>
          <w:p w:rsidR="00E135F4" w:rsidRPr="00814E57" w:rsidRDefault="00C763C7" w:rsidP="00814E57">
            <w:pPr>
              <w:ind w:right="26"/>
              <w:rPr>
                <w:rFonts w:ascii="Times New Roman" w:hAnsi="Times New Roman" w:cs="Times New Roman"/>
              </w:rPr>
            </w:pPr>
            <w:r w:rsidRPr="00814E57">
              <w:rPr>
                <w:rFonts w:ascii="Times New Roman" w:hAnsi="Times New Roman" w:cs="Times New Roman"/>
              </w:rPr>
              <w:t xml:space="preserve">академик У. Асаналиев атындагы КГГУнун </w:t>
            </w:r>
          </w:p>
          <w:p w:rsidR="00E135F4" w:rsidRPr="00814E57" w:rsidRDefault="00C763C7" w:rsidP="00F23B6A">
            <w:pPr>
              <w:ind w:right="26"/>
              <w:rPr>
                <w:rFonts w:ascii="Times New Roman" w:hAnsi="Times New Roman" w:cs="Times New Roman"/>
              </w:rPr>
            </w:pPr>
            <w:r w:rsidRPr="00814E57">
              <w:rPr>
                <w:rFonts w:ascii="Times New Roman" w:hAnsi="Times New Roman" w:cs="Times New Roman"/>
              </w:rPr>
              <w:t>окуу болүмүнүн башчысы</w:t>
            </w:r>
          </w:p>
        </w:tc>
        <w:tc>
          <w:tcPr>
            <w:tcW w:w="2953" w:type="dxa"/>
          </w:tcPr>
          <w:p w:rsidR="00E135F4" w:rsidRPr="00814E57" w:rsidRDefault="00E135F4" w:rsidP="00814E57">
            <w:pPr>
              <w:spacing w:after="160"/>
              <w:ind w:firstLine="125"/>
              <w:rPr>
                <w:rFonts w:ascii="Times New Roman" w:hAnsi="Times New Roman" w:cs="Times New Roman"/>
              </w:rPr>
            </w:pPr>
          </w:p>
          <w:p w:rsidR="00E135F4" w:rsidRPr="00814E57" w:rsidRDefault="00C763C7" w:rsidP="00814E57">
            <w:pPr>
              <w:spacing w:after="160"/>
              <w:ind w:firstLine="125"/>
              <w:rPr>
                <w:rFonts w:ascii="Times New Roman" w:hAnsi="Times New Roman" w:cs="Times New Roman"/>
              </w:rPr>
            </w:pPr>
            <w:r w:rsidRPr="00814E57">
              <w:rPr>
                <w:rFonts w:ascii="Times New Roman" w:hAnsi="Times New Roman" w:cs="Times New Roman"/>
              </w:rPr>
              <w:t>____________Умаров Т.С.</w:t>
            </w:r>
          </w:p>
        </w:tc>
      </w:tr>
      <w:tr w:rsidR="00E135F4" w:rsidRPr="00814E57" w:rsidTr="00F23B6A">
        <w:trPr>
          <w:trHeight w:val="1145"/>
        </w:trPr>
        <w:tc>
          <w:tcPr>
            <w:tcW w:w="6403" w:type="dxa"/>
          </w:tcPr>
          <w:p w:rsidR="00E135F4" w:rsidRPr="00814E57" w:rsidRDefault="00C763C7" w:rsidP="00814E57">
            <w:pPr>
              <w:ind w:right="46"/>
              <w:rPr>
                <w:rFonts w:ascii="Times New Roman" w:hAnsi="Times New Roman" w:cs="Times New Roman"/>
              </w:rPr>
            </w:pPr>
            <w:r w:rsidRPr="00814E57">
              <w:rPr>
                <w:rFonts w:ascii="Times New Roman" w:hAnsi="Times New Roman" w:cs="Times New Roman"/>
              </w:rPr>
              <w:t>т.и.к., доцент, академик У. Асаналиев атындагы КГГУнун "Ачык тоо-кен иштери жана жардыруу иштери" кафедр</w:t>
            </w:r>
            <w:r w:rsidR="00731895" w:rsidRPr="00814E57">
              <w:rPr>
                <w:rFonts w:ascii="Times New Roman" w:hAnsi="Times New Roman" w:cs="Times New Roman"/>
              </w:rPr>
              <w:t>а</w:t>
            </w:r>
            <w:r w:rsidRPr="00814E57">
              <w:rPr>
                <w:rFonts w:ascii="Times New Roman" w:hAnsi="Times New Roman" w:cs="Times New Roman"/>
              </w:rPr>
              <w:t>сынын башчысы</w:t>
            </w:r>
          </w:p>
          <w:p w:rsidR="00E135F4" w:rsidRPr="00814E57" w:rsidRDefault="00E135F4" w:rsidP="00814E57">
            <w:pPr>
              <w:ind w:right="26"/>
              <w:rPr>
                <w:rFonts w:ascii="Times New Roman" w:hAnsi="Times New Roman" w:cs="Times New Roman"/>
              </w:rPr>
            </w:pPr>
          </w:p>
        </w:tc>
        <w:tc>
          <w:tcPr>
            <w:tcW w:w="2953" w:type="dxa"/>
          </w:tcPr>
          <w:p w:rsidR="00E135F4" w:rsidRPr="00814E57" w:rsidRDefault="00E135F4" w:rsidP="00814E57">
            <w:pPr>
              <w:spacing w:after="160"/>
              <w:ind w:firstLine="125"/>
              <w:rPr>
                <w:rFonts w:ascii="Times New Roman" w:hAnsi="Times New Roman" w:cs="Times New Roman"/>
              </w:rPr>
            </w:pPr>
          </w:p>
          <w:p w:rsidR="00E135F4" w:rsidRPr="00814E57" w:rsidRDefault="00C763C7" w:rsidP="00814E57">
            <w:pPr>
              <w:spacing w:after="160"/>
              <w:ind w:firstLine="125"/>
              <w:rPr>
                <w:rFonts w:ascii="Times New Roman" w:hAnsi="Times New Roman" w:cs="Times New Roman"/>
              </w:rPr>
            </w:pPr>
            <w:r w:rsidRPr="00814E57">
              <w:rPr>
                <w:rFonts w:ascii="Times New Roman" w:hAnsi="Times New Roman" w:cs="Times New Roman"/>
              </w:rPr>
              <w:t>_____________Абдиев А.Р.</w:t>
            </w:r>
          </w:p>
        </w:tc>
      </w:tr>
      <w:tr w:rsidR="00E135F4" w:rsidRPr="00814E57" w:rsidTr="00F23B6A">
        <w:trPr>
          <w:trHeight w:val="758"/>
        </w:trPr>
        <w:tc>
          <w:tcPr>
            <w:tcW w:w="6403" w:type="dxa"/>
          </w:tcPr>
          <w:p w:rsidR="00E135F4" w:rsidRPr="00814E57" w:rsidRDefault="00C763C7" w:rsidP="00F23B6A">
            <w:pPr>
              <w:ind w:right="46"/>
              <w:rPr>
                <w:rFonts w:ascii="Times New Roman" w:hAnsi="Times New Roman" w:cs="Times New Roman"/>
              </w:rPr>
            </w:pPr>
            <w:r w:rsidRPr="00814E57">
              <w:rPr>
                <w:rFonts w:ascii="Times New Roman" w:hAnsi="Times New Roman" w:cs="Times New Roman"/>
              </w:rPr>
              <w:t>К.т.н., доцент, Н.Исанов атындагы КМАКжТУнун «Геодезия жана геоинформатика» кафедр</w:t>
            </w:r>
            <w:r w:rsidR="00731895" w:rsidRPr="00814E57">
              <w:rPr>
                <w:rFonts w:ascii="Times New Roman" w:hAnsi="Times New Roman" w:cs="Times New Roman"/>
              </w:rPr>
              <w:t>а</w:t>
            </w:r>
            <w:r w:rsidRPr="00814E57">
              <w:rPr>
                <w:rFonts w:ascii="Times New Roman" w:hAnsi="Times New Roman" w:cs="Times New Roman"/>
              </w:rPr>
              <w:t>сынын башчысы</w:t>
            </w:r>
          </w:p>
        </w:tc>
        <w:tc>
          <w:tcPr>
            <w:tcW w:w="2953" w:type="dxa"/>
          </w:tcPr>
          <w:p w:rsidR="00E135F4" w:rsidRPr="00814E57" w:rsidRDefault="00E135F4" w:rsidP="00814E57">
            <w:pPr>
              <w:ind w:firstLine="125"/>
              <w:rPr>
                <w:rFonts w:ascii="Times New Roman" w:hAnsi="Times New Roman" w:cs="Times New Roman"/>
              </w:rPr>
            </w:pPr>
          </w:p>
          <w:p w:rsidR="00E135F4" w:rsidRPr="00814E57" w:rsidRDefault="00F23B6A" w:rsidP="00814E57">
            <w:pPr>
              <w:ind w:firstLine="125"/>
              <w:rPr>
                <w:rFonts w:ascii="Times New Roman" w:hAnsi="Times New Roman" w:cs="Times New Roman"/>
              </w:rPr>
            </w:pPr>
            <w:r>
              <w:rPr>
                <w:rFonts w:ascii="Times New Roman" w:hAnsi="Times New Roman" w:cs="Times New Roman"/>
              </w:rPr>
              <w:t>__________</w:t>
            </w:r>
            <w:r w:rsidR="00C763C7" w:rsidRPr="00814E57">
              <w:rPr>
                <w:rFonts w:ascii="Times New Roman" w:hAnsi="Times New Roman" w:cs="Times New Roman"/>
              </w:rPr>
              <w:t xml:space="preserve">Чымыров А.У. </w:t>
            </w:r>
          </w:p>
        </w:tc>
      </w:tr>
      <w:tr w:rsidR="00E135F4" w:rsidRPr="00814E57" w:rsidTr="00F23B6A">
        <w:trPr>
          <w:trHeight w:val="1104"/>
        </w:trPr>
        <w:tc>
          <w:tcPr>
            <w:tcW w:w="6403" w:type="dxa"/>
          </w:tcPr>
          <w:p w:rsidR="00E135F4" w:rsidRPr="00814E57" w:rsidRDefault="00C763C7" w:rsidP="00814E57">
            <w:pPr>
              <w:rPr>
                <w:rFonts w:ascii="Times New Roman" w:hAnsi="Times New Roman" w:cs="Times New Roman"/>
              </w:rPr>
            </w:pPr>
            <w:r w:rsidRPr="00814E57">
              <w:rPr>
                <w:rFonts w:ascii="Times New Roman" w:hAnsi="Times New Roman" w:cs="Times New Roman"/>
              </w:rPr>
              <w:t>Башкы адис, Бишкек ш.</w:t>
            </w:r>
          </w:p>
          <w:p w:rsidR="00E135F4" w:rsidRPr="00814E57" w:rsidRDefault="00C763C7" w:rsidP="00814E57">
            <w:pPr>
              <w:rPr>
                <w:rFonts w:ascii="Times New Roman" w:hAnsi="Times New Roman" w:cs="Times New Roman"/>
              </w:rPr>
            </w:pPr>
            <w:r w:rsidRPr="00814E57">
              <w:rPr>
                <w:rFonts w:ascii="Times New Roman" w:hAnsi="Times New Roman" w:cs="Times New Roman"/>
              </w:rPr>
              <w:t>ЖЧК ПИЦ «Минерал»</w:t>
            </w:r>
          </w:p>
          <w:p w:rsidR="00C86214" w:rsidRPr="00814E57" w:rsidRDefault="00C86214" w:rsidP="00814E57">
            <w:pPr>
              <w:rPr>
                <w:rFonts w:ascii="Times New Roman" w:hAnsi="Times New Roman" w:cs="Times New Roman"/>
              </w:rPr>
            </w:pPr>
          </w:p>
          <w:p w:rsidR="000D6456" w:rsidRPr="00814E57" w:rsidRDefault="003C0A94" w:rsidP="00814E57">
            <w:pPr>
              <w:rPr>
                <w:rFonts w:ascii="Times New Roman" w:hAnsi="Times New Roman" w:cs="Times New Roman"/>
              </w:rPr>
            </w:pPr>
            <w:r w:rsidRPr="00814E57">
              <w:rPr>
                <w:rFonts w:ascii="Times New Roman" w:hAnsi="Times New Roman" w:cs="Times New Roman"/>
              </w:rPr>
              <w:t>А</w:t>
            </w:r>
            <w:r w:rsidR="000D6456" w:rsidRPr="00814E57">
              <w:rPr>
                <w:rFonts w:ascii="Times New Roman" w:hAnsi="Times New Roman" w:cs="Times New Roman"/>
              </w:rPr>
              <w:t>кадемик У.Асаналиев атындагы КГГУнун</w:t>
            </w:r>
          </w:p>
          <w:p w:rsidR="000D6456" w:rsidRPr="00814E57" w:rsidRDefault="000D6456" w:rsidP="00814E57">
            <w:pPr>
              <w:rPr>
                <w:rFonts w:ascii="Times New Roman" w:hAnsi="Times New Roman" w:cs="Times New Roman"/>
              </w:rPr>
            </w:pPr>
            <w:r w:rsidRPr="00814E57">
              <w:rPr>
                <w:rFonts w:ascii="Times New Roman" w:hAnsi="Times New Roman" w:cs="Times New Roman"/>
              </w:rPr>
              <w:t xml:space="preserve">«Геодезия жана маркшейдердик иш» </w:t>
            </w:r>
          </w:p>
          <w:p w:rsidR="000D6456" w:rsidRPr="00814E57" w:rsidRDefault="000D6456" w:rsidP="00814E57">
            <w:pPr>
              <w:rPr>
                <w:rFonts w:ascii="Times New Roman" w:hAnsi="Times New Roman" w:cs="Times New Roman"/>
              </w:rPr>
            </w:pPr>
            <w:r w:rsidRPr="00814E57">
              <w:rPr>
                <w:rFonts w:ascii="Times New Roman" w:hAnsi="Times New Roman" w:cs="Times New Roman"/>
              </w:rPr>
              <w:t xml:space="preserve">кафедрасынын ага </w:t>
            </w:r>
            <w:r w:rsidR="001437E0" w:rsidRPr="00814E57">
              <w:rPr>
                <w:rFonts w:ascii="Times New Roman" w:hAnsi="Times New Roman" w:cs="Times New Roman"/>
              </w:rPr>
              <w:t>окутуучусу</w:t>
            </w:r>
          </w:p>
          <w:p w:rsidR="000D6456" w:rsidRPr="00814E57" w:rsidRDefault="000D6456" w:rsidP="00814E57">
            <w:pPr>
              <w:rPr>
                <w:rFonts w:ascii="Times New Roman" w:hAnsi="Times New Roman" w:cs="Times New Roman"/>
              </w:rPr>
            </w:pPr>
          </w:p>
        </w:tc>
        <w:tc>
          <w:tcPr>
            <w:tcW w:w="2953" w:type="dxa"/>
          </w:tcPr>
          <w:p w:rsidR="00E135F4" w:rsidRPr="00814E57" w:rsidRDefault="00E135F4" w:rsidP="00814E57">
            <w:pPr>
              <w:ind w:firstLine="125"/>
              <w:rPr>
                <w:rFonts w:ascii="Times New Roman" w:hAnsi="Times New Roman" w:cs="Times New Roman"/>
              </w:rPr>
            </w:pPr>
          </w:p>
          <w:p w:rsidR="00E135F4" w:rsidRPr="00814E57" w:rsidRDefault="009E70A2" w:rsidP="00814E57">
            <w:pPr>
              <w:ind w:firstLine="125"/>
              <w:rPr>
                <w:rFonts w:ascii="Times New Roman" w:hAnsi="Times New Roman" w:cs="Times New Roman"/>
              </w:rPr>
            </w:pPr>
            <w:r>
              <w:rPr>
                <w:rFonts w:ascii="Times New Roman" w:hAnsi="Times New Roman" w:cs="Times New Roman"/>
              </w:rPr>
              <w:t>________</w:t>
            </w:r>
            <w:r w:rsidR="00C763C7" w:rsidRPr="00814E57">
              <w:rPr>
                <w:rFonts w:ascii="Times New Roman" w:hAnsi="Times New Roman" w:cs="Times New Roman"/>
              </w:rPr>
              <w:t>Эмилбек кызы А.</w:t>
            </w:r>
          </w:p>
          <w:p w:rsidR="001437E0" w:rsidRPr="00814E57" w:rsidRDefault="001437E0" w:rsidP="00814E57">
            <w:pPr>
              <w:ind w:firstLine="125"/>
              <w:rPr>
                <w:rFonts w:ascii="Times New Roman" w:hAnsi="Times New Roman" w:cs="Times New Roman"/>
              </w:rPr>
            </w:pPr>
          </w:p>
          <w:p w:rsidR="001437E0" w:rsidRPr="00814E57" w:rsidRDefault="001437E0" w:rsidP="00814E57">
            <w:pPr>
              <w:ind w:firstLine="125"/>
              <w:rPr>
                <w:rFonts w:ascii="Times New Roman" w:hAnsi="Times New Roman" w:cs="Times New Roman"/>
              </w:rPr>
            </w:pPr>
          </w:p>
          <w:p w:rsidR="001437E0" w:rsidRPr="00814E57" w:rsidRDefault="009E70A2" w:rsidP="009E70A2">
            <w:pPr>
              <w:rPr>
                <w:rFonts w:ascii="Times New Roman" w:hAnsi="Times New Roman" w:cs="Times New Roman"/>
              </w:rPr>
            </w:pPr>
            <w:r>
              <w:rPr>
                <w:rFonts w:ascii="Times New Roman" w:hAnsi="Times New Roman" w:cs="Times New Roman"/>
                <w:lang w:val="ky-KG"/>
              </w:rPr>
              <w:t xml:space="preserve"> </w:t>
            </w:r>
            <w:r w:rsidR="001437E0" w:rsidRPr="00814E57">
              <w:rPr>
                <w:rFonts w:ascii="Times New Roman" w:hAnsi="Times New Roman" w:cs="Times New Roman"/>
              </w:rPr>
              <w:t xml:space="preserve"> </w:t>
            </w:r>
            <w:r>
              <w:rPr>
                <w:rFonts w:ascii="Times New Roman" w:hAnsi="Times New Roman" w:cs="Times New Roman"/>
                <w:lang w:val="ky-KG"/>
              </w:rPr>
              <w:t>_</w:t>
            </w:r>
            <w:r w:rsidR="001437E0" w:rsidRPr="00814E57">
              <w:rPr>
                <w:rFonts w:ascii="Times New Roman" w:hAnsi="Times New Roman" w:cs="Times New Roman"/>
              </w:rPr>
              <w:t>___________Исаев Б.А.</w:t>
            </w:r>
          </w:p>
        </w:tc>
      </w:tr>
    </w:tbl>
    <w:p w:rsidR="00E135F4" w:rsidRDefault="00E135F4" w:rsidP="009E70A2">
      <w:pPr>
        <w:jc w:val="both"/>
        <w:rPr>
          <w:b/>
          <w:bCs/>
          <w:lang w:val="ky-KG"/>
        </w:rPr>
      </w:pPr>
    </w:p>
    <w:sectPr w:rsidR="00E135F4" w:rsidSect="00024F95">
      <w:footerReference w:type="default" r:id="rId8"/>
      <w:pgSz w:w="11907" w:h="16839"/>
      <w:pgMar w:top="1135" w:right="851" w:bottom="993"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4E2" w:rsidRDefault="008904E2">
      <w:r>
        <w:separator/>
      </w:r>
    </w:p>
  </w:endnote>
  <w:endnote w:type="continuationSeparator" w:id="0">
    <w:p w:rsidR="008904E2" w:rsidRDefault="008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imes_Kirg">
    <w:altName w:val="Times New Roman"/>
    <w:charset w:val="00"/>
    <w:family w:val="roman"/>
    <w:pitch w:val="default"/>
    <w:sig w:usb0="00000000"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5F4" w:rsidRDefault="00C763C7">
    <w:pPr>
      <w:pStyle w:val="a9"/>
      <w:jc w:val="center"/>
    </w:pPr>
    <w:r>
      <w:fldChar w:fldCharType="begin"/>
    </w:r>
    <w:r>
      <w:instrText xml:space="preserve"> PAGE   \* MERGEFORMAT </w:instrText>
    </w:r>
    <w:r>
      <w:fldChar w:fldCharType="separate"/>
    </w:r>
    <w:r w:rsidR="00B24FA2">
      <w:rPr>
        <w:noProof/>
      </w:rPr>
      <w:t>13</w:t>
    </w:r>
    <w:r>
      <w:fldChar w:fldCharType="end"/>
    </w:r>
  </w:p>
  <w:p w:rsidR="00E135F4" w:rsidRDefault="00E135F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4E2" w:rsidRDefault="008904E2">
      <w:r>
        <w:separator/>
      </w:r>
    </w:p>
  </w:footnote>
  <w:footnote w:type="continuationSeparator" w:id="0">
    <w:p w:rsidR="008904E2" w:rsidRDefault="008904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25A"/>
    <w:multiLevelType w:val="hybridMultilevel"/>
    <w:tmpl w:val="11949F70"/>
    <w:lvl w:ilvl="0" w:tplc="04400001">
      <w:start w:val="1"/>
      <w:numFmt w:val="bullet"/>
      <w:lvlText w:val=""/>
      <w:lvlJc w:val="left"/>
      <w:pPr>
        <w:ind w:left="1004" w:hanging="360"/>
      </w:pPr>
      <w:rPr>
        <w:rFonts w:ascii="Symbol" w:hAnsi="Symbol" w:hint="default"/>
      </w:rPr>
    </w:lvl>
    <w:lvl w:ilvl="1" w:tplc="04400003" w:tentative="1">
      <w:start w:val="1"/>
      <w:numFmt w:val="bullet"/>
      <w:lvlText w:val="o"/>
      <w:lvlJc w:val="left"/>
      <w:pPr>
        <w:ind w:left="1724" w:hanging="360"/>
      </w:pPr>
      <w:rPr>
        <w:rFonts w:ascii="Courier New" w:hAnsi="Courier New" w:cs="Courier New" w:hint="default"/>
      </w:rPr>
    </w:lvl>
    <w:lvl w:ilvl="2" w:tplc="04400005" w:tentative="1">
      <w:start w:val="1"/>
      <w:numFmt w:val="bullet"/>
      <w:lvlText w:val=""/>
      <w:lvlJc w:val="left"/>
      <w:pPr>
        <w:ind w:left="2444" w:hanging="360"/>
      </w:pPr>
      <w:rPr>
        <w:rFonts w:ascii="Wingdings" w:hAnsi="Wingdings" w:hint="default"/>
      </w:rPr>
    </w:lvl>
    <w:lvl w:ilvl="3" w:tplc="04400001" w:tentative="1">
      <w:start w:val="1"/>
      <w:numFmt w:val="bullet"/>
      <w:lvlText w:val=""/>
      <w:lvlJc w:val="left"/>
      <w:pPr>
        <w:ind w:left="3164" w:hanging="360"/>
      </w:pPr>
      <w:rPr>
        <w:rFonts w:ascii="Symbol" w:hAnsi="Symbol" w:hint="default"/>
      </w:rPr>
    </w:lvl>
    <w:lvl w:ilvl="4" w:tplc="04400003" w:tentative="1">
      <w:start w:val="1"/>
      <w:numFmt w:val="bullet"/>
      <w:lvlText w:val="o"/>
      <w:lvlJc w:val="left"/>
      <w:pPr>
        <w:ind w:left="3884" w:hanging="360"/>
      </w:pPr>
      <w:rPr>
        <w:rFonts w:ascii="Courier New" w:hAnsi="Courier New" w:cs="Courier New" w:hint="default"/>
      </w:rPr>
    </w:lvl>
    <w:lvl w:ilvl="5" w:tplc="04400005" w:tentative="1">
      <w:start w:val="1"/>
      <w:numFmt w:val="bullet"/>
      <w:lvlText w:val=""/>
      <w:lvlJc w:val="left"/>
      <w:pPr>
        <w:ind w:left="4604" w:hanging="360"/>
      </w:pPr>
      <w:rPr>
        <w:rFonts w:ascii="Wingdings" w:hAnsi="Wingdings" w:hint="default"/>
      </w:rPr>
    </w:lvl>
    <w:lvl w:ilvl="6" w:tplc="04400001" w:tentative="1">
      <w:start w:val="1"/>
      <w:numFmt w:val="bullet"/>
      <w:lvlText w:val=""/>
      <w:lvlJc w:val="left"/>
      <w:pPr>
        <w:ind w:left="5324" w:hanging="360"/>
      </w:pPr>
      <w:rPr>
        <w:rFonts w:ascii="Symbol" w:hAnsi="Symbol" w:hint="default"/>
      </w:rPr>
    </w:lvl>
    <w:lvl w:ilvl="7" w:tplc="04400003" w:tentative="1">
      <w:start w:val="1"/>
      <w:numFmt w:val="bullet"/>
      <w:lvlText w:val="o"/>
      <w:lvlJc w:val="left"/>
      <w:pPr>
        <w:ind w:left="6044" w:hanging="360"/>
      </w:pPr>
      <w:rPr>
        <w:rFonts w:ascii="Courier New" w:hAnsi="Courier New" w:cs="Courier New" w:hint="default"/>
      </w:rPr>
    </w:lvl>
    <w:lvl w:ilvl="8" w:tplc="04400005" w:tentative="1">
      <w:start w:val="1"/>
      <w:numFmt w:val="bullet"/>
      <w:lvlText w:val=""/>
      <w:lvlJc w:val="left"/>
      <w:pPr>
        <w:ind w:left="6764" w:hanging="360"/>
      </w:pPr>
      <w:rPr>
        <w:rFonts w:ascii="Wingdings" w:hAnsi="Wingdings" w:hint="default"/>
      </w:rPr>
    </w:lvl>
  </w:abstractNum>
  <w:abstractNum w:abstractNumId="1" w15:restartNumberingAfterBreak="0">
    <w:nsid w:val="0A8C512A"/>
    <w:multiLevelType w:val="multilevel"/>
    <w:tmpl w:val="0A8C512A"/>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9547CA"/>
    <w:multiLevelType w:val="multilevel"/>
    <w:tmpl w:val="0D9547CA"/>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D20CB3"/>
    <w:multiLevelType w:val="hybridMultilevel"/>
    <w:tmpl w:val="A3B6F7EA"/>
    <w:lvl w:ilvl="0" w:tplc="04400001">
      <w:start w:val="1"/>
      <w:numFmt w:val="bullet"/>
      <w:lvlText w:val=""/>
      <w:lvlJc w:val="left"/>
      <w:pPr>
        <w:ind w:left="1004" w:hanging="360"/>
      </w:pPr>
      <w:rPr>
        <w:rFonts w:ascii="Symbol" w:hAnsi="Symbol" w:hint="default"/>
      </w:rPr>
    </w:lvl>
    <w:lvl w:ilvl="1" w:tplc="04400003" w:tentative="1">
      <w:start w:val="1"/>
      <w:numFmt w:val="bullet"/>
      <w:lvlText w:val="o"/>
      <w:lvlJc w:val="left"/>
      <w:pPr>
        <w:ind w:left="1724" w:hanging="360"/>
      </w:pPr>
      <w:rPr>
        <w:rFonts w:ascii="Courier New" w:hAnsi="Courier New" w:cs="Courier New" w:hint="default"/>
      </w:rPr>
    </w:lvl>
    <w:lvl w:ilvl="2" w:tplc="04400005" w:tentative="1">
      <w:start w:val="1"/>
      <w:numFmt w:val="bullet"/>
      <w:lvlText w:val=""/>
      <w:lvlJc w:val="left"/>
      <w:pPr>
        <w:ind w:left="2444" w:hanging="360"/>
      </w:pPr>
      <w:rPr>
        <w:rFonts w:ascii="Wingdings" w:hAnsi="Wingdings" w:hint="default"/>
      </w:rPr>
    </w:lvl>
    <w:lvl w:ilvl="3" w:tplc="04400001" w:tentative="1">
      <w:start w:val="1"/>
      <w:numFmt w:val="bullet"/>
      <w:lvlText w:val=""/>
      <w:lvlJc w:val="left"/>
      <w:pPr>
        <w:ind w:left="3164" w:hanging="360"/>
      </w:pPr>
      <w:rPr>
        <w:rFonts w:ascii="Symbol" w:hAnsi="Symbol" w:hint="default"/>
      </w:rPr>
    </w:lvl>
    <w:lvl w:ilvl="4" w:tplc="04400003" w:tentative="1">
      <w:start w:val="1"/>
      <w:numFmt w:val="bullet"/>
      <w:lvlText w:val="o"/>
      <w:lvlJc w:val="left"/>
      <w:pPr>
        <w:ind w:left="3884" w:hanging="360"/>
      </w:pPr>
      <w:rPr>
        <w:rFonts w:ascii="Courier New" w:hAnsi="Courier New" w:cs="Courier New" w:hint="default"/>
      </w:rPr>
    </w:lvl>
    <w:lvl w:ilvl="5" w:tplc="04400005" w:tentative="1">
      <w:start w:val="1"/>
      <w:numFmt w:val="bullet"/>
      <w:lvlText w:val=""/>
      <w:lvlJc w:val="left"/>
      <w:pPr>
        <w:ind w:left="4604" w:hanging="360"/>
      </w:pPr>
      <w:rPr>
        <w:rFonts w:ascii="Wingdings" w:hAnsi="Wingdings" w:hint="default"/>
      </w:rPr>
    </w:lvl>
    <w:lvl w:ilvl="6" w:tplc="04400001" w:tentative="1">
      <w:start w:val="1"/>
      <w:numFmt w:val="bullet"/>
      <w:lvlText w:val=""/>
      <w:lvlJc w:val="left"/>
      <w:pPr>
        <w:ind w:left="5324" w:hanging="360"/>
      </w:pPr>
      <w:rPr>
        <w:rFonts w:ascii="Symbol" w:hAnsi="Symbol" w:hint="default"/>
      </w:rPr>
    </w:lvl>
    <w:lvl w:ilvl="7" w:tplc="04400003" w:tentative="1">
      <w:start w:val="1"/>
      <w:numFmt w:val="bullet"/>
      <w:lvlText w:val="o"/>
      <w:lvlJc w:val="left"/>
      <w:pPr>
        <w:ind w:left="6044" w:hanging="360"/>
      </w:pPr>
      <w:rPr>
        <w:rFonts w:ascii="Courier New" w:hAnsi="Courier New" w:cs="Courier New" w:hint="default"/>
      </w:rPr>
    </w:lvl>
    <w:lvl w:ilvl="8" w:tplc="04400005" w:tentative="1">
      <w:start w:val="1"/>
      <w:numFmt w:val="bullet"/>
      <w:lvlText w:val=""/>
      <w:lvlJc w:val="left"/>
      <w:pPr>
        <w:ind w:left="6764" w:hanging="360"/>
      </w:pPr>
      <w:rPr>
        <w:rFonts w:ascii="Wingdings" w:hAnsi="Wingdings" w:hint="default"/>
      </w:rPr>
    </w:lvl>
  </w:abstractNum>
  <w:abstractNum w:abstractNumId="4" w15:restartNumberingAfterBreak="0">
    <w:nsid w:val="45E06B65"/>
    <w:multiLevelType w:val="hybridMultilevel"/>
    <w:tmpl w:val="889C50DA"/>
    <w:lvl w:ilvl="0" w:tplc="04400001">
      <w:start w:val="1"/>
      <w:numFmt w:val="bullet"/>
      <w:lvlText w:val=""/>
      <w:lvlJc w:val="left"/>
      <w:pPr>
        <w:ind w:left="1004" w:hanging="360"/>
      </w:pPr>
      <w:rPr>
        <w:rFonts w:ascii="Symbol" w:hAnsi="Symbol" w:hint="default"/>
      </w:rPr>
    </w:lvl>
    <w:lvl w:ilvl="1" w:tplc="04400003" w:tentative="1">
      <w:start w:val="1"/>
      <w:numFmt w:val="bullet"/>
      <w:lvlText w:val="o"/>
      <w:lvlJc w:val="left"/>
      <w:pPr>
        <w:ind w:left="1724" w:hanging="360"/>
      </w:pPr>
      <w:rPr>
        <w:rFonts w:ascii="Courier New" w:hAnsi="Courier New" w:cs="Courier New" w:hint="default"/>
      </w:rPr>
    </w:lvl>
    <w:lvl w:ilvl="2" w:tplc="04400005" w:tentative="1">
      <w:start w:val="1"/>
      <w:numFmt w:val="bullet"/>
      <w:lvlText w:val=""/>
      <w:lvlJc w:val="left"/>
      <w:pPr>
        <w:ind w:left="2444" w:hanging="360"/>
      </w:pPr>
      <w:rPr>
        <w:rFonts w:ascii="Wingdings" w:hAnsi="Wingdings" w:hint="default"/>
      </w:rPr>
    </w:lvl>
    <w:lvl w:ilvl="3" w:tplc="04400001" w:tentative="1">
      <w:start w:val="1"/>
      <w:numFmt w:val="bullet"/>
      <w:lvlText w:val=""/>
      <w:lvlJc w:val="left"/>
      <w:pPr>
        <w:ind w:left="3164" w:hanging="360"/>
      </w:pPr>
      <w:rPr>
        <w:rFonts w:ascii="Symbol" w:hAnsi="Symbol" w:hint="default"/>
      </w:rPr>
    </w:lvl>
    <w:lvl w:ilvl="4" w:tplc="04400003" w:tentative="1">
      <w:start w:val="1"/>
      <w:numFmt w:val="bullet"/>
      <w:lvlText w:val="o"/>
      <w:lvlJc w:val="left"/>
      <w:pPr>
        <w:ind w:left="3884" w:hanging="360"/>
      </w:pPr>
      <w:rPr>
        <w:rFonts w:ascii="Courier New" w:hAnsi="Courier New" w:cs="Courier New" w:hint="default"/>
      </w:rPr>
    </w:lvl>
    <w:lvl w:ilvl="5" w:tplc="04400005" w:tentative="1">
      <w:start w:val="1"/>
      <w:numFmt w:val="bullet"/>
      <w:lvlText w:val=""/>
      <w:lvlJc w:val="left"/>
      <w:pPr>
        <w:ind w:left="4604" w:hanging="360"/>
      </w:pPr>
      <w:rPr>
        <w:rFonts w:ascii="Wingdings" w:hAnsi="Wingdings" w:hint="default"/>
      </w:rPr>
    </w:lvl>
    <w:lvl w:ilvl="6" w:tplc="04400001" w:tentative="1">
      <w:start w:val="1"/>
      <w:numFmt w:val="bullet"/>
      <w:lvlText w:val=""/>
      <w:lvlJc w:val="left"/>
      <w:pPr>
        <w:ind w:left="5324" w:hanging="360"/>
      </w:pPr>
      <w:rPr>
        <w:rFonts w:ascii="Symbol" w:hAnsi="Symbol" w:hint="default"/>
      </w:rPr>
    </w:lvl>
    <w:lvl w:ilvl="7" w:tplc="04400003" w:tentative="1">
      <w:start w:val="1"/>
      <w:numFmt w:val="bullet"/>
      <w:lvlText w:val="o"/>
      <w:lvlJc w:val="left"/>
      <w:pPr>
        <w:ind w:left="6044" w:hanging="360"/>
      </w:pPr>
      <w:rPr>
        <w:rFonts w:ascii="Courier New" w:hAnsi="Courier New" w:cs="Courier New" w:hint="default"/>
      </w:rPr>
    </w:lvl>
    <w:lvl w:ilvl="8" w:tplc="04400005" w:tentative="1">
      <w:start w:val="1"/>
      <w:numFmt w:val="bullet"/>
      <w:lvlText w:val=""/>
      <w:lvlJc w:val="left"/>
      <w:pPr>
        <w:ind w:left="6764" w:hanging="360"/>
      </w:pPr>
      <w:rPr>
        <w:rFonts w:ascii="Wingdings" w:hAnsi="Wingdings" w:hint="default"/>
      </w:rPr>
    </w:lvl>
  </w:abstractNum>
  <w:abstractNum w:abstractNumId="5" w15:restartNumberingAfterBreak="0">
    <w:nsid w:val="49737C07"/>
    <w:multiLevelType w:val="hybridMultilevel"/>
    <w:tmpl w:val="C3BA2842"/>
    <w:lvl w:ilvl="0" w:tplc="04400001">
      <w:start w:val="1"/>
      <w:numFmt w:val="bullet"/>
      <w:lvlText w:val=""/>
      <w:lvlJc w:val="left"/>
      <w:pPr>
        <w:ind w:left="1004" w:hanging="360"/>
      </w:pPr>
      <w:rPr>
        <w:rFonts w:ascii="Symbol" w:hAnsi="Symbol" w:hint="default"/>
      </w:rPr>
    </w:lvl>
    <w:lvl w:ilvl="1" w:tplc="04400003" w:tentative="1">
      <w:start w:val="1"/>
      <w:numFmt w:val="bullet"/>
      <w:lvlText w:val="o"/>
      <w:lvlJc w:val="left"/>
      <w:pPr>
        <w:ind w:left="1724" w:hanging="360"/>
      </w:pPr>
      <w:rPr>
        <w:rFonts w:ascii="Courier New" w:hAnsi="Courier New" w:cs="Courier New" w:hint="default"/>
      </w:rPr>
    </w:lvl>
    <w:lvl w:ilvl="2" w:tplc="04400005" w:tentative="1">
      <w:start w:val="1"/>
      <w:numFmt w:val="bullet"/>
      <w:lvlText w:val=""/>
      <w:lvlJc w:val="left"/>
      <w:pPr>
        <w:ind w:left="2444" w:hanging="360"/>
      </w:pPr>
      <w:rPr>
        <w:rFonts w:ascii="Wingdings" w:hAnsi="Wingdings" w:hint="default"/>
      </w:rPr>
    </w:lvl>
    <w:lvl w:ilvl="3" w:tplc="04400001" w:tentative="1">
      <w:start w:val="1"/>
      <w:numFmt w:val="bullet"/>
      <w:lvlText w:val=""/>
      <w:lvlJc w:val="left"/>
      <w:pPr>
        <w:ind w:left="3164" w:hanging="360"/>
      </w:pPr>
      <w:rPr>
        <w:rFonts w:ascii="Symbol" w:hAnsi="Symbol" w:hint="default"/>
      </w:rPr>
    </w:lvl>
    <w:lvl w:ilvl="4" w:tplc="04400003" w:tentative="1">
      <w:start w:val="1"/>
      <w:numFmt w:val="bullet"/>
      <w:lvlText w:val="o"/>
      <w:lvlJc w:val="left"/>
      <w:pPr>
        <w:ind w:left="3884" w:hanging="360"/>
      </w:pPr>
      <w:rPr>
        <w:rFonts w:ascii="Courier New" w:hAnsi="Courier New" w:cs="Courier New" w:hint="default"/>
      </w:rPr>
    </w:lvl>
    <w:lvl w:ilvl="5" w:tplc="04400005" w:tentative="1">
      <w:start w:val="1"/>
      <w:numFmt w:val="bullet"/>
      <w:lvlText w:val=""/>
      <w:lvlJc w:val="left"/>
      <w:pPr>
        <w:ind w:left="4604" w:hanging="360"/>
      </w:pPr>
      <w:rPr>
        <w:rFonts w:ascii="Wingdings" w:hAnsi="Wingdings" w:hint="default"/>
      </w:rPr>
    </w:lvl>
    <w:lvl w:ilvl="6" w:tplc="04400001" w:tentative="1">
      <w:start w:val="1"/>
      <w:numFmt w:val="bullet"/>
      <w:lvlText w:val=""/>
      <w:lvlJc w:val="left"/>
      <w:pPr>
        <w:ind w:left="5324" w:hanging="360"/>
      </w:pPr>
      <w:rPr>
        <w:rFonts w:ascii="Symbol" w:hAnsi="Symbol" w:hint="default"/>
      </w:rPr>
    </w:lvl>
    <w:lvl w:ilvl="7" w:tplc="04400003" w:tentative="1">
      <w:start w:val="1"/>
      <w:numFmt w:val="bullet"/>
      <w:lvlText w:val="o"/>
      <w:lvlJc w:val="left"/>
      <w:pPr>
        <w:ind w:left="6044" w:hanging="360"/>
      </w:pPr>
      <w:rPr>
        <w:rFonts w:ascii="Courier New" w:hAnsi="Courier New" w:cs="Courier New" w:hint="default"/>
      </w:rPr>
    </w:lvl>
    <w:lvl w:ilvl="8" w:tplc="04400005" w:tentative="1">
      <w:start w:val="1"/>
      <w:numFmt w:val="bullet"/>
      <w:lvlText w:val=""/>
      <w:lvlJc w:val="left"/>
      <w:pPr>
        <w:ind w:left="6764" w:hanging="360"/>
      </w:pPr>
      <w:rPr>
        <w:rFonts w:ascii="Wingdings" w:hAnsi="Wingdings" w:hint="default"/>
      </w:rPr>
    </w:lvl>
  </w:abstractNum>
  <w:abstractNum w:abstractNumId="6" w15:restartNumberingAfterBreak="0">
    <w:nsid w:val="5C600C5C"/>
    <w:multiLevelType w:val="multilevel"/>
    <w:tmpl w:val="5C600C5C"/>
    <w:lvl w:ilvl="0">
      <w:numFmt w:val="bullet"/>
      <w:lvlText w:val="-"/>
      <w:lvlJc w:val="left"/>
      <w:pPr>
        <w:ind w:left="1428" w:hanging="360"/>
      </w:pPr>
      <w:rPr>
        <w:rFonts w:ascii="Times New Roman" w:eastAsia="Times New Roman" w:hAnsi="Times New Roman"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B0"/>
    <w:rsid w:val="00000144"/>
    <w:rsid w:val="00005023"/>
    <w:rsid w:val="000069AC"/>
    <w:rsid w:val="00007CC8"/>
    <w:rsid w:val="00012EE5"/>
    <w:rsid w:val="0001669F"/>
    <w:rsid w:val="0002215F"/>
    <w:rsid w:val="00024F95"/>
    <w:rsid w:val="00044730"/>
    <w:rsid w:val="00052C75"/>
    <w:rsid w:val="000576CF"/>
    <w:rsid w:val="00060A36"/>
    <w:rsid w:val="000676A4"/>
    <w:rsid w:val="0006772A"/>
    <w:rsid w:val="00070B69"/>
    <w:rsid w:val="00072A1F"/>
    <w:rsid w:val="0008464A"/>
    <w:rsid w:val="000875AF"/>
    <w:rsid w:val="00095070"/>
    <w:rsid w:val="00096273"/>
    <w:rsid w:val="000B1BB5"/>
    <w:rsid w:val="000B4829"/>
    <w:rsid w:val="000C1DF3"/>
    <w:rsid w:val="000C1F18"/>
    <w:rsid w:val="000C25FD"/>
    <w:rsid w:val="000D6456"/>
    <w:rsid w:val="000E0170"/>
    <w:rsid w:val="000E20E3"/>
    <w:rsid w:val="000E2360"/>
    <w:rsid w:val="000E5ADE"/>
    <w:rsid w:val="000E7100"/>
    <w:rsid w:val="000F23B3"/>
    <w:rsid w:val="000F66B0"/>
    <w:rsid w:val="000F7ACF"/>
    <w:rsid w:val="001054D5"/>
    <w:rsid w:val="001208F2"/>
    <w:rsid w:val="001370DD"/>
    <w:rsid w:val="001437E0"/>
    <w:rsid w:val="001453BE"/>
    <w:rsid w:val="0015135D"/>
    <w:rsid w:val="00151B46"/>
    <w:rsid w:val="00164D9D"/>
    <w:rsid w:val="00170B80"/>
    <w:rsid w:val="00172A37"/>
    <w:rsid w:val="00174D06"/>
    <w:rsid w:val="001779D2"/>
    <w:rsid w:val="00181F19"/>
    <w:rsid w:val="001915A4"/>
    <w:rsid w:val="00192D74"/>
    <w:rsid w:val="001A254A"/>
    <w:rsid w:val="001A373B"/>
    <w:rsid w:val="001A64FA"/>
    <w:rsid w:val="001A72EB"/>
    <w:rsid w:val="001C36B6"/>
    <w:rsid w:val="001D617F"/>
    <w:rsid w:val="001F3321"/>
    <w:rsid w:val="001F7848"/>
    <w:rsid w:val="00200BB7"/>
    <w:rsid w:val="0020343C"/>
    <w:rsid w:val="00203C51"/>
    <w:rsid w:val="00204153"/>
    <w:rsid w:val="00211930"/>
    <w:rsid w:val="002206E3"/>
    <w:rsid w:val="00220E52"/>
    <w:rsid w:val="00223DA6"/>
    <w:rsid w:val="002333C3"/>
    <w:rsid w:val="00235917"/>
    <w:rsid w:val="00241AA2"/>
    <w:rsid w:val="002446D3"/>
    <w:rsid w:val="00245D39"/>
    <w:rsid w:val="00247F1B"/>
    <w:rsid w:val="0025547C"/>
    <w:rsid w:val="002640C2"/>
    <w:rsid w:val="00270300"/>
    <w:rsid w:val="0027794E"/>
    <w:rsid w:val="00284DF5"/>
    <w:rsid w:val="002920AA"/>
    <w:rsid w:val="002B638A"/>
    <w:rsid w:val="002C3964"/>
    <w:rsid w:val="002D0A4B"/>
    <w:rsid w:val="002D4636"/>
    <w:rsid w:val="002E191C"/>
    <w:rsid w:val="002E2357"/>
    <w:rsid w:val="002E7847"/>
    <w:rsid w:val="002F18CE"/>
    <w:rsid w:val="002F4BF6"/>
    <w:rsid w:val="002F573E"/>
    <w:rsid w:val="002F6478"/>
    <w:rsid w:val="002F6E03"/>
    <w:rsid w:val="00304414"/>
    <w:rsid w:val="00304B99"/>
    <w:rsid w:val="00304DCD"/>
    <w:rsid w:val="00312686"/>
    <w:rsid w:val="003142EB"/>
    <w:rsid w:val="00315A36"/>
    <w:rsid w:val="003214AE"/>
    <w:rsid w:val="00325F33"/>
    <w:rsid w:val="00327C46"/>
    <w:rsid w:val="003310A6"/>
    <w:rsid w:val="0033727F"/>
    <w:rsid w:val="0034024A"/>
    <w:rsid w:val="0034249B"/>
    <w:rsid w:val="003447FE"/>
    <w:rsid w:val="00354402"/>
    <w:rsid w:val="00356540"/>
    <w:rsid w:val="0035674A"/>
    <w:rsid w:val="00362095"/>
    <w:rsid w:val="00364971"/>
    <w:rsid w:val="0038401B"/>
    <w:rsid w:val="00390373"/>
    <w:rsid w:val="0039333F"/>
    <w:rsid w:val="003944AC"/>
    <w:rsid w:val="00396757"/>
    <w:rsid w:val="003A0CBC"/>
    <w:rsid w:val="003B06AC"/>
    <w:rsid w:val="003B3EFD"/>
    <w:rsid w:val="003B40A6"/>
    <w:rsid w:val="003B654C"/>
    <w:rsid w:val="003C0A94"/>
    <w:rsid w:val="003C28CE"/>
    <w:rsid w:val="003C2D1D"/>
    <w:rsid w:val="003C7319"/>
    <w:rsid w:val="003D15F2"/>
    <w:rsid w:val="003D3308"/>
    <w:rsid w:val="003D614C"/>
    <w:rsid w:val="003E0A50"/>
    <w:rsid w:val="003E1186"/>
    <w:rsid w:val="003E2237"/>
    <w:rsid w:val="003E3E92"/>
    <w:rsid w:val="003E5D93"/>
    <w:rsid w:val="003E7207"/>
    <w:rsid w:val="003E7990"/>
    <w:rsid w:val="003F34E7"/>
    <w:rsid w:val="003F57DA"/>
    <w:rsid w:val="003F6505"/>
    <w:rsid w:val="004005F7"/>
    <w:rsid w:val="00401C93"/>
    <w:rsid w:val="00405068"/>
    <w:rsid w:val="004051C2"/>
    <w:rsid w:val="00405CA3"/>
    <w:rsid w:val="00411856"/>
    <w:rsid w:val="00413B26"/>
    <w:rsid w:val="00420AD0"/>
    <w:rsid w:val="00421462"/>
    <w:rsid w:val="00422132"/>
    <w:rsid w:val="004226E1"/>
    <w:rsid w:val="00423029"/>
    <w:rsid w:val="00430655"/>
    <w:rsid w:val="004334E6"/>
    <w:rsid w:val="00434D29"/>
    <w:rsid w:val="0044182E"/>
    <w:rsid w:val="00450B66"/>
    <w:rsid w:val="004566E0"/>
    <w:rsid w:val="00457E2C"/>
    <w:rsid w:val="00462836"/>
    <w:rsid w:val="00466057"/>
    <w:rsid w:val="00466EF8"/>
    <w:rsid w:val="00471260"/>
    <w:rsid w:val="00472412"/>
    <w:rsid w:val="00485023"/>
    <w:rsid w:val="00491D6A"/>
    <w:rsid w:val="00495CCF"/>
    <w:rsid w:val="004A0CB4"/>
    <w:rsid w:val="004A1517"/>
    <w:rsid w:val="004B0B32"/>
    <w:rsid w:val="004B1561"/>
    <w:rsid w:val="004B2676"/>
    <w:rsid w:val="004B2C1D"/>
    <w:rsid w:val="004B3426"/>
    <w:rsid w:val="004B42C0"/>
    <w:rsid w:val="004B45AF"/>
    <w:rsid w:val="004B67AA"/>
    <w:rsid w:val="004C0A73"/>
    <w:rsid w:val="004D1857"/>
    <w:rsid w:val="004D1AB3"/>
    <w:rsid w:val="004D2E67"/>
    <w:rsid w:val="004D4E12"/>
    <w:rsid w:val="004D5129"/>
    <w:rsid w:val="004E32E1"/>
    <w:rsid w:val="004E6004"/>
    <w:rsid w:val="004E62F1"/>
    <w:rsid w:val="004E67F0"/>
    <w:rsid w:val="004F0075"/>
    <w:rsid w:val="004F19EF"/>
    <w:rsid w:val="004F443F"/>
    <w:rsid w:val="00502BC3"/>
    <w:rsid w:val="005039C4"/>
    <w:rsid w:val="00504B0B"/>
    <w:rsid w:val="00505D85"/>
    <w:rsid w:val="00530662"/>
    <w:rsid w:val="00535F01"/>
    <w:rsid w:val="00540D18"/>
    <w:rsid w:val="0054498A"/>
    <w:rsid w:val="00544D53"/>
    <w:rsid w:val="00545A92"/>
    <w:rsid w:val="00545CB0"/>
    <w:rsid w:val="00546C8B"/>
    <w:rsid w:val="00564401"/>
    <w:rsid w:val="005700F5"/>
    <w:rsid w:val="005707CC"/>
    <w:rsid w:val="00571AB0"/>
    <w:rsid w:val="005743E7"/>
    <w:rsid w:val="00576311"/>
    <w:rsid w:val="00582477"/>
    <w:rsid w:val="00582835"/>
    <w:rsid w:val="00584096"/>
    <w:rsid w:val="0058494C"/>
    <w:rsid w:val="00586478"/>
    <w:rsid w:val="005867DD"/>
    <w:rsid w:val="00587542"/>
    <w:rsid w:val="00592881"/>
    <w:rsid w:val="005939DB"/>
    <w:rsid w:val="005A15A0"/>
    <w:rsid w:val="005A29C1"/>
    <w:rsid w:val="005A3B0E"/>
    <w:rsid w:val="005A51BF"/>
    <w:rsid w:val="005A74C7"/>
    <w:rsid w:val="005B0169"/>
    <w:rsid w:val="005B1CE4"/>
    <w:rsid w:val="005B1DB1"/>
    <w:rsid w:val="005B54E0"/>
    <w:rsid w:val="005B6299"/>
    <w:rsid w:val="005C570E"/>
    <w:rsid w:val="005D5968"/>
    <w:rsid w:val="005E282B"/>
    <w:rsid w:val="005E7983"/>
    <w:rsid w:val="005F2019"/>
    <w:rsid w:val="005F6073"/>
    <w:rsid w:val="00600A19"/>
    <w:rsid w:val="00604D9C"/>
    <w:rsid w:val="00607394"/>
    <w:rsid w:val="00624D5B"/>
    <w:rsid w:val="006255CF"/>
    <w:rsid w:val="00625E71"/>
    <w:rsid w:val="00626056"/>
    <w:rsid w:val="00634BEF"/>
    <w:rsid w:val="00635FA1"/>
    <w:rsid w:val="00636C02"/>
    <w:rsid w:val="00642C40"/>
    <w:rsid w:val="00653E46"/>
    <w:rsid w:val="006710F3"/>
    <w:rsid w:val="00677878"/>
    <w:rsid w:val="006825BB"/>
    <w:rsid w:val="00684E45"/>
    <w:rsid w:val="00694C13"/>
    <w:rsid w:val="006950C1"/>
    <w:rsid w:val="00696434"/>
    <w:rsid w:val="006A3A51"/>
    <w:rsid w:val="006A6388"/>
    <w:rsid w:val="006B1B68"/>
    <w:rsid w:val="006B3561"/>
    <w:rsid w:val="006B3E6B"/>
    <w:rsid w:val="006B5237"/>
    <w:rsid w:val="006B7657"/>
    <w:rsid w:val="006C04C3"/>
    <w:rsid w:val="006E20CC"/>
    <w:rsid w:val="006F25CF"/>
    <w:rsid w:val="006F62FC"/>
    <w:rsid w:val="00702055"/>
    <w:rsid w:val="00703512"/>
    <w:rsid w:val="00704740"/>
    <w:rsid w:val="00717AA6"/>
    <w:rsid w:val="00721739"/>
    <w:rsid w:val="00725EE7"/>
    <w:rsid w:val="00727536"/>
    <w:rsid w:val="00727763"/>
    <w:rsid w:val="00731895"/>
    <w:rsid w:val="00735BF6"/>
    <w:rsid w:val="00737033"/>
    <w:rsid w:val="00737617"/>
    <w:rsid w:val="00753747"/>
    <w:rsid w:val="00753FAB"/>
    <w:rsid w:val="00756006"/>
    <w:rsid w:val="00763836"/>
    <w:rsid w:val="00771CF4"/>
    <w:rsid w:val="00771ECE"/>
    <w:rsid w:val="00771EEC"/>
    <w:rsid w:val="00777819"/>
    <w:rsid w:val="00777FD1"/>
    <w:rsid w:val="00781D5E"/>
    <w:rsid w:val="00782160"/>
    <w:rsid w:val="007A060B"/>
    <w:rsid w:val="007A23AA"/>
    <w:rsid w:val="007A25D4"/>
    <w:rsid w:val="007A5E0B"/>
    <w:rsid w:val="007A69B7"/>
    <w:rsid w:val="007B214D"/>
    <w:rsid w:val="007B2B0A"/>
    <w:rsid w:val="007B2C40"/>
    <w:rsid w:val="007B79C0"/>
    <w:rsid w:val="007C3556"/>
    <w:rsid w:val="007C4917"/>
    <w:rsid w:val="007C566C"/>
    <w:rsid w:val="007C6F44"/>
    <w:rsid w:val="007D42AE"/>
    <w:rsid w:val="007D7D7E"/>
    <w:rsid w:val="007E0A61"/>
    <w:rsid w:val="007E108F"/>
    <w:rsid w:val="007E1353"/>
    <w:rsid w:val="007E5264"/>
    <w:rsid w:val="007E7AE6"/>
    <w:rsid w:val="007F0C78"/>
    <w:rsid w:val="007F21C1"/>
    <w:rsid w:val="007F6BAC"/>
    <w:rsid w:val="008005B4"/>
    <w:rsid w:val="00802C45"/>
    <w:rsid w:val="00805E51"/>
    <w:rsid w:val="00807C66"/>
    <w:rsid w:val="00810F35"/>
    <w:rsid w:val="00814E57"/>
    <w:rsid w:val="00816EA6"/>
    <w:rsid w:val="00820FCD"/>
    <w:rsid w:val="0082785E"/>
    <w:rsid w:val="00832916"/>
    <w:rsid w:val="00833D51"/>
    <w:rsid w:val="0083407C"/>
    <w:rsid w:val="008409E8"/>
    <w:rsid w:val="00853E47"/>
    <w:rsid w:val="00854C29"/>
    <w:rsid w:val="0086171F"/>
    <w:rsid w:val="00862DFF"/>
    <w:rsid w:val="00863F87"/>
    <w:rsid w:val="00864104"/>
    <w:rsid w:val="008652B0"/>
    <w:rsid w:val="00866621"/>
    <w:rsid w:val="00866860"/>
    <w:rsid w:val="008700C1"/>
    <w:rsid w:val="008904E2"/>
    <w:rsid w:val="00893596"/>
    <w:rsid w:val="00893876"/>
    <w:rsid w:val="008C0D75"/>
    <w:rsid w:val="008C2CBE"/>
    <w:rsid w:val="008C509F"/>
    <w:rsid w:val="008E3696"/>
    <w:rsid w:val="008E51CF"/>
    <w:rsid w:val="008E67BE"/>
    <w:rsid w:val="008E74A6"/>
    <w:rsid w:val="008F06EB"/>
    <w:rsid w:val="00901205"/>
    <w:rsid w:val="009023DC"/>
    <w:rsid w:val="00903AE8"/>
    <w:rsid w:val="009074F6"/>
    <w:rsid w:val="009117A7"/>
    <w:rsid w:val="00917664"/>
    <w:rsid w:val="00920D32"/>
    <w:rsid w:val="00920F08"/>
    <w:rsid w:val="00922059"/>
    <w:rsid w:val="0092540A"/>
    <w:rsid w:val="00925D7D"/>
    <w:rsid w:val="0092750F"/>
    <w:rsid w:val="00946F94"/>
    <w:rsid w:val="009665D8"/>
    <w:rsid w:val="00975DB0"/>
    <w:rsid w:val="0098059E"/>
    <w:rsid w:val="00982559"/>
    <w:rsid w:val="00991CE5"/>
    <w:rsid w:val="00993422"/>
    <w:rsid w:val="009B1229"/>
    <w:rsid w:val="009B7B1F"/>
    <w:rsid w:val="009D2A1A"/>
    <w:rsid w:val="009D4D53"/>
    <w:rsid w:val="009E6337"/>
    <w:rsid w:val="009E70A2"/>
    <w:rsid w:val="009F051C"/>
    <w:rsid w:val="00A0038F"/>
    <w:rsid w:val="00A01EF5"/>
    <w:rsid w:val="00A043A8"/>
    <w:rsid w:val="00A119EA"/>
    <w:rsid w:val="00A169C3"/>
    <w:rsid w:val="00A30259"/>
    <w:rsid w:val="00A327EB"/>
    <w:rsid w:val="00A367B1"/>
    <w:rsid w:val="00A42ED8"/>
    <w:rsid w:val="00A53E6E"/>
    <w:rsid w:val="00A568FB"/>
    <w:rsid w:val="00A65893"/>
    <w:rsid w:val="00A677F4"/>
    <w:rsid w:val="00A71570"/>
    <w:rsid w:val="00A753A8"/>
    <w:rsid w:val="00A825F3"/>
    <w:rsid w:val="00A859FC"/>
    <w:rsid w:val="00A913BE"/>
    <w:rsid w:val="00AB0A21"/>
    <w:rsid w:val="00AB1190"/>
    <w:rsid w:val="00AC5C67"/>
    <w:rsid w:val="00AD0C76"/>
    <w:rsid w:val="00AD2219"/>
    <w:rsid w:val="00AE029C"/>
    <w:rsid w:val="00AE096F"/>
    <w:rsid w:val="00AE31B9"/>
    <w:rsid w:val="00AF02E0"/>
    <w:rsid w:val="00AF249E"/>
    <w:rsid w:val="00AF30CA"/>
    <w:rsid w:val="00AF3704"/>
    <w:rsid w:val="00AF39AD"/>
    <w:rsid w:val="00AF57E0"/>
    <w:rsid w:val="00B00E71"/>
    <w:rsid w:val="00B02C31"/>
    <w:rsid w:val="00B06AF8"/>
    <w:rsid w:val="00B137C6"/>
    <w:rsid w:val="00B15BD0"/>
    <w:rsid w:val="00B223AB"/>
    <w:rsid w:val="00B24FA2"/>
    <w:rsid w:val="00B27951"/>
    <w:rsid w:val="00B31210"/>
    <w:rsid w:val="00B33217"/>
    <w:rsid w:val="00B33D26"/>
    <w:rsid w:val="00B35F8E"/>
    <w:rsid w:val="00B3709E"/>
    <w:rsid w:val="00B435DE"/>
    <w:rsid w:val="00B43F1E"/>
    <w:rsid w:val="00B57413"/>
    <w:rsid w:val="00B678AB"/>
    <w:rsid w:val="00B73431"/>
    <w:rsid w:val="00B74054"/>
    <w:rsid w:val="00B74EA4"/>
    <w:rsid w:val="00B76A38"/>
    <w:rsid w:val="00B81356"/>
    <w:rsid w:val="00B826DA"/>
    <w:rsid w:val="00B83E10"/>
    <w:rsid w:val="00B856FE"/>
    <w:rsid w:val="00B92EBE"/>
    <w:rsid w:val="00BA16AA"/>
    <w:rsid w:val="00BA618B"/>
    <w:rsid w:val="00BB08C2"/>
    <w:rsid w:val="00BB2843"/>
    <w:rsid w:val="00BC35EF"/>
    <w:rsid w:val="00BD0761"/>
    <w:rsid w:val="00BD2F87"/>
    <w:rsid w:val="00BD3106"/>
    <w:rsid w:val="00BE0735"/>
    <w:rsid w:val="00BE2DEC"/>
    <w:rsid w:val="00BF14B5"/>
    <w:rsid w:val="00C12D7F"/>
    <w:rsid w:val="00C155B4"/>
    <w:rsid w:val="00C15F91"/>
    <w:rsid w:val="00C1641B"/>
    <w:rsid w:val="00C23E49"/>
    <w:rsid w:val="00C36F8B"/>
    <w:rsid w:val="00C42C7E"/>
    <w:rsid w:val="00C457AE"/>
    <w:rsid w:val="00C53F88"/>
    <w:rsid w:val="00C54E56"/>
    <w:rsid w:val="00C63E95"/>
    <w:rsid w:val="00C64C72"/>
    <w:rsid w:val="00C7264C"/>
    <w:rsid w:val="00C72E0A"/>
    <w:rsid w:val="00C73596"/>
    <w:rsid w:val="00C743CC"/>
    <w:rsid w:val="00C74421"/>
    <w:rsid w:val="00C763C7"/>
    <w:rsid w:val="00C76789"/>
    <w:rsid w:val="00C83589"/>
    <w:rsid w:val="00C86214"/>
    <w:rsid w:val="00C870D7"/>
    <w:rsid w:val="00C921F5"/>
    <w:rsid w:val="00C925DE"/>
    <w:rsid w:val="00CA072D"/>
    <w:rsid w:val="00CA272B"/>
    <w:rsid w:val="00CA577C"/>
    <w:rsid w:val="00CA6FD1"/>
    <w:rsid w:val="00CB24D9"/>
    <w:rsid w:val="00CB4615"/>
    <w:rsid w:val="00CB4C41"/>
    <w:rsid w:val="00CD09E2"/>
    <w:rsid w:val="00CD0B62"/>
    <w:rsid w:val="00CD61CE"/>
    <w:rsid w:val="00CE1BA3"/>
    <w:rsid w:val="00CF6573"/>
    <w:rsid w:val="00D031EB"/>
    <w:rsid w:val="00D04E1A"/>
    <w:rsid w:val="00D0524F"/>
    <w:rsid w:val="00D05BDA"/>
    <w:rsid w:val="00D06CAF"/>
    <w:rsid w:val="00D071A7"/>
    <w:rsid w:val="00D07741"/>
    <w:rsid w:val="00D07F4C"/>
    <w:rsid w:val="00D14E13"/>
    <w:rsid w:val="00D232FE"/>
    <w:rsid w:val="00D24D7F"/>
    <w:rsid w:val="00D25871"/>
    <w:rsid w:val="00D31664"/>
    <w:rsid w:val="00D31EE3"/>
    <w:rsid w:val="00D4422F"/>
    <w:rsid w:val="00D51093"/>
    <w:rsid w:val="00D54A2A"/>
    <w:rsid w:val="00D63E63"/>
    <w:rsid w:val="00D73194"/>
    <w:rsid w:val="00D76D49"/>
    <w:rsid w:val="00D76E27"/>
    <w:rsid w:val="00D7768B"/>
    <w:rsid w:val="00D82A3B"/>
    <w:rsid w:val="00D84C3C"/>
    <w:rsid w:val="00D850FE"/>
    <w:rsid w:val="00D9045E"/>
    <w:rsid w:val="00D9327A"/>
    <w:rsid w:val="00DA2561"/>
    <w:rsid w:val="00DA5A7A"/>
    <w:rsid w:val="00DB25BC"/>
    <w:rsid w:val="00DB4286"/>
    <w:rsid w:val="00DC4D3F"/>
    <w:rsid w:val="00DC73F6"/>
    <w:rsid w:val="00DD01B9"/>
    <w:rsid w:val="00DD0CA9"/>
    <w:rsid w:val="00DD278D"/>
    <w:rsid w:val="00DD2E2C"/>
    <w:rsid w:val="00DD4F24"/>
    <w:rsid w:val="00DE1DBE"/>
    <w:rsid w:val="00DF1708"/>
    <w:rsid w:val="00DF7458"/>
    <w:rsid w:val="00E02C80"/>
    <w:rsid w:val="00E03653"/>
    <w:rsid w:val="00E12405"/>
    <w:rsid w:val="00E135F4"/>
    <w:rsid w:val="00E175FA"/>
    <w:rsid w:val="00E177FC"/>
    <w:rsid w:val="00E20768"/>
    <w:rsid w:val="00E2336A"/>
    <w:rsid w:val="00E46326"/>
    <w:rsid w:val="00E47762"/>
    <w:rsid w:val="00E56F78"/>
    <w:rsid w:val="00E573D8"/>
    <w:rsid w:val="00E64173"/>
    <w:rsid w:val="00E659E0"/>
    <w:rsid w:val="00E708B1"/>
    <w:rsid w:val="00E73631"/>
    <w:rsid w:val="00E75F90"/>
    <w:rsid w:val="00E83303"/>
    <w:rsid w:val="00E85757"/>
    <w:rsid w:val="00E87BB6"/>
    <w:rsid w:val="00E9021F"/>
    <w:rsid w:val="00E91E0A"/>
    <w:rsid w:val="00E9272F"/>
    <w:rsid w:val="00E95A5C"/>
    <w:rsid w:val="00E97BEF"/>
    <w:rsid w:val="00EA11E5"/>
    <w:rsid w:val="00EA17D6"/>
    <w:rsid w:val="00EA6549"/>
    <w:rsid w:val="00EC0072"/>
    <w:rsid w:val="00EC188F"/>
    <w:rsid w:val="00EC7001"/>
    <w:rsid w:val="00ED3028"/>
    <w:rsid w:val="00ED73A7"/>
    <w:rsid w:val="00EF2C48"/>
    <w:rsid w:val="00EF3239"/>
    <w:rsid w:val="00F00F79"/>
    <w:rsid w:val="00F01BDB"/>
    <w:rsid w:val="00F07DAC"/>
    <w:rsid w:val="00F129B7"/>
    <w:rsid w:val="00F13139"/>
    <w:rsid w:val="00F21F36"/>
    <w:rsid w:val="00F23B6A"/>
    <w:rsid w:val="00F34455"/>
    <w:rsid w:val="00F36426"/>
    <w:rsid w:val="00F43728"/>
    <w:rsid w:val="00F441E1"/>
    <w:rsid w:val="00F44813"/>
    <w:rsid w:val="00F44A7B"/>
    <w:rsid w:val="00F572F8"/>
    <w:rsid w:val="00F61FC3"/>
    <w:rsid w:val="00F647F6"/>
    <w:rsid w:val="00F73006"/>
    <w:rsid w:val="00F763F4"/>
    <w:rsid w:val="00F83307"/>
    <w:rsid w:val="00F8743C"/>
    <w:rsid w:val="00F90D58"/>
    <w:rsid w:val="00F920BA"/>
    <w:rsid w:val="00F93985"/>
    <w:rsid w:val="00FA089F"/>
    <w:rsid w:val="00FA21F3"/>
    <w:rsid w:val="00FA6FCD"/>
    <w:rsid w:val="00FB77C9"/>
    <w:rsid w:val="00FC09A8"/>
    <w:rsid w:val="00FC26E0"/>
    <w:rsid w:val="00FD110B"/>
    <w:rsid w:val="00FE2529"/>
    <w:rsid w:val="00FE79C3"/>
    <w:rsid w:val="3C077BCB"/>
    <w:rsid w:val="6CB479D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E0A54"/>
  <w15:docId w15:val="{A9660619-3DCD-4805-B711-03B022F1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next w:val="a"/>
    <w:link w:val="20"/>
    <w:uiPriority w:val="9"/>
    <w:unhideWhenUsed/>
    <w:qFormat/>
    <w:locked/>
    <w:pPr>
      <w:keepNext/>
      <w:keepLines/>
      <w:spacing w:line="259" w:lineRule="auto"/>
      <w:ind w:left="1392" w:right="1394" w:hanging="10"/>
      <w:jc w:val="center"/>
      <w:outlineLvl w:val="1"/>
    </w:pPr>
    <w:rPr>
      <w:rFonts w:ascii="Arial" w:eastAsia="Arial" w:hAnsi="Arial" w:cs="Arial"/>
      <w:b/>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rFonts w:ascii="Tahoma" w:hAnsi="Tahoma" w:cs="Tahoma"/>
      <w:sz w:val="16"/>
      <w:szCs w:val="16"/>
    </w:rPr>
  </w:style>
  <w:style w:type="paragraph" w:styleId="a5">
    <w:name w:val="header"/>
    <w:basedOn w:val="a"/>
    <w:link w:val="a6"/>
    <w:uiPriority w:val="99"/>
    <w:qFormat/>
    <w:pPr>
      <w:tabs>
        <w:tab w:val="center" w:pos="4677"/>
        <w:tab w:val="right" w:pos="9355"/>
      </w:tabs>
    </w:pPr>
  </w:style>
  <w:style w:type="paragraph" w:styleId="a7">
    <w:name w:val="Title"/>
    <w:basedOn w:val="a"/>
    <w:link w:val="a8"/>
    <w:uiPriority w:val="99"/>
    <w:qFormat/>
    <w:pPr>
      <w:autoSpaceDE w:val="0"/>
      <w:autoSpaceDN w:val="0"/>
      <w:spacing w:after="444"/>
      <w:jc w:val="center"/>
    </w:pPr>
    <w:rPr>
      <w:b/>
      <w:bCs/>
    </w:rPr>
  </w:style>
  <w:style w:type="paragraph" w:styleId="a9">
    <w:name w:val="footer"/>
    <w:basedOn w:val="a"/>
    <w:link w:val="aa"/>
    <w:uiPriority w:val="99"/>
    <w:qFormat/>
    <w:pPr>
      <w:tabs>
        <w:tab w:val="center" w:pos="4677"/>
        <w:tab w:val="right" w:pos="9355"/>
      </w:tabs>
    </w:pPr>
  </w:style>
  <w:style w:type="paragraph" w:customStyle="1" w:styleId="Style38">
    <w:name w:val="Style38"/>
    <w:basedOn w:val="a"/>
    <w:uiPriority w:val="99"/>
    <w:pPr>
      <w:widowControl w:val="0"/>
      <w:autoSpaceDE w:val="0"/>
      <w:autoSpaceDN w:val="0"/>
      <w:adjustRightInd w:val="0"/>
      <w:spacing w:line="318" w:lineRule="exact"/>
      <w:ind w:firstLine="715"/>
      <w:jc w:val="both"/>
    </w:pPr>
  </w:style>
  <w:style w:type="character" w:customStyle="1" w:styleId="FontStyle41">
    <w:name w:val="Font Style41"/>
    <w:uiPriority w:val="99"/>
    <w:rPr>
      <w:rFonts w:ascii="Times New Roman" w:hAnsi="Times New Roman" w:cs="Times New Roman"/>
      <w:sz w:val="26"/>
      <w:szCs w:val="26"/>
    </w:rPr>
  </w:style>
  <w:style w:type="character" w:customStyle="1" w:styleId="FontStyle42">
    <w:name w:val="Font Style42"/>
    <w:uiPriority w:val="99"/>
    <w:rPr>
      <w:rFonts w:ascii="Times New Roman" w:hAnsi="Times New Roman" w:cs="Times New Roman"/>
      <w:sz w:val="26"/>
      <w:szCs w:val="26"/>
    </w:rPr>
  </w:style>
  <w:style w:type="character" w:customStyle="1" w:styleId="FontStyle40">
    <w:name w:val="Font Style40"/>
    <w:uiPriority w:val="99"/>
    <w:rPr>
      <w:rFonts w:ascii="Times New Roman" w:hAnsi="Times New Roman" w:cs="Times New Roman"/>
      <w:b/>
      <w:bCs/>
      <w:sz w:val="26"/>
      <w:szCs w:val="26"/>
    </w:rPr>
  </w:style>
  <w:style w:type="paragraph" w:customStyle="1" w:styleId="Style25">
    <w:name w:val="Style25"/>
    <w:basedOn w:val="a"/>
    <w:uiPriority w:val="99"/>
    <w:qFormat/>
    <w:pPr>
      <w:widowControl w:val="0"/>
      <w:autoSpaceDE w:val="0"/>
      <w:autoSpaceDN w:val="0"/>
      <w:adjustRightInd w:val="0"/>
      <w:spacing w:line="360" w:lineRule="exact"/>
      <w:ind w:firstLine="298"/>
      <w:jc w:val="both"/>
    </w:pPr>
  </w:style>
  <w:style w:type="paragraph" w:customStyle="1" w:styleId="Style12">
    <w:name w:val="Style12"/>
    <w:basedOn w:val="a"/>
    <w:uiPriority w:val="99"/>
    <w:qFormat/>
    <w:pPr>
      <w:widowControl w:val="0"/>
      <w:autoSpaceDE w:val="0"/>
      <w:autoSpaceDN w:val="0"/>
      <w:adjustRightInd w:val="0"/>
      <w:spacing w:line="317" w:lineRule="exact"/>
      <w:jc w:val="both"/>
    </w:pPr>
  </w:style>
  <w:style w:type="paragraph" w:customStyle="1" w:styleId="Style20">
    <w:name w:val="Style20"/>
    <w:basedOn w:val="a"/>
    <w:uiPriority w:val="99"/>
    <w:qFormat/>
    <w:pPr>
      <w:widowControl w:val="0"/>
      <w:autoSpaceDE w:val="0"/>
      <w:autoSpaceDN w:val="0"/>
      <w:adjustRightInd w:val="0"/>
      <w:spacing w:line="322" w:lineRule="exact"/>
      <w:ind w:firstLine="552"/>
      <w:jc w:val="both"/>
    </w:pPr>
  </w:style>
  <w:style w:type="paragraph" w:customStyle="1" w:styleId="Style23">
    <w:name w:val="Style23"/>
    <w:basedOn w:val="a"/>
    <w:uiPriority w:val="99"/>
    <w:qFormat/>
    <w:pPr>
      <w:widowControl w:val="0"/>
      <w:autoSpaceDE w:val="0"/>
      <w:autoSpaceDN w:val="0"/>
      <w:adjustRightInd w:val="0"/>
    </w:pPr>
  </w:style>
  <w:style w:type="paragraph" w:customStyle="1" w:styleId="Style24">
    <w:name w:val="Style24"/>
    <w:basedOn w:val="a"/>
    <w:uiPriority w:val="99"/>
    <w:qFormat/>
    <w:pPr>
      <w:widowControl w:val="0"/>
      <w:autoSpaceDE w:val="0"/>
      <w:autoSpaceDN w:val="0"/>
      <w:adjustRightInd w:val="0"/>
      <w:spacing w:line="320" w:lineRule="exact"/>
      <w:ind w:firstLine="576"/>
      <w:jc w:val="both"/>
    </w:pPr>
  </w:style>
  <w:style w:type="character" w:customStyle="1" w:styleId="FontStyle43">
    <w:name w:val="Font Style43"/>
    <w:uiPriority w:val="99"/>
    <w:qFormat/>
    <w:rPr>
      <w:rFonts w:ascii="Times New Roman" w:hAnsi="Times New Roman" w:cs="Times New Roman"/>
      <w:i/>
      <w:iCs/>
      <w:sz w:val="26"/>
      <w:szCs w:val="26"/>
    </w:rPr>
  </w:style>
  <w:style w:type="paragraph" w:customStyle="1" w:styleId="Style9">
    <w:name w:val="Style9"/>
    <w:basedOn w:val="a"/>
    <w:uiPriority w:val="99"/>
    <w:qFormat/>
    <w:pPr>
      <w:widowControl w:val="0"/>
      <w:autoSpaceDE w:val="0"/>
      <w:autoSpaceDN w:val="0"/>
      <w:adjustRightInd w:val="0"/>
      <w:jc w:val="both"/>
    </w:pPr>
  </w:style>
  <w:style w:type="paragraph" w:customStyle="1" w:styleId="Style16">
    <w:name w:val="Style16"/>
    <w:basedOn w:val="a"/>
    <w:uiPriority w:val="99"/>
    <w:pPr>
      <w:widowControl w:val="0"/>
      <w:autoSpaceDE w:val="0"/>
      <w:autoSpaceDN w:val="0"/>
      <w:adjustRightInd w:val="0"/>
      <w:spacing w:line="324" w:lineRule="exact"/>
      <w:ind w:firstLine="715"/>
      <w:jc w:val="both"/>
    </w:pPr>
  </w:style>
  <w:style w:type="paragraph" w:customStyle="1" w:styleId="Style35">
    <w:name w:val="Style35"/>
    <w:basedOn w:val="a"/>
    <w:uiPriority w:val="99"/>
    <w:pPr>
      <w:widowControl w:val="0"/>
      <w:autoSpaceDE w:val="0"/>
      <w:autoSpaceDN w:val="0"/>
      <w:adjustRightInd w:val="0"/>
      <w:spacing w:line="350" w:lineRule="exact"/>
      <w:ind w:firstLine="701"/>
    </w:pPr>
  </w:style>
  <w:style w:type="character" w:customStyle="1" w:styleId="FontStyle44">
    <w:name w:val="Font Style44"/>
    <w:uiPriority w:val="99"/>
    <w:qFormat/>
    <w:rPr>
      <w:rFonts w:ascii="Times New Roman" w:hAnsi="Times New Roman" w:cs="Times New Roman"/>
      <w:i/>
      <w:iCs/>
      <w:sz w:val="26"/>
      <w:szCs w:val="26"/>
    </w:rPr>
  </w:style>
  <w:style w:type="paragraph" w:customStyle="1" w:styleId="Style1">
    <w:name w:val="Style1"/>
    <w:basedOn w:val="a"/>
    <w:uiPriority w:val="99"/>
    <w:qFormat/>
    <w:pPr>
      <w:widowControl w:val="0"/>
      <w:autoSpaceDE w:val="0"/>
      <w:autoSpaceDN w:val="0"/>
      <w:adjustRightInd w:val="0"/>
      <w:spacing w:line="317" w:lineRule="exact"/>
      <w:jc w:val="center"/>
    </w:pPr>
  </w:style>
  <w:style w:type="paragraph" w:customStyle="1" w:styleId="Style7">
    <w:name w:val="Style7"/>
    <w:basedOn w:val="a"/>
    <w:uiPriority w:val="99"/>
    <w:qFormat/>
    <w:pPr>
      <w:widowControl w:val="0"/>
      <w:autoSpaceDE w:val="0"/>
      <w:autoSpaceDN w:val="0"/>
      <w:adjustRightInd w:val="0"/>
      <w:spacing w:line="321" w:lineRule="exact"/>
      <w:ind w:firstLine="821"/>
    </w:pPr>
  </w:style>
  <w:style w:type="paragraph" w:customStyle="1" w:styleId="Style13">
    <w:name w:val="Style13"/>
    <w:basedOn w:val="a"/>
    <w:uiPriority w:val="99"/>
    <w:pPr>
      <w:widowControl w:val="0"/>
      <w:autoSpaceDE w:val="0"/>
      <w:autoSpaceDN w:val="0"/>
      <w:adjustRightInd w:val="0"/>
      <w:spacing w:line="317" w:lineRule="exact"/>
    </w:pPr>
  </w:style>
  <w:style w:type="paragraph" w:customStyle="1" w:styleId="Style14">
    <w:name w:val="Style14"/>
    <w:basedOn w:val="a"/>
    <w:uiPriority w:val="99"/>
    <w:qFormat/>
    <w:pPr>
      <w:widowControl w:val="0"/>
      <w:autoSpaceDE w:val="0"/>
      <w:autoSpaceDN w:val="0"/>
      <w:adjustRightInd w:val="0"/>
      <w:spacing w:line="275" w:lineRule="exact"/>
    </w:pPr>
  </w:style>
  <w:style w:type="paragraph" w:customStyle="1" w:styleId="Style15">
    <w:name w:val="Style15"/>
    <w:basedOn w:val="a"/>
    <w:uiPriority w:val="99"/>
    <w:qFormat/>
    <w:pPr>
      <w:widowControl w:val="0"/>
      <w:autoSpaceDE w:val="0"/>
      <w:autoSpaceDN w:val="0"/>
      <w:adjustRightInd w:val="0"/>
      <w:spacing w:line="317" w:lineRule="exact"/>
      <w:jc w:val="right"/>
    </w:pPr>
  </w:style>
  <w:style w:type="paragraph" w:customStyle="1" w:styleId="Style18">
    <w:name w:val="Style18"/>
    <w:basedOn w:val="a"/>
    <w:uiPriority w:val="99"/>
    <w:pPr>
      <w:widowControl w:val="0"/>
      <w:autoSpaceDE w:val="0"/>
      <w:autoSpaceDN w:val="0"/>
      <w:adjustRightInd w:val="0"/>
    </w:pPr>
  </w:style>
  <w:style w:type="paragraph" w:customStyle="1" w:styleId="Style19">
    <w:name w:val="Style19"/>
    <w:basedOn w:val="a"/>
    <w:uiPriority w:val="99"/>
    <w:qFormat/>
    <w:pPr>
      <w:widowControl w:val="0"/>
      <w:autoSpaceDE w:val="0"/>
      <w:autoSpaceDN w:val="0"/>
      <w:adjustRightInd w:val="0"/>
      <w:spacing w:line="317" w:lineRule="exact"/>
    </w:pPr>
  </w:style>
  <w:style w:type="paragraph" w:customStyle="1" w:styleId="Style22">
    <w:name w:val="Style22"/>
    <w:basedOn w:val="a"/>
    <w:uiPriority w:val="99"/>
    <w:qFormat/>
    <w:pPr>
      <w:widowControl w:val="0"/>
      <w:autoSpaceDE w:val="0"/>
      <w:autoSpaceDN w:val="0"/>
      <w:adjustRightInd w:val="0"/>
      <w:spacing w:line="317" w:lineRule="exact"/>
      <w:ind w:firstLine="518"/>
    </w:pPr>
  </w:style>
  <w:style w:type="paragraph" w:customStyle="1" w:styleId="Style27">
    <w:name w:val="Style27"/>
    <w:basedOn w:val="a"/>
    <w:uiPriority w:val="99"/>
    <w:pPr>
      <w:widowControl w:val="0"/>
      <w:autoSpaceDE w:val="0"/>
      <w:autoSpaceDN w:val="0"/>
      <w:adjustRightInd w:val="0"/>
      <w:spacing w:line="202" w:lineRule="exact"/>
    </w:pPr>
  </w:style>
  <w:style w:type="paragraph" w:customStyle="1" w:styleId="Style31">
    <w:name w:val="Style31"/>
    <w:basedOn w:val="a"/>
    <w:uiPriority w:val="99"/>
    <w:qFormat/>
    <w:pPr>
      <w:widowControl w:val="0"/>
      <w:autoSpaceDE w:val="0"/>
      <w:autoSpaceDN w:val="0"/>
      <w:adjustRightInd w:val="0"/>
      <w:spacing w:line="278" w:lineRule="exact"/>
      <w:jc w:val="center"/>
    </w:pPr>
  </w:style>
  <w:style w:type="paragraph" w:customStyle="1" w:styleId="Style33">
    <w:name w:val="Style33"/>
    <w:basedOn w:val="a"/>
    <w:uiPriority w:val="99"/>
    <w:qFormat/>
    <w:pPr>
      <w:widowControl w:val="0"/>
      <w:autoSpaceDE w:val="0"/>
      <w:autoSpaceDN w:val="0"/>
      <w:adjustRightInd w:val="0"/>
      <w:spacing w:line="317" w:lineRule="exact"/>
    </w:pPr>
  </w:style>
  <w:style w:type="paragraph" w:customStyle="1" w:styleId="Style37">
    <w:name w:val="Style37"/>
    <w:basedOn w:val="a"/>
    <w:uiPriority w:val="99"/>
    <w:pPr>
      <w:widowControl w:val="0"/>
      <w:autoSpaceDE w:val="0"/>
      <w:autoSpaceDN w:val="0"/>
      <w:adjustRightInd w:val="0"/>
    </w:pPr>
  </w:style>
  <w:style w:type="character" w:customStyle="1" w:styleId="FontStyle45">
    <w:name w:val="Font Style45"/>
    <w:uiPriority w:val="99"/>
    <w:qFormat/>
    <w:rPr>
      <w:rFonts w:ascii="Times New Roman" w:hAnsi="Times New Roman"/>
      <w:sz w:val="22"/>
    </w:rPr>
  </w:style>
  <w:style w:type="character" w:customStyle="1" w:styleId="FontStyle49">
    <w:name w:val="Font Style49"/>
    <w:uiPriority w:val="99"/>
    <w:rPr>
      <w:rFonts w:ascii="Times New Roman" w:hAnsi="Times New Roman"/>
      <w:b/>
      <w:i/>
      <w:w w:val="150"/>
      <w:sz w:val="12"/>
    </w:rPr>
  </w:style>
  <w:style w:type="character" w:customStyle="1" w:styleId="FontStyle50">
    <w:name w:val="Font Style50"/>
    <w:uiPriority w:val="99"/>
    <w:qFormat/>
    <w:rPr>
      <w:rFonts w:ascii="Times New Roman" w:hAnsi="Times New Roman"/>
      <w:b/>
      <w:sz w:val="8"/>
    </w:rPr>
  </w:style>
  <w:style w:type="paragraph" w:customStyle="1" w:styleId="Style4">
    <w:name w:val="Style4"/>
    <w:basedOn w:val="a"/>
    <w:uiPriority w:val="99"/>
    <w:qFormat/>
    <w:pPr>
      <w:widowControl w:val="0"/>
      <w:autoSpaceDE w:val="0"/>
      <w:autoSpaceDN w:val="0"/>
      <w:adjustRightInd w:val="0"/>
      <w:spacing w:line="322" w:lineRule="exact"/>
      <w:jc w:val="center"/>
    </w:pPr>
  </w:style>
  <w:style w:type="paragraph" w:customStyle="1" w:styleId="Style6">
    <w:name w:val="Style6"/>
    <w:basedOn w:val="a"/>
    <w:uiPriority w:val="99"/>
    <w:pPr>
      <w:widowControl w:val="0"/>
      <w:autoSpaceDE w:val="0"/>
      <w:autoSpaceDN w:val="0"/>
      <w:adjustRightInd w:val="0"/>
      <w:spacing w:line="318" w:lineRule="exact"/>
      <w:ind w:firstLine="715"/>
      <w:jc w:val="both"/>
    </w:pPr>
  </w:style>
  <w:style w:type="paragraph" w:customStyle="1" w:styleId="Style8">
    <w:name w:val="Style8"/>
    <w:basedOn w:val="a"/>
    <w:uiPriority w:val="99"/>
    <w:qFormat/>
    <w:pPr>
      <w:widowControl w:val="0"/>
      <w:autoSpaceDE w:val="0"/>
      <w:autoSpaceDN w:val="0"/>
      <w:adjustRightInd w:val="0"/>
    </w:pPr>
  </w:style>
  <w:style w:type="paragraph" w:customStyle="1" w:styleId="Style21">
    <w:name w:val="Style21"/>
    <w:basedOn w:val="a"/>
    <w:uiPriority w:val="99"/>
    <w:qFormat/>
    <w:pPr>
      <w:widowControl w:val="0"/>
      <w:autoSpaceDE w:val="0"/>
      <w:autoSpaceDN w:val="0"/>
      <w:adjustRightInd w:val="0"/>
      <w:spacing w:line="359" w:lineRule="exact"/>
      <w:ind w:firstLine="470"/>
      <w:jc w:val="both"/>
    </w:pPr>
  </w:style>
  <w:style w:type="paragraph" w:customStyle="1" w:styleId="Style36">
    <w:name w:val="Style36"/>
    <w:basedOn w:val="a"/>
    <w:uiPriority w:val="99"/>
    <w:pPr>
      <w:widowControl w:val="0"/>
      <w:autoSpaceDE w:val="0"/>
      <w:autoSpaceDN w:val="0"/>
      <w:adjustRightInd w:val="0"/>
      <w:spacing w:line="288" w:lineRule="exact"/>
      <w:jc w:val="both"/>
    </w:pPr>
  </w:style>
  <w:style w:type="character" w:customStyle="1" w:styleId="a6">
    <w:name w:val="Верхний колонтитул Знак"/>
    <w:link w:val="a5"/>
    <w:uiPriority w:val="99"/>
    <w:qFormat/>
    <w:locked/>
    <w:rPr>
      <w:rFonts w:cs="Times New Roman"/>
      <w:sz w:val="24"/>
      <w:szCs w:val="24"/>
    </w:rPr>
  </w:style>
  <w:style w:type="character" w:customStyle="1" w:styleId="aa">
    <w:name w:val="Нижний колонтитул Знак"/>
    <w:link w:val="a9"/>
    <w:uiPriority w:val="99"/>
    <w:qFormat/>
    <w:locked/>
    <w:rPr>
      <w:rFonts w:cs="Times New Roman"/>
      <w:sz w:val="24"/>
      <w:szCs w:val="24"/>
    </w:rPr>
  </w:style>
  <w:style w:type="character" w:customStyle="1" w:styleId="a4">
    <w:name w:val="Текст выноски Знак"/>
    <w:link w:val="a3"/>
    <w:uiPriority w:val="99"/>
    <w:semiHidden/>
    <w:qFormat/>
    <w:locked/>
    <w:rPr>
      <w:rFonts w:ascii="Tahoma" w:hAnsi="Tahoma" w:cs="Tahoma"/>
      <w:sz w:val="16"/>
      <w:szCs w:val="16"/>
    </w:rPr>
  </w:style>
  <w:style w:type="paragraph" w:customStyle="1" w:styleId="Style2">
    <w:name w:val="Style2"/>
    <w:basedOn w:val="a"/>
    <w:uiPriority w:val="99"/>
    <w:qFormat/>
    <w:pPr>
      <w:widowControl w:val="0"/>
      <w:autoSpaceDE w:val="0"/>
      <w:autoSpaceDN w:val="0"/>
      <w:adjustRightInd w:val="0"/>
      <w:spacing w:line="319" w:lineRule="exact"/>
      <w:ind w:firstLine="1637"/>
    </w:pPr>
  </w:style>
  <w:style w:type="paragraph" w:customStyle="1" w:styleId="Style3">
    <w:name w:val="Style3"/>
    <w:basedOn w:val="a"/>
    <w:uiPriority w:val="99"/>
    <w:qFormat/>
    <w:pPr>
      <w:widowControl w:val="0"/>
      <w:autoSpaceDE w:val="0"/>
      <w:autoSpaceDN w:val="0"/>
      <w:adjustRightInd w:val="0"/>
    </w:pPr>
  </w:style>
  <w:style w:type="paragraph" w:customStyle="1" w:styleId="Style5">
    <w:name w:val="Style5"/>
    <w:basedOn w:val="a"/>
    <w:uiPriority w:val="99"/>
    <w:qFormat/>
    <w:pPr>
      <w:widowControl w:val="0"/>
      <w:autoSpaceDE w:val="0"/>
      <w:autoSpaceDN w:val="0"/>
      <w:adjustRightInd w:val="0"/>
      <w:spacing w:line="634" w:lineRule="exact"/>
      <w:jc w:val="center"/>
    </w:pPr>
  </w:style>
  <w:style w:type="paragraph" w:customStyle="1" w:styleId="Style10">
    <w:name w:val="Style10"/>
    <w:basedOn w:val="a"/>
    <w:uiPriority w:val="99"/>
    <w:qFormat/>
    <w:pPr>
      <w:widowControl w:val="0"/>
      <w:autoSpaceDE w:val="0"/>
      <w:autoSpaceDN w:val="0"/>
      <w:adjustRightInd w:val="0"/>
    </w:pPr>
  </w:style>
  <w:style w:type="paragraph" w:customStyle="1" w:styleId="Style11">
    <w:name w:val="Style11"/>
    <w:basedOn w:val="a"/>
    <w:uiPriority w:val="99"/>
    <w:qFormat/>
    <w:pPr>
      <w:widowControl w:val="0"/>
      <w:autoSpaceDE w:val="0"/>
      <w:autoSpaceDN w:val="0"/>
      <w:adjustRightInd w:val="0"/>
      <w:spacing w:line="235" w:lineRule="exact"/>
      <w:ind w:firstLine="125"/>
    </w:pPr>
  </w:style>
  <w:style w:type="paragraph" w:customStyle="1" w:styleId="Style17">
    <w:name w:val="Style17"/>
    <w:basedOn w:val="a"/>
    <w:uiPriority w:val="99"/>
    <w:qFormat/>
    <w:pPr>
      <w:widowControl w:val="0"/>
      <w:autoSpaceDE w:val="0"/>
      <w:autoSpaceDN w:val="0"/>
      <w:adjustRightInd w:val="0"/>
    </w:pPr>
  </w:style>
  <w:style w:type="paragraph" w:customStyle="1" w:styleId="Style26">
    <w:name w:val="Style26"/>
    <w:basedOn w:val="a"/>
    <w:uiPriority w:val="99"/>
    <w:qFormat/>
    <w:pPr>
      <w:widowControl w:val="0"/>
      <w:autoSpaceDE w:val="0"/>
      <w:autoSpaceDN w:val="0"/>
      <w:adjustRightInd w:val="0"/>
    </w:pPr>
  </w:style>
  <w:style w:type="paragraph" w:customStyle="1" w:styleId="Style28">
    <w:name w:val="Style28"/>
    <w:basedOn w:val="a"/>
    <w:uiPriority w:val="99"/>
    <w:qFormat/>
    <w:pPr>
      <w:widowControl w:val="0"/>
      <w:autoSpaceDE w:val="0"/>
      <w:autoSpaceDN w:val="0"/>
      <w:adjustRightInd w:val="0"/>
      <w:spacing w:line="228" w:lineRule="exact"/>
    </w:pPr>
  </w:style>
  <w:style w:type="paragraph" w:customStyle="1" w:styleId="Style29">
    <w:name w:val="Style29"/>
    <w:basedOn w:val="a"/>
    <w:uiPriority w:val="99"/>
    <w:qFormat/>
    <w:pPr>
      <w:widowControl w:val="0"/>
      <w:autoSpaceDE w:val="0"/>
      <w:autoSpaceDN w:val="0"/>
      <w:adjustRightInd w:val="0"/>
      <w:spacing w:line="298" w:lineRule="exact"/>
    </w:pPr>
  </w:style>
  <w:style w:type="paragraph" w:customStyle="1" w:styleId="Style30">
    <w:name w:val="Style30"/>
    <w:basedOn w:val="a"/>
    <w:uiPriority w:val="99"/>
    <w:qFormat/>
    <w:pPr>
      <w:widowControl w:val="0"/>
      <w:autoSpaceDE w:val="0"/>
      <w:autoSpaceDN w:val="0"/>
      <w:adjustRightInd w:val="0"/>
      <w:spacing w:line="317" w:lineRule="exact"/>
      <w:ind w:firstLine="989"/>
      <w:jc w:val="both"/>
    </w:pPr>
  </w:style>
  <w:style w:type="paragraph" w:customStyle="1" w:styleId="Style32">
    <w:name w:val="Style32"/>
    <w:basedOn w:val="a"/>
    <w:uiPriority w:val="99"/>
    <w:qFormat/>
    <w:pPr>
      <w:widowControl w:val="0"/>
      <w:autoSpaceDE w:val="0"/>
      <w:autoSpaceDN w:val="0"/>
      <w:adjustRightInd w:val="0"/>
      <w:spacing w:line="312" w:lineRule="exact"/>
      <w:ind w:firstLine="778"/>
    </w:pPr>
  </w:style>
  <w:style w:type="paragraph" w:customStyle="1" w:styleId="Style34">
    <w:name w:val="Style34"/>
    <w:basedOn w:val="a"/>
    <w:uiPriority w:val="99"/>
    <w:qFormat/>
    <w:pPr>
      <w:widowControl w:val="0"/>
      <w:autoSpaceDE w:val="0"/>
      <w:autoSpaceDN w:val="0"/>
      <w:adjustRightInd w:val="0"/>
      <w:spacing w:line="322" w:lineRule="exact"/>
      <w:ind w:hanging="475"/>
    </w:pPr>
  </w:style>
  <w:style w:type="character" w:customStyle="1" w:styleId="FontStyle46">
    <w:name w:val="Font Style46"/>
    <w:uiPriority w:val="99"/>
    <w:qFormat/>
    <w:rPr>
      <w:rFonts w:ascii="Times New Roman" w:hAnsi="Times New Roman" w:cs="Times New Roman"/>
      <w:sz w:val="18"/>
      <w:szCs w:val="18"/>
    </w:rPr>
  </w:style>
  <w:style w:type="character" w:customStyle="1" w:styleId="FontStyle47">
    <w:name w:val="Font Style47"/>
    <w:uiPriority w:val="99"/>
    <w:qFormat/>
    <w:rPr>
      <w:rFonts w:ascii="Times New Roman" w:hAnsi="Times New Roman" w:cs="Times New Roman"/>
      <w:b/>
      <w:bCs/>
      <w:sz w:val="18"/>
      <w:szCs w:val="18"/>
    </w:rPr>
  </w:style>
  <w:style w:type="character" w:customStyle="1" w:styleId="FontStyle48">
    <w:name w:val="Font Style48"/>
    <w:uiPriority w:val="99"/>
    <w:qFormat/>
    <w:rPr>
      <w:rFonts w:ascii="Times New Roman" w:hAnsi="Times New Roman" w:cs="Times New Roman"/>
      <w:sz w:val="16"/>
      <w:szCs w:val="16"/>
    </w:rPr>
  </w:style>
  <w:style w:type="character" w:customStyle="1" w:styleId="FontStyle51">
    <w:name w:val="Font Style51"/>
    <w:uiPriority w:val="99"/>
    <w:qFormat/>
    <w:rPr>
      <w:rFonts w:ascii="Times New Roman" w:hAnsi="Times New Roman" w:cs="Times New Roman"/>
      <w:i/>
      <w:iCs/>
      <w:spacing w:val="-20"/>
      <w:sz w:val="20"/>
      <w:szCs w:val="20"/>
    </w:rPr>
  </w:style>
  <w:style w:type="character" w:customStyle="1" w:styleId="FontStyle52">
    <w:name w:val="Font Style52"/>
    <w:uiPriority w:val="99"/>
    <w:qFormat/>
    <w:rPr>
      <w:rFonts w:ascii="Times New Roman" w:hAnsi="Times New Roman" w:cs="Times New Roman"/>
      <w:spacing w:val="20"/>
      <w:sz w:val="20"/>
      <w:szCs w:val="20"/>
    </w:rPr>
  </w:style>
  <w:style w:type="paragraph" w:customStyle="1" w:styleId="1">
    <w:name w:val="Рецензия1"/>
    <w:hidden/>
    <w:uiPriority w:val="99"/>
    <w:semiHidden/>
    <w:qFormat/>
    <w:rPr>
      <w:sz w:val="24"/>
      <w:szCs w:val="24"/>
    </w:rPr>
  </w:style>
  <w:style w:type="paragraph" w:customStyle="1" w:styleId="ConsPlusNormal">
    <w:name w:val="ConsPlusNormal"/>
    <w:uiPriority w:val="99"/>
    <w:qFormat/>
    <w:pPr>
      <w:widowControl w:val="0"/>
      <w:autoSpaceDE w:val="0"/>
      <w:autoSpaceDN w:val="0"/>
      <w:adjustRightInd w:val="0"/>
      <w:ind w:firstLine="720"/>
    </w:pPr>
    <w:rPr>
      <w:rFonts w:ascii="Arial" w:hAnsi="Arial" w:cs="Arial"/>
    </w:rPr>
  </w:style>
  <w:style w:type="paragraph" w:styleId="ab">
    <w:name w:val="List Paragraph"/>
    <w:basedOn w:val="a"/>
    <w:uiPriority w:val="99"/>
    <w:qFormat/>
    <w:pPr>
      <w:ind w:left="720"/>
      <w:contextualSpacing/>
    </w:pPr>
  </w:style>
  <w:style w:type="character" w:customStyle="1" w:styleId="a8">
    <w:name w:val="Заголовок Знак"/>
    <w:link w:val="a7"/>
    <w:uiPriority w:val="99"/>
    <w:qFormat/>
    <w:locked/>
    <w:rPr>
      <w:rFonts w:cs="Times New Roman"/>
      <w:b/>
      <w:bCs/>
      <w:sz w:val="24"/>
      <w:szCs w:val="24"/>
    </w:rPr>
  </w:style>
  <w:style w:type="paragraph" w:customStyle="1" w:styleId="caaieiaie2">
    <w:name w:val="caaieiaie 2"/>
    <w:basedOn w:val="a"/>
    <w:next w:val="a"/>
    <w:uiPriority w:val="99"/>
    <w:qFormat/>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character" w:styleId="ac">
    <w:name w:val="Placeholder Text"/>
    <w:uiPriority w:val="99"/>
    <w:semiHidden/>
    <w:qFormat/>
    <w:rPr>
      <w:rFonts w:cs="Times New Roman"/>
      <w:color w:val="808080"/>
    </w:rPr>
  </w:style>
  <w:style w:type="paragraph" w:customStyle="1" w:styleId="tkTablica">
    <w:name w:val="_Текст таблицы (tkTablica)"/>
    <w:basedOn w:val="a"/>
    <w:qFormat/>
    <w:pPr>
      <w:spacing w:after="60" w:line="276" w:lineRule="auto"/>
    </w:pPr>
    <w:rPr>
      <w:rFonts w:ascii="Arial" w:eastAsiaTheme="minorEastAsia" w:hAnsi="Arial" w:cs="Arial"/>
      <w:sz w:val="20"/>
      <w:szCs w:val="20"/>
    </w:rPr>
  </w:style>
  <w:style w:type="character" w:customStyle="1" w:styleId="20">
    <w:name w:val="Заголовок 2 Знак"/>
    <w:basedOn w:val="a0"/>
    <w:link w:val="2"/>
    <w:uiPriority w:val="9"/>
    <w:qFormat/>
    <w:rPr>
      <w:rFonts w:ascii="Arial" w:eastAsia="Arial" w:hAnsi="Arial" w:cs="Arial"/>
      <w:b/>
      <w:color w:val="000000"/>
      <w:sz w:val="24"/>
      <w:szCs w:val="22"/>
    </w:rPr>
  </w:style>
  <w:style w:type="table" w:customStyle="1" w:styleId="TableGrid">
    <w:name w:val="TableGrid"/>
    <w:qFormat/>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tygul.UCTA-GEO.000\&#1056;&#1072;&#1073;&#1086;&#1095;&#1080;&#1081;%20&#1089;&#1090;&#1086;&#1083;\&#1073;&#1072;&#1082;.%20&#1089;&#1090;&#1072;&#1085;%2001.12.11\620100%20&#1073;&#1072;&#108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620100 бак.</Template>
  <TotalTime>94</TotalTime>
  <Pages>13</Pages>
  <Words>4153</Words>
  <Characters>32773</Characters>
  <Application>Microsoft Office Word</Application>
  <DocSecurity>0</DocSecurity>
  <Lines>273</Lines>
  <Paragraphs>73</Paragraphs>
  <ScaleCrop>false</ScaleCrop>
  <HeadingPairs>
    <vt:vector size="2" baseType="variant">
      <vt:variant>
        <vt:lpstr>Название</vt:lpstr>
      </vt:variant>
      <vt:variant>
        <vt:i4>1</vt:i4>
      </vt:variant>
    </vt:vector>
  </HeadingPairs>
  <TitlesOfParts>
    <vt:vector size="1" baseType="lpstr">
      <vt:lpstr>г</vt:lpstr>
    </vt:vector>
  </TitlesOfParts>
  <Company>nnm</Company>
  <LinksUpToDate>false</LinksUpToDate>
  <CharactersWithSpaces>36853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creator>tatygul</dc:creator>
  <cp:lastModifiedBy>Гулжамал</cp:lastModifiedBy>
  <cp:revision>7</cp:revision>
  <cp:lastPrinted>2015-07-02T05:03:00Z</cp:lastPrinted>
  <dcterms:created xsi:type="dcterms:W3CDTF">2021-09-01T05:49:00Z</dcterms:created>
  <dcterms:modified xsi:type="dcterms:W3CDTF">2021-09-03T08:24:00Z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