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09" w:rsidRPr="005C0209" w:rsidRDefault="005C0209" w:rsidP="005C0209">
      <w:pPr>
        <w:ind w:right="141"/>
        <w:jc w:val="right"/>
        <w:rPr>
          <w:b/>
          <w:color w:val="000000"/>
          <w:sz w:val="24"/>
          <w:szCs w:val="24"/>
          <w:lang w:val="ky-KG"/>
        </w:rPr>
      </w:pPr>
      <w:r w:rsidRPr="005C0209">
        <w:rPr>
          <w:b/>
          <w:color w:val="000000"/>
          <w:sz w:val="24"/>
          <w:szCs w:val="24"/>
        </w:rPr>
        <w:t xml:space="preserve">                                        </w:t>
      </w:r>
      <w:r>
        <w:rPr>
          <w:b/>
          <w:color w:val="000000"/>
          <w:sz w:val="24"/>
          <w:szCs w:val="24"/>
        </w:rPr>
        <w:t xml:space="preserve">                               </w:t>
      </w:r>
      <w:proofErr w:type="spellStart"/>
      <w:r w:rsidRPr="005C0209">
        <w:rPr>
          <w:b/>
          <w:color w:val="000000"/>
          <w:sz w:val="24"/>
          <w:szCs w:val="24"/>
        </w:rPr>
        <w:t>Кыргыз</w:t>
      </w:r>
      <w:proofErr w:type="spellEnd"/>
      <w:r w:rsidRPr="005C0209">
        <w:rPr>
          <w:b/>
          <w:color w:val="000000"/>
          <w:sz w:val="24"/>
          <w:szCs w:val="24"/>
        </w:rPr>
        <w:t xml:space="preserve"> </w:t>
      </w:r>
      <w:proofErr w:type="spellStart"/>
      <w:r w:rsidRPr="005C0209">
        <w:rPr>
          <w:b/>
          <w:color w:val="000000"/>
          <w:sz w:val="24"/>
          <w:szCs w:val="24"/>
        </w:rPr>
        <w:t>Республикасынын</w:t>
      </w:r>
      <w:proofErr w:type="spellEnd"/>
      <w:r w:rsidRPr="005C0209">
        <w:rPr>
          <w:b/>
          <w:color w:val="000000"/>
          <w:sz w:val="24"/>
          <w:szCs w:val="24"/>
        </w:rPr>
        <w:t xml:space="preserve"> </w:t>
      </w:r>
      <w:proofErr w:type="spellStart"/>
      <w:r w:rsidRPr="005C0209">
        <w:rPr>
          <w:b/>
          <w:color w:val="000000"/>
          <w:sz w:val="24"/>
          <w:szCs w:val="24"/>
        </w:rPr>
        <w:t>Билим</w:t>
      </w:r>
      <w:proofErr w:type="spellEnd"/>
      <w:r w:rsidRPr="005C0209">
        <w:rPr>
          <w:b/>
          <w:color w:val="000000"/>
          <w:sz w:val="24"/>
          <w:szCs w:val="24"/>
        </w:rPr>
        <w:t xml:space="preserve"> </w:t>
      </w:r>
    </w:p>
    <w:p w:rsidR="005C0209" w:rsidRPr="005C0209" w:rsidRDefault="005C0209" w:rsidP="005C0209">
      <w:pPr>
        <w:ind w:right="141"/>
        <w:jc w:val="center"/>
        <w:rPr>
          <w:b/>
          <w:color w:val="000000"/>
          <w:sz w:val="24"/>
          <w:szCs w:val="24"/>
          <w:lang w:val="ky-KG"/>
        </w:rPr>
      </w:pPr>
      <w:r w:rsidRPr="005C0209">
        <w:rPr>
          <w:b/>
          <w:color w:val="000000"/>
          <w:sz w:val="24"/>
          <w:szCs w:val="24"/>
          <w:lang w:val="ky-KG"/>
        </w:rPr>
        <w:t xml:space="preserve">                                                                        </w:t>
      </w:r>
      <w:r>
        <w:rPr>
          <w:b/>
          <w:color w:val="000000"/>
          <w:sz w:val="24"/>
          <w:szCs w:val="24"/>
          <w:lang w:val="ky-KG"/>
        </w:rPr>
        <w:t xml:space="preserve">                  </w:t>
      </w:r>
      <w:proofErr w:type="spellStart"/>
      <w:proofErr w:type="gramStart"/>
      <w:r w:rsidRPr="005C0209">
        <w:rPr>
          <w:b/>
          <w:color w:val="000000"/>
          <w:sz w:val="24"/>
          <w:szCs w:val="24"/>
        </w:rPr>
        <w:t>бер</w:t>
      </w:r>
      <w:proofErr w:type="spellEnd"/>
      <w:r w:rsidRPr="005C0209">
        <w:rPr>
          <w:b/>
          <w:color w:val="000000"/>
          <w:sz w:val="24"/>
          <w:szCs w:val="24"/>
          <w:lang w:val="ky-KG"/>
        </w:rPr>
        <w:t>үү</w:t>
      </w:r>
      <w:proofErr w:type="gramEnd"/>
      <w:r w:rsidRPr="005C0209">
        <w:rPr>
          <w:b/>
          <w:color w:val="000000"/>
          <w:sz w:val="24"/>
          <w:szCs w:val="24"/>
          <w:lang w:val="ky-KG"/>
        </w:rPr>
        <w:t xml:space="preserve"> жана илим министрлигинин </w:t>
      </w:r>
    </w:p>
    <w:p w:rsidR="005C0209" w:rsidRPr="005C0209" w:rsidRDefault="00204853" w:rsidP="005C0209">
      <w:pPr>
        <w:ind w:right="141" w:firstLine="708"/>
        <w:rPr>
          <w:b/>
          <w:color w:val="000000"/>
          <w:sz w:val="24"/>
          <w:szCs w:val="24"/>
          <w:lang w:val="ky-KG"/>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roofErr w:type="gramStart"/>
      <w:r w:rsidR="005C0209" w:rsidRPr="005C0209">
        <w:rPr>
          <w:b/>
          <w:color w:val="000000"/>
          <w:sz w:val="24"/>
          <w:szCs w:val="24"/>
        </w:rPr>
        <w:t>№  _</w:t>
      </w:r>
      <w:proofErr w:type="gramEnd"/>
      <w:r w:rsidR="005C0209" w:rsidRPr="005C0209">
        <w:rPr>
          <w:b/>
          <w:color w:val="000000"/>
          <w:sz w:val="24"/>
          <w:szCs w:val="24"/>
        </w:rPr>
        <w:t>_________</w:t>
      </w:r>
      <w:r w:rsidR="005C0209" w:rsidRPr="005C0209">
        <w:rPr>
          <w:b/>
          <w:color w:val="000000"/>
          <w:sz w:val="24"/>
          <w:szCs w:val="24"/>
          <w:lang w:val="ky-KG"/>
        </w:rPr>
        <w:t>буйругу</w:t>
      </w:r>
      <w:r w:rsidR="005C0209" w:rsidRPr="005C0209">
        <w:rPr>
          <w:b/>
          <w:color w:val="000000"/>
          <w:sz w:val="24"/>
          <w:szCs w:val="24"/>
        </w:rPr>
        <w:t>на</w:t>
      </w:r>
      <w:r>
        <w:rPr>
          <w:b/>
          <w:color w:val="000000"/>
          <w:sz w:val="24"/>
          <w:szCs w:val="24"/>
          <w:lang w:val="ky-KG"/>
        </w:rPr>
        <w:t xml:space="preserve"> тиркеме</w:t>
      </w:r>
      <w:r w:rsidR="005C0209" w:rsidRPr="005C0209">
        <w:rPr>
          <w:b/>
          <w:color w:val="000000"/>
          <w:sz w:val="24"/>
          <w:szCs w:val="24"/>
          <w:lang w:val="ky-KG"/>
        </w:rPr>
        <w:t xml:space="preserve"> </w:t>
      </w:r>
    </w:p>
    <w:p w:rsidR="005C0209" w:rsidRPr="005C0209" w:rsidRDefault="005C0209" w:rsidP="005C0209">
      <w:pPr>
        <w:ind w:right="141" w:firstLine="567"/>
        <w:jc w:val="center"/>
        <w:rPr>
          <w:b/>
          <w:color w:val="000000"/>
          <w:sz w:val="24"/>
          <w:szCs w:val="24"/>
          <w:lang w:val="ky-KG"/>
        </w:rPr>
      </w:pPr>
      <w:r w:rsidRPr="005C0209">
        <w:rPr>
          <w:b/>
          <w:color w:val="000000"/>
          <w:sz w:val="24"/>
          <w:szCs w:val="24"/>
        </w:rPr>
        <w:t xml:space="preserve">  </w:t>
      </w:r>
      <w:r w:rsidRPr="005C0209">
        <w:rPr>
          <w:b/>
          <w:color w:val="000000"/>
          <w:sz w:val="24"/>
          <w:szCs w:val="24"/>
        </w:rPr>
        <w:tab/>
      </w:r>
      <w:r w:rsidRPr="005C0209">
        <w:rPr>
          <w:b/>
          <w:color w:val="000000"/>
          <w:sz w:val="24"/>
          <w:szCs w:val="24"/>
        </w:rPr>
        <w:tab/>
      </w:r>
      <w:r w:rsidRPr="005C0209">
        <w:rPr>
          <w:b/>
          <w:color w:val="000000"/>
          <w:sz w:val="24"/>
          <w:szCs w:val="24"/>
        </w:rPr>
        <w:tab/>
      </w:r>
      <w:r w:rsidRPr="005C0209">
        <w:rPr>
          <w:b/>
          <w:color w:val="000000"/>
          <w:sz w:val="24"/>
          <w:szCs w:val="24"/>
        </w:rPr>
        <w:tab/>
      </w:r>
      <w:r w:rsidRPr="005C0209">
        <w:rPr>
          <w:b/>
          <w:color w:val="000000"/>
          <w:sz w:val="24"/>
          <w:szCs w:val="24"/>
        </w:rPr>
        <w:tab/>
        <w:t xml:space="preserve">                                        « __ » _______________2021 ж.      </w:t>
      </w:r>
    </w:p>
    <w:p w:rsidR="005C0209" w:rsidRPr="00DA04C2" w:rsidRDefault="005C0209" w:rsidP="005C0209">
      <w:pPr>
        <w:rPr>
          <w:b/>
          <w:caps/>
          <w:color w:val="FF0000"/>
          <w:sz w:val="24"/>
          <w:szCs w:val="24"/>
        </w:rPr>
      </w:pPr>
    </w:p>
    <w:p w:rsidR="00C13A82" w:rsidRPr="005C0209" w:rsidRDefault="00C13A82" w:rsidP="005C0209">
      <w:pPr>
        <w:jc w:val="right"/>
        <w:rPr>
          <w:color w:val="244061"/>
          <w:sz w:val="24"/>
          <w:szCs w:val="24"/>
          <w:lang w:val="ky-KG"/>
        </w:rPr>
      </w:pPr>
    </w:p>
    <w:p w:rsidR="00C13A82" w:rsidRPr="005C0209" w:rsidRDefault="00C13A82" w:rsidP="005C0209">
      <w:pPr>
        <w:pStyle w:val="aa"/>
        <w:jc w:val="right"/>
        <w:rPr>
          <w:color w:val="244061"/>
          <w:lang w:val="ky-KG"/>
        </w:rPr>
      </w:pPr>
    </w:p>
    <w:p w:rsidR="003D0741" w:rsidRPr="005C0209" w:rsidRDefault="003D0741" w:rsidP="005C0209">
      <w:pPr>
        <w:pStyle w:val="a4"/>
        <w:rPr>
          <w:i w:val="0"/>
          <w:caps/>
          <w:sz w:val="24"/>
          <w:lang w:val="ky-KG"/>
        </w:rPr>
      </w:pPr>
    </w:p>
    <w:p w:rsidR="00917815" w:rsidRPr="005C0209" w:rsidRDefault="00917815" w:rsidP="005C0209">
      <w:pPr>
        <w:pStyle w:val="a4"/>
        <w:rPr>
          <w:i w:val="0"/>
          <w:caps/>
          <w:sz w:val="24"/>
          <w:lang w:val="ky-KG"/>
        </w:rPr>
      </w:pPr>
      <w:r w:rsidRPr="005C0209">
        <w:rPr>
          <w:i w:val="0"/>
          <w:caps/>
          <w:sz w:val="24"/>
        </w:rPr>
        <w:t xml:space="preserve">Кыргыз республикасынын Билим </w:t>
      </w:r>
      <w:r w:rsidRPr="005C0209">
        <w:rPr>
          <w:i w:val="0"/>
          <w:caps/>
          <w:sz w:val="24"/>
          <w:lang w:val="ky-KG"/>
        </w:rPr>
        <w:t>жана илим министрлиги</w:t>
      </w:r>
    </w:p>
    <w:p w:rsidR="00C13A82" w:rsidRPr="005C0209" w:rsidRDefault="00C13A82" w:rsidP="005C0209">
      <w:pPr>
        <w:jc w:val="center"/>
        <w:rPr>
          <w:color w:val="244061"/>
          <w:sz w:val="24"/>
          <w:szCs w:val="24"/>
          <w:lang w:val="ky-KG"/>
        </w:rPr>
      </w:pPr>
    </w:p>
    <w:p w:rsidR="00C13A82" w:rsidRPr="005C0209" w:rsidRDefault="00C13A82" w:rsidP="005C0209">
      <w:pPr>
        <w:rPr>
          <w:color w:val="244061"/>
          <w:sz w:val="24"/>
          <w:szCs w:val="24"/>
          <w:lang w:val="ky-KG"/>
        </w:rPr>
      </w:pPr>
    </w:p>
    <w:p w:rsidR="00C13A82" w:rsidRPr="005C0209" w:rsidRDefault="00C13A82" w:rsidP="005C0209">
      <w:pPr>
        <w:rPr>
          <w:color w:val="244061"/>
          <w:sz w:val="24"/>
          <w:szCs w:val="24"/>
          <w:lang w:val="ky-KG"/>
        </w:rPr>
      </w:pPr>
    </w:p>
    <w:p w:rsidR="005972DC" w:rsidRPr="005C0209" w:rsidRDefault="005972DC" w:rsidP="005C0209">
      <w:pPr>
        <w:ind w:firstLine="567"/>
        <w:jc w:val="center"/>
        <w:rPr>
          <w:b/>
          <w:sz w:val="24"/>
          <w:szCs w:val="24"/>
          <w:lang w:val="ky-KG"/>
        </w:rPr>
      </w:pPr>
    </w:p>
    <w:p w:rsidR="001B3D1E" w:rsidRPr="005C0209" w:rsidRDefault="008B5831" w:rsidP="005C0209">
      <w:pPr>
        <w:ind w:firstLine="567"/>
        <w:jc w:val="center"/>
        <w:rPr>
          <w:b/>
          <w:sz w:val="24"/>
          <w:szCs w:val="24"/>
          <w:lang w:val="ky-KG"/>
        </w:rPr>
      </w:pPr>
      <w:r w:rsidRPr="005C0209">
        <w:rPr>
          <w:b/>
          <w:sz w:val="24"/>
          <w:szCs w:val="24"/>
          <w:lang w:val="ky-KG"/>
        </w:rPr>
        <w:t xml:space="preserve">ЖОГОРКУ КЕСИПТИК БИЛИМ БЕРҮҮНҮН </w:t>
      </w:r>
      <w:r w:rsidR="005972DC" w:rsidRPr="005C0209">
        <w:rPr>
          <w:b/>
          <w:sz w:val="24"/>
          <w:szCs w:val="24"/>
          <w:lang w:val="ky-KG"/>
        </w:rPr>
        <w:t xml:space="preserve"> МАМЛЕКЕТТИК СТАНДАРТЫ</w:t>
      </w:r>
    </w:p>
    <w:p w:rsidR="00C13A82" w:rsidRPr="005C0209" w:rsidRDefault="00C13A82" w:rsidP="005C0209">
      <w:pPr>
        <w:jc w:val="center"/>
        <w:rPr>
          <w:b/>
          <w:color w:val="244061"/>
          <w:sz w:val="24"/>
          <w:szCs w:val="24"/>
          <w:lang w:val="ky-KG"/>
        </w:rPr>
      </w:pPr>
    </w:p>
    <w:p w:rsidR="008770E7" w:rsidRPr="005C0209" w:rsidRDefault="008770E7" w:rsidP="005C0209">
      <w:pPr>
        <w:jc w:val="center"/>
        <w:rPr>
          <w:b/>
          <w:color w:val="244061"/>
          <w:sz w:val="24"/>
          <w:szCs w:val="24"/>
          <w:lang w:val="ky-KG"/>
        </w:rPr>
      </w:pPr>
    </w:p>
    <w:p w:rsidR="008A1F85" w:rsidRPr="005C0209" w:rsidRDefault="008A1F85" w:rsidP="005C0209">
      <w:pPr>
        <w:jc w:val="center"/>
        <w:rPr>
          <w:b/>
          <w:sz w:val="24"/>
          <w:szCs w:val="24"/>
          <w:lang w:val="ky-KG"/>
        </w:rPr>
      </w:pPr>
      <w:r w:rsidRPr="005C0209">
        <w:rPr>
          <w:b/>
          <w:sz w:val="24"/>
          <w:szCs w:val="24"/>
          <w:lang w:val="ky-KG"/>
        </w:rPr>
        <w:t>550000 Педагогикалык багыт</w:t>
      </w:r>
    </w:p>
    <w:p w:rsidR="008A1F85" w:rsidRPr="005C0209" w:rsidRDefault="008A1F85" w:rsidP="005C0209">
      <w:pPr>
        <w:jc w:val="center"/>
        <w:rPr>
          <w:b/>
          <w:sz w:val="24"/>
          <w:szCs w:val="24"/>
          <w:lang w:val="ky-KG"/>
        </w:rPr>
      </w:pPr>
      <w:r w:rsidRPr="005C0209">
        <w:rPr>
          <w:b/>
          <w:sz w:val="24"/>
          <w:szCs w:val="24"/>
          <w:lang w:val="ky-KG"/>
        </w:rPr>
        <w:t>Багыты: 550100-Табигый илимий билим берүү</w:t>
      </w:r>
    </w:p>
    <w:p w:rsidR="008A1F85" w:rsidRPr="005C0209" w:rsidRDefault="008A1F85" w:rsidP="005C0209">
      <w:pPr>
        <w:jc w:val="center"/>
        <w:rPr>
          <w:i/>
          <w:sz w:val="24"/>
          <w:szCs w:val="24"/>
          <w:lang w:val="ky-KG"/>
        </w:rPr>
      </w:pPr>
    </w:p>
    <w:p w:rsidR="00C13A82" w:rsidRPr="005C0209" w:rsidRDefault="00672220" w:rsidP="005C0209">
      <w:pPr>
        <w:jc w:val="center"/>
        <w:rPr>
          <w:b/>
          <w:sz w:val="24"/>
          <w:szCs w:val="24"/>
          <w:lang w:val="ky-KG"/>
        </w:rPr>
      </w:pPr>
      <w:r w:rsidRPr="005C0209">
        <w:rPr>
          <w:b/>
          <w:sz w:val="24"/>
          <w:szCs w:val="24"/>
          <w:lang w:val="ky-KG"/>
        </w:rPr>
        <w:t>Квалификация</w:t>
      </w:r>
      <w:r w:rsidR="001B3D1E" w:rsidRPr="005C0209">
        <w:rPr>
          <w:b/>
          <w:sz w:val="24"/>
          <w:szCs w:val="24"/>
          <w:lang w:val="ky-KG"/>
        </w:rPr>
        <w:t>:</w:t>
      </w:r>
      <w:r w:rsidR="00C13A82" w:rsidRPr="005C0209">
        <w:rPr>
          <w:b/>
          <w:sz w:val="24"/>
          <w:szCs w:val="24"/>
          <w:lang w:val="ky-KG"/>
        </w:rPr>
        <w:t>магистр</w:t>
      </w:r>
    </w:p>
    <w:p w:rsidR="00C13A82" w:rsidRPr="005C0209" w:rsidRDefault="00C13A82" w:rsidP="005C0209">
      <w:pPr>
        <w:jc w:val="center"/>
        <w:rPr>
          <w:b/>
          <w:sz w:val="24"/>
          <w:szCs w:val="24"/>
          <w:lang w:val="ky-KG"/>
        </w:rPr>
      </w:pPr>
    </w:p>
    <w:p w:rsidR="00C13A82" w:rsidRPr="005C0209" w:rsidRDefault="00C13A82" w:rsidP="005C0209">
      <w:pPr>
        <w:jc w:val="center"/>
        <w:rPr>
          <w:b/>
          <w:sz w:val="24"/>
          <w:szCs w:val="24"/>
          <w:lang w:val="ky-KG"/>
        </w:rPr>
      </w:pPr>
    </w:p>
    <w:p w:rsidR="00C13A82" w:rsidRPr="005C0209" w:rsidRDefault="00C13A82" w:rsidP="005C0209">
      <w:pPr>
        <w:jc w:val="center"/>
        <w:rPr>
          <w:sz w:val="24"/>
          <w:szCs w:val="24"/>
          <w:lang w:val="ky-KG"/>
        </w:rPr>
      </w:pPr>
    </w:p>
    <w:p w:rsidR="00C13A82" w:rsidRPr="005C0209" w:rsidRDefault="00C13A82" w:rsidP="005C0209">
      <w:pPr>
        <w:rPr>
          <w:b/>
          <w:color w:val="244061"/>
          <w:sz w:val="24"/>
          <w:szCs w:val="24"/>
          <w:lang w:val="ky-KG"/>
        </w:rPr>
      </w:pPr>
    </w:p>
    <w:p w:rsidR="00C13A82" w:rsidRPr="005C0209" w:rsidRDefault="00C13A82" w:rsidP="005C0209">
      <w:pPr>
        <w:rPr>
          <w:b/>
          <w:color w:val="244061"/>
          <w:sz w:val="24"/>
          <w:szCs w:val="24"/>
          <w:lang w:val="ky-KG"/>
        </w:rPr>
      </w:pPr>
    </w:p>
    <w:p w:rsidR="00C13A82" w:rsidRPr="005C0209" w:rsidRDefault="00C13A82" w:rsidP="005C0209">
      <w:pPr>
        <w:rPr>
          <w:b/>
          <w:color w:val="244061"/>
          <w:sz w:val="24"/>
          <w:szCs w:val="24"/>
          <w:lang w:val="ky-KG"/>
        </w:rPr>
      </w:pPr>
    </w:p>
    <w:p w:rsidR="00C13A82" w:rsidRPr="005C0209" w:rsidRDefault="00C13A82" w:rsidP="005C0209">
      <w:pPr>
        <w:rPr>
          <w:b/>
          <w:color w:val="244061"/>
          <w:sz w:val="24"/>
          <w:szCs w:val="24"/>
          <w:lang w:val="ky-KG"/>
        </w:rPr>
      </w:pPr>
    </w:p>
    <w:p w:rsidR="00C13A82" w:rsidRPr="005C0209" w:rsidRDefault="00C13A82" w:rsidP="005C0209">
      <w:pPr>
        <w:rPr>
          <w:b/>
          <w:color w:val="244061"/>
          <w:sz w:val="24"/>
          <w:szCs w:val="24"/>
          <w:lang w:val="ky-KG"/>
        </w:rPr>
      </w:pPr>
    </w:p>
    <w:p w:rsidR="00C13A82" w:rsidRPr="005C0209" w:rsidRDefault="00C13A82" w:rsidP="005C0209">
      <w:pPr>
        <w:rPr>
          <w:b/>
          <w:color w:val="244061"/>
          <w:sz w:val="24"/>
          <w:szCs w:val="24"/>
          <w:lang w:val="ky-KG"/>
        </w:rPr>
      </w:pPr>
    </w:p>
    <w:p w:rsidR="00C13A82" w:rsidRPr="005C0209" w:rsidRDefault="00C13A82" w:rsidP="005C0209">
      <w:pPr>
        <w:jc w:val="center"/>
        <w:rPr>
          <w:b/>
          <w:bCs/>
          <w:color w:val="244061"/>
          <w:sz w:val="24"/>
          <w:szCs w:val="24"/>
          <w:lang w:val="ky-KG"/>
        </w:rPr>
      </w:pPr>
    </w:p>
    <w:p w:rsidR="00C13A82" w:rsidRPr="005C0209" w:rsidRDefault="00C13A82" w:rsidP="005C0209">
      <w:pPr>
        <w:jc w:val="center"/>
        <w:rPr>
          <w:b/>
          <w:bCs/>
          <w:color w:val="244061"/>
          <w:sz w:val="24"/>
          <w:szCs w:val="24"/>
          <w:lang w:val="ky-KG"/>
        </w:rPr>
      </w:pPr>
    </w:p>
    <w:p w:rsidR="00C13A82" w:rsidRPr="005C0209" w:rsidRDefault="00C13A82" w:rsidP="005C0209">
      <w:pPr>
        <w:jc w:val="center"/>
        <w:rPr>
          <w:b/>
          <w:bCs/>
          <w:color w:val="244061"/>
          <w:sz w:val="24"/>
          <w:szCs w:val="24"/>
          <w:lang w:val="ky-KG"/>
        </w:rPr>
      </w:pPr>
    </w:p>
    <w:p w:rsidR="00C13A82" w:rsidRPr="005C0209" w:rsidRDefault="00C13A82" w:rsidP="005C0209">
      <w:pPr>
        <w:jc w:val="center"/>
        <w:rPr>
          <w:b/>
          <w:bCs/>
          <w:color w:val="244061"/>
          <w:sz w:val="24"/>
          <w:szCs w:val="24"/>
          <w:lang w:val="ky-KG"/>
        </w:rPr>
      </w:pPr>
    </w:p>
    <w:p w:rsidR="008770E7" w:rsidRPr="005C0209" w:rsidRDefault="008770E7" w:rsidP="005C0209">
      <w:pPr>
        <w:jc w:val="center"/>
        <w:rPr>
          <w:b/>
          <w:bCs/>
          <w:color w:val="244061"/>
          <w:sz w:val="24"/>
          <w:szCs w:val="24"/>
          <w:lang w:val="ky-KG"/>
        </w:rPr>
      </w:pPr>
    </w:p>
    <w:p w:rsidR="008770E7" w:rsidRPr="005C0209" w:rsidRDefault="008770E7" w:rsidP="005C0209">
      <w:pPr>
        <w:jc w:val="center"/>
        <w:rPr>
          <w:b/>
          <w:bCs/>
          <w:color w:val="244061"/>
          <w:sz w:val="24"/>
          <w:szCs w:val="24"/>
          <w:lang w:val="ky-KG"/>
        </w:rPr>
      </w:pPr>
    </w:p>
    <w:p w:rsidR="008770E7" w:rsidRDefault="008770E7" w:rsidP="005C0209">
      <w:pPr>
        <w:jc w:val="center"/>
        <w:rPr>
          <w:b/>
          <w:bCs/>
          <w:color w:val="244061"/>
          <w:sz w:val="24"/>
          <w:szCs w:val="24"/>
          <w:lang w:val="ky-KG"/>
        </w:rPr>
      </w:pPr>
    </w:p>
    <w:p w:rsidR="00904F3D" w:rsidRDefault="00904F3D" w:rsidP="005C0209">
      <w:pPr>
        <w:jc w:val="center"/>
        <w:rPr>
          <w:b/>
          <w:bCs/>
          <w:color w:val="244061"/>
          <w:sz w:val="24"/>
          <w:szCs w:val="24"/>
          <w:lang w:val="ky-KG"/>
        </w:rPr>
      </w:pPr>
    </w:p>
    <w:p w:rsidR="00904F3D" w:rsidRDefault="00904F3D" w:rsidP="005C0209">
      <w:pPr>
        <w:jc w:val="center"/>
        <w:rPr>
          <w:b/>
          <w:bCs/>
          <w:color w:val="244061"/>
          <w:sz w:val="24"/>
          <w:szCs w:val="24"/>
          <w:lang w:val="ky-KG"/>
        </w:rPr>
      </w:pPr>
    </w:p>
    <w:p w:rsidR="00904F3D" w:rsidRDefault="00904F3D" w:rsidP="005C0209">
      <w:pPr>
        <w:jc w:val="center"/>
        <w:rPr>
          <w:b/>
          <w:bCs/>
          <w:color w:val="244061"/>
          <w:sz w:val="24"/>
          <w:szCs w:val="24"/>
          <w:lang w:val="ky-KG"/>
        </w:rPr>
      </w:pPr>
    </w:p>
    <w:p w:rsidR="00904F3D" w:rsidRDefault="00904F3D" w:rsidP="005C0209">
      <w:pPr>
        <w:jc w:val="center"/>
        <w:rPr>
          <w:b/>
          <w:bCs/>
          <w:color w:val="244061"/>
          <w:sz w:val="24"/>
          <w:szCs w:val="24"/>
          <w:lang w:val="ky-KG"/>
        </w:rPr>
      </w:pPr>
    </w:p>
    <w:p w:rsidR="00904F3D" w:rsidRDefault="00904F3D" w:rsidP="005C0209">
      <w:pPr>
        <w:jc w:val="center"/>
        <w:rPr>
          <w:b/>
          <w:bCs/>
          <w:color w:val="244061"/>
          <w:sz w:val="24"/>
          <w:szCs w:val="24"/>
          <w:lang w:val="ky-KG"/>
        </w:rPr>
      </w:pPr>
    </w:p>
    <w:p w:rsidR="00904F3D" w:rsidRDefault="00904F3D" w:rsidP="005C0209">
      <w:pPr>
        <w:jc w:val="center"/>
        <w:rPr>
          <w:b/>
          <w:bCs/>
          <w:color w:val="244061"/>
          <w:sz w:val="24"/>
          <w:szCs w:val="24"/>
          <w:lang w:val="ky-KG"/>
        </w:rPr>
      </w:pPr>
    </w:p>
    <w:p w:rsidR="00904F3D" w:rsidRDefault="00904F3D" w:rsidP="005C0209">
      <w:pPr>
        <w:jc w:val="center"/>
        <w:rPr>
          <w:b/>
          <w:bCs/>
          <w:color w:val="244061"/>
          <w:sz w:val="24"/>
          <w:szCs w:val="24"/>
          <w:lang w:val="ky-KG"/>
        </w:rPr>
      </w:pPr>
    </w:p>
    <w:p w:rsidR="00904F3D" w:rsidRPr="005C0209" w:rsidRDefault="00904F3D" w:rsidP="005C0209">
      <w:pPr>
        <w:jc w:val="center"/>
        <w:rPr>
          <w:b/>
          <w:bCs/>
          <w:color w:val="244061"/>
          <w:sz w:val="24"/>
          <w:szCs w:val="24"/>
          <w:lang w:val="ky-KG"/>
        </w:rPr>
      </w:pPr>
    </w:p>
    <w:p w:rsidR="008770E7" w:rsidRPr="005C0209" w:rsidRDefault="008770E7" w:rsidP="005C0209">
      <w:pPr>
        <w:jc w:val="center"/>
        <w:rPr>
          <w:b/>
          <w:bCs/>
          <w:color w:val="244061"/>
          <w:sz w:val="24"/>
          <w:szCs w:val="24"/>
          <w:lang w:val="ky-KG"/>
        </w:rPr>
      </w:pPr>
    </w:p>
    <w:p w:rsidR="008770E7" w:rsidRPr="005C0209" w:rsidRDefault="008770E7" w:rsidP="005C0209">
      <w:pPr>
        <w:jc w:val="center"/>
        <w:rPr>
          <w:b/>
          <w:bCs/>
          <w:color w:val="244061"/>
          <w:sz w:val="24"/>
          <w:szCs w:val="24"/>
          <w:lang w:val="ky-KG"/>
        </w:rPr>
      </w:pPr>
    </w:p>
    <w:p w:rsidR="008770E7" w:rsidRDefault="008770E7" w:rsidP="005C0209">
      <w:pPr>
        <w:jc w:val="center"/>
        <w:rPr>
          <w:b/>
          <w:bCs/>
          <w:color w:val="244061"/>
          <w:sz w:val="24"/>
          <w:szCs w:val="24"/>
          <w:lang w:val="ky-KG"/>
        </w:rPr>
      </w:pPr>
    </w:p>
    <w:p w:rsidR="00904F3D" w:rsidRPr="005C0209" w:rsidRDefault="00904F3D" w:rsidP="005C0209">
      <w:pPr>
        <w:jc w:val="center"/>
        <w:rPr>
          <w:b/>
          <w:bCs/>
          <w:color w:val="244061"/>
          <w:sz w:val="24"/>
          <w:szCs w:val="24"/>
          <w:lang w:val="ky-KG"/>
        </w:rPr>
      </w:pPr>
    </w:p>
    <w:p w:rsidR="008770E7" w:rsidRPr="005C0209" w:rsidRDefault="008770E7" w:rsidP="005C0209">
      <w:pPr>
        <w:jc w:val="center"/>
        <w:rPr>
          <w:b/>
          <w:bCs/>
          <w:color w:val="244061"/>
          <w:sz w:val="24"/>
          <w:szCs w:val="24"/>
          <w:lang w:val="ky-KG"/>
        </w:rPr>
      </w:pPr>
    </w:p>
    <w:p w:rsidR="00C13A82" w:rsidRPr="00CB408C" w:rsidRDefault="002607E9" w:rsidP="005C0209">
      <w:pPr>
        <w:jc w:val="center"/>
        <w:rPr>
          <w:b/>
          <w:bCs/>
          <w:sz w:val="24"/>
          <w:szCs w:val="24"/>
          <w:lang w:val="ky-KG"/>
        </w:rPr>
      </w:pPr>
      <w:r w:rsidRPr="005C0209">
        <w:rPr>
          <w:b/>
          <w:bCs/>
          <w:sz w:val="24"/>
          <w:szCs w:val="24"/>
          <w:lang w:val="ky-KG"/>
        </w:rPr>
        <w:t>Бишкек  - 202</w:t>
      </w:r>
      <w:r w:rsidR="00904F3D" w:rsidRPr="00CB408C">
        <w:rPr>
          <w:b/>
          <w:bCs/>
          <w:sz w:val="24"/>
          <w:szCs w:val="24"/>
          <w:lang w:val="ky-KG"/>
        </w:rPr>
        <w:t>1</w:t>
      </w:r>
    </w:p>
    <w:p w:rsidR="00C13A82" w:rsidRPr="005C0209" w:rsidRDefault="00C13A82" w:rsidP="005C0209">
      <w:pPr>
        <w:jc w:val="center"/>
        <w:rPr>
          <w:b/>
          <w:sz w:val="24"/>
          <w:szCs w:val="24"/>
          <w:lang w:val="ky-KG"/>
        </w:rPr>
      </w:pPr>
      <w:r w:rsidRPr="005C0209">
        <w:rPr>
          <w:i/>
          <w:color w:val="244061"/>
          <w:sz w:val="24"/>
          <w:szCs w:val="24"/>
          <w:lang w:val="ky-KG"/>
        </w:rPr>
        <w:br w:type="page"/>
      </w:r>
      <w:r w:rsidRPr="005C0209">
        <w:rPr>
          <w:b/>
          <w:sz w:val="24"/>
          <w:szCs w:val="24"/>
          <w:lang w:val="ky-KG"/>
        </w:rPr>
        <w:lastRenderedPageBreak/>
        <w:t>1</w:t>
      </w:r>
      <w:r w:rsidRPr="005C0209">
        <w:rPr>
          <w:b/>
          <w:i/>
          <w:sz w:val="24"/>
          <w:szCs w:val="24"/>
          <w:lang w:val="ky-KG"/>
        </w:rPr>
        <w:t xml:space="preserve">. </w:t>
      </w:r>
      <w:r w:rsidR="00671097" w:rsidRPr="005C0209">
        <w:rPr>
          <w:b/>
          <w:i/>
          <w:sz w:val="24"/>
          <w:szCs w:val="24"/>
          <w:lang w:val="ky-KG"/>
        </w:rPr>
        <w:t>ЖАЛПЫ ЖОБО</w:t>
      </w:r>
    </w:p>
    <w:p w:rsidR="00C13A82" w:rsidRPr="005C0209" w:rsidRDefault="00C13A82" w:rsidP="005C0209">
      <w:pPr>
        <w:ind w:firstLine="567"/>
        <w:jc w:val="both"/>
        <w:rPr>
          <w:sz w:val="24"/>
          <w:szCs w:val="24"/>
          <w:lang w:val="ky-KG"/>
        </w:rPr>
      </w:pPr>
    </w:p>
    <w:p w:rsidR="00204853" w:rsidRPr="004B2BD2" w:rsidRDefault="00FE41BA" w:rsidP="00204853">
      <w:pPr>
        <w:ind w:right="-143"/>
        <w:rPr>
          <w:sz w:val="24"/>
          <w:szCs w:val="24"/>
          <w:lang w:val="ky-KG"/>
        </w:rPr>
      </w:pPr>
      <w:r w:rsidRPr="005C0209">
        <w:rPr>
          <w:sz w:val="24"/>
          <w:szCs w:val="24"/>
          <w:lang w:val="ky-KG"/>
        </w:rPr>
        <w:tab/>
      </w:r>
      <w:r w:rsidR="00204853" w:rsidRPr="004B2BD2">
        <w:rPr>
          <w:b/>
          <w:sz w:val="24"/>
          <w:szCs w:val="24"/>
          <w:lang w:val="ky-KG"/>
        </w:rPr>
        <w:t xml:space="preserve">1.1. </w:t>
      </w:r>
      <w:r w:rsidR="00204853" w:rsidRPr="004B2BD2">
        <w:rPr>
          <w:sz w:val="24"/>
          <w:szCs w:val="24"/>
          <w:lang w:val="ky-KG"/>
        </w:rPr>
        <w:t xml:space="preserve">Жогорку кесиптик билим берүүнүн </w:t>
      </w:r>
      <w:r w:rsidR="00204853" w:rsidRPr="004B2BD2">
        <w:rPr>
          <w:b/>
          <w:sz w:val="24"/>
          <w:szCs w:val="24"/>
          <w:lang w:val="ky-KG"/>
        </w:rPr>
        <w:t>530300 - Психология</w:t>
      </w:r>
      <w:r w:rsidR="00204853" w:rsidRPr="004B2BD2">
        <w:rPr>
          <w:sz w:val="24"/>
          <w:szCs w:val="24"/>
          <w:lang w:val="ky-KG"/>
        </w:rPr>
        <w:t xml:space="preserve"> багыты боюнча Мамлекеттик стандарты, Кыргыз Республикасынын «Билим берүү жөнүндөгү» мыйзамына жана Кыргыз Республикасынын Министрлер Кабинети тарабынан бекитилген билим берүү жөнүндө аныктаган тартиптерге, ченем - укуктук актыларга ылайык, Кыргыз Республикасынын билим берүү жаатындагы жооптуу мамлекеттик органы тарабынан иштелип чыкты.</w:t>
      </w:r>
    </w:p>
    <w:p w:rsidR="00204853" w:rsidRPr="004B2BD2" w:rsidRDefault="00204853" w:rsidP="00204853">
      <w:pPr>
        <w:ind w:right="-143" w:firstLine="720"/>
        <w:rPr>
          <w:sz w:val="24"/>
          <w:szCs w:val="24"/>
          <w:lang w:val="ky-KG"/>
        </w:rPr>
      </w:pPr>
      <w:r w:rsidRPr="004B2BD2">
        <w:rPr>
          <w:sz w:val="24"/>
          <w:szCs w:val="24"/>
          <w:lang w:val="ky-KG"/>
        </w:rPr>
        <w:t>Бул Мамлекеттик стандарт бакалаврларды даярдоо боюнча жогорку кесиптик билим берүү программаларын ишке ашыруучу баардык ЖОЖдорго менчиктин формасына, кайсы ведомоствого таандык экендигине карабастан, сөзсүз аткарууга   милдетүү болуп эсептелет.</w:t>
      </w:r>
    </w:p>
    <w:p w:rsidR="00204853" w:rsidRPr="004B2BD2" w:rsidRDefault="00204853" w:rsidP="00204853">
      <w:pPr>
        <w:ind w:firstLine="540"/>
        <w:rPr>
          <w:sz w:val="24"/>
          <w:szCs w:val="24"/>
          <w:lang w:val="ky-KG"/>
        </w:rPr>
      </w:pPr>
      <w:r w:rsidRPr="004B2BD2">
        <w:rPr>
          <w:b/>
          <w:sz w:val="24"/>
          <w:szCs w:val="24"/>
          <w:lang w:val="ky-KG"/>
        </w:rPr>
        <w:t>1.2.</w:t>
      </w:r>
      <w:r w:rsidRPr="004B2BD2">
        <w:rPr>
          <w:sz w:val="24"/>
          <w:szCs w:val="24"/>
          <w:lang w:val="ky-KG"/>
        </w:rPr>
        <w:t xml:space="preserve"> </w:t>
      </w:r>
      <w:r w:rsidRPr="004B2BD2">
        <w:rPr>
          <w:b/>
          <w:sz w:val="24"/>
          <w:szCs w:val="24"/>
          <w:lang w:val="ky-KG"/>
        </w:rPr>
        <w:t>Терминдер, аныктамалар, белгилөөлөр, кыскартуулар.</w:t>
      </w:r>
      <w:r w:rsidRPr="004B2BD2">
        <w:rPr>
          <w:sz w:val="24"/>
          <w:szCs w:val="24"/>
          <w:lang w:val="ky-KG"/>
        </w:rPr>
        <w:t xml:space="preserve"> </w:t>
      </w:r>
      <w:r w:rsidRPr="004B2BD2">
        <w:rPr>
          <w:i/>
          <w:sz w:val="24"/>
          <w:szCs w:val="24"/>
          <w:lang w:val="ky-KG"/>
        </w:rPr>
        <w:t xml:space="preserve"> </w:t>
      </w:r>
    </w:p>
    <w:p w:rsidR="00204853" w:rsidRPr="004B2BD2" w:rsidRDefault="00204853" w:rsidP="002048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y-KG"/>
        </w:rPr>
      </w:pPr>
      <w:r w:rsidRPr="004B2BD2">
        <w:rPr>
          <w:color w:val="202124"/>
          <w:sz w:val="24"/>
          <w:szCs w:val="24"/>
          <w:lang w:val="ky-KG"/>
        </w:rPr>
        <w:t>Бул жогорку кесиптик билим берүүнүн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чөйрөсүндөгү Кыргыз Республикасы тарабынан кабыл алынган эл аралык келишимдерге ылайык колдонулат</w:t>
      </w:r>
      <w:r w:rsidRPr="004B2BD2">
        <w:rPr>
          <w:sz w:val="24"/>
          <w:szCs w:val="24"/>
          <w:lang w:val="ky-KG"/>
        </w:rPr>
        <w:t>:</w:t>
      </w:r>
    </w:p>
    <w:p w:rsidR="002255DF" w:rsidRPr="00204853" w:rsidRDefault="00204853" w:rsidP="00204853">
      <w:pPr>
        <w:ind w:right="-143"/>
        <w:jc w:val="both"/>
        <w:rPr>
          <w:sz w:val="24"/>
          <w:szCs w:val="24"/>
          <w:lang w:val="ky-KG"/>
        </w:rPr>
      </w:pPr>
      <w:bookmarkStart w:id="0" w:name="_GoBack"/>
      <w:bookmarkEnd w:id="0"/>
      <w:r>
        <w:rPr>
          <w:sz w:val="24"/>
          <w:szCs w:val="24"/>
          <w:lang w:val="ky-KG"/>
        </w:rPr>
        <w:t xml:space="preserve">          </w:t>
      </w:r>
      <w:r w:rsidR="00C13A82" w:rsidRPr="00204853">
        <w:rPr>
          <w:sz w:val="24"/>
          <w:szCs w:val="24"/>
          <w:lang w:val="ky-KG"/>
        </w:rPr>
        <w:t xml:space="preserve">- </w:t>
      </w:r>
      <w:r w:rsidR="002255DF" w:rsidRPr="00204853">
        <w:rPr>
          <w:b/>
          <w:sz w:val="24"/>
          <w:szCs w:val="24"/>
          <w:lang w:val="ky-KG"/>
        </w:rPr>
        <w:t>негизги билим берүү программасы</w:t>
      </w:r>
      <w:r w:rsidR="002255DF" w:rsidRPr="00204853">
        <w:rPr>
          <w:sz w:val="24"/>
          <w:szCs w:val="24"/>
          <w:lang w:val="ky-KG"/>
        </w:rPr>
        <w:t xml:space="preserve"> – даярдоонун багытына туура келүүчү билим берүү процессин ишке ашырууну уюштуруу жана анын мазмунунан, күтүлгөн жыйытыктардан, билим берүүнүн максаты жана окуу-усулдук докуме</w:t>
      </w:r>
      <w:r w:rsidR="006700EC" w:rsidRPr="00204853">
        <w:rPr>
          <w:sz w:val="24"/>
          <w:szCs w:val="24"/>
          <w:lang w:val="ky-KG"/>
        </w:rPr>
        <w:t>нтациялардын жыйындысынан турат;</w:t>
      </w:r>
    </w:p>
    <w:p w:rsidR="00B02FBB" w:rsidRPr="005C0209" w:rsidRDefault="00B02FBB" w:rsidP="005C0209">
      <w:pPr>
        <w:ind w:firstLine="567"/>
        <w:jc w:val="both"/>
        <w:rPr>
          <w:sz w:val="24"/>
          <w:szCs w:val="24"/>
          <w:lang w:val="ky-KG"/>
        </w:rPr>
      </w:pPr>
      <w:r w:rsidRPr="005C0209">
        <w:rPr>
          <w:sz w:val="24"/>
          <w:szCs w:val="24"/>
          <w:lang w:val="ky-KG"/>
        </w:rPr>
        <w:t>-</w:t>
      </w:r>
      <w:r w:rsidRPr="005C0209">
        <w:rPr>
          <w:b/>
          <w:sz w:val="24"/>
          <w:szCs w:val="24"/>
          <w:lang w:val="ky-KG"/>
        </w:rPr>
        <w:t xml:space="preserve">даярдоонун багыты </w:t>
      </w:r>
      <w:r w:rsidR="0093532D" w:rsidRPr="005C0209">
        <w:rPr>
          <w:b/>
          <w:sz w:val="24"/>
          <w:szCs w:val="24"/>
          <w:lang w:val="ky-KG"/>
        </w:rPr>
        <w:t xml:space="preserve">– </w:t>
      </w:r>
      <w:r w:rsidR="0093532D" w:rsidRPr="005C0209">
        <w:rPr>
          <w:sz w:val="24"/>
          <w:szCs w:val="24"/>
          <w:lang w:val="ky-KG"/>
        </w:rPr>
        <w:t xml:space="preserve">фундаменталдык даярдоонун жалыпылыгынын негизине интеграцияланган ар башка профилдеги жогорку </w:t>
      </w:r>
      <w:r w:rsidR="000545EC" w:rsidRPr="005C0209">
        <w:rPr>
          <w:sz w:val="24"/>
          <w:szCs w:val="24"/>
          <w:lang w:val="ky-KG"/>
        </w:rPr>
        <w:t>кесиптик</w:t>
      </w:r>
      <w:r w:rsidR="0093532D" w:rsidRPr="005C0209">
        <w:rPr>
          <w:sz w:val="24"/>
          <w:szCs w:val="24"/>
          <w:lang w:val="ky-KG"/>
        </w:rPr>
        <w:t xml:space="preserve"> билимге ээ кадрды (адис, бакалавр жана магистр) даярдоо үчүн билим берүү программасынын жыйындысы; </w:t>
      </w:r>
    </w:p>
    <w:p w:rsidR="00300983" w:rsidRPr="005C0209" w:rsidRDefault="00C13A82" w:rsidP="005C0209">
      <w:pPr>
        <w:ind w:firstLine="567"/>
        <w:jc w:val="both"/>
        <w:rPr>
          <w:sz w:val="24"/>
          <w:szCs w:val="24"/>
          <w:lang w:val="ky-KG"/>
        </w:rPr>
      </w:pPr>
      <w:r w:rsidRPr="005C0209">
        <w:rPr>
          <w:sz w:val="24"/>
          <w:szCs w:val="24"/>
          <w:lang w:val="ky-KG"/>
        </w:rPr>
        <w:t xml:space="preserve">- </w:t>
      </w:r>
      <w:r w:rsidRPr="005C0209">
        <w:rPr>
          <w:b/>
          <w:sz w:val="24"/>
          <w:szCs w:val="24"/>
          <w:lang w:val="ky-KG"/>
        </w:rPr>
        <w:t>профиль</w:t>
      </w:r>
      <w:r w:rsidR="00300983" w:rsidRPr="005C0209">
        <w:rPr>
          <w:sz w:val="24"/>
          <w:szCs w:val="24"/>
          <w:lang w:val="ky-KG"/>
        </w:rPr>
        <w:t xml:space="preserve">–негизги билим берүү программасынын  белгилүү бир түргө жана (же) </w:t>
      </w:r>
      <w:r w:rsidR="000545EC" w:rsidRPr="005C0209">
        <w:rPr>
          <w:sz w:val="24"/>
          <w:szCs w:val="24"/>
          <w:lang w:val="ky-KG"/>
        </w:rPr>
        <w:t>кесиптик</w:t>
      </w:r>
      <w:r w:rsidR="00300983" w:rsidRPr="005C0209">
        <w:rPr>
          <w:sz w:val="24"/>
          <w:szCs w:val="24"/>
          <w:lang w:val="ky-KG"/>
        </w:rPr>
        <w:t xml:space="preserve"> ишмердүүлүгүнүн объектисине багытталышы; </w:t>
      </w:r>
    </w:p>
    <w:p w:rsidR="00F81EA6" w:rsidRPr="005C0209" w:rsidRDefault="004A1035" w:rsidP="005C0209">
      <w:pPr>
        <w:widowControl/>
        <w:tabs>
          <w:tab w:val="num" w:pos="900"/>
        </w:tabs>
        <w:autoSpaceDE/>
        <w:autoSpaceDN/>
        <w:adjustRightInd/>
        <w:jc w:val="both"/>
        <w:rPr>
          <w:sz w:val="24"/>
          <w:szCs w:val="24"/>
          <w:lang w:val="ky-KG"/>
        </w:rPr>
      </w:pPr>
      <w:r w:rsidRPr="005C0209">
        <w:rPr>
          <w:b/>
          <w:sz w:val="24"/>
          <w:szCs w:val="24"/>
          <w:lang w:val="ky-KG"/>
        </w:rPr>
        <w:tab/>
        <w:t xml:space="preserve">- </w:t>
      </w:r>
      <w:r w:rsidR="000545EC" w:rsidRPr="005C0209">
        <w:rPr>
          <w:b/>
          <w:sz w:val="24"/>
          <w:szCs w:val="24"/>
          <w:lang w:val="ky-KG"/>
        </w:rPr>
        <w:t xml:space="preserve">дициплиналардын цикли </w:t>
      </w:r>
      <w:r w:rsidR="000545EC" w:rsidRPr="005C0209">
        <w:rPr>
          <w:sz w:val="24"/>
          <w:szCs w:val="24"/>
          <w:lang w:val="ky-KG"/>
        </w:rPr>
        <w:t>– окутуунун, тарбиялоонун аныкталып берилген максаттарына жана натыйжаларына карата белгил</w:t>
      </w:r>
      <w:r w:rsidRPr="005C0209">
        <w:rPr>
          <w:sz w:val="24"/>
          <w:szCs w:val="24"/>
          <w:lang w:val="ky-KG"/>
        </w:rPr>
        <w:t xml:space="preserve">үү </w:t>
      </w:r>
      <w:r w:rsidR="000545EC" w:rsidRPr="005C0209">
        <w:rPr>
          <w:sz w:val="24"/>
          <w:szCs w:val="24"/>
          <w:lang w:val="ky-KG"/>
        </w:rPr>
        <w:t xml:space="preserve"> бир логикалык жыйынтыкталышка ээ билим бер</w:t>
      </w:r>
      <w:r w:rsidRPr="005C0209">
        <w:rPr>
          <w:sz w:val="24"/>
          <w:szCs w:val="24"/>
          <w:lang w:val="ky-KG"/>
        </w:rPr>
        <w:t>үү</w:t>
      </w:r>
      <w:r w:rsidR="000545EC" w:rsidRPr="005C0209">
        <w:rPr>
          <w:sz w:val="24"/>
          <w:szCs w:val="24"/>
          <w:lang w:val="ky-KG"/>
        </w:rPr>
        <w:t xml:space="preserve"> программасынын </w:t>
      </w:r>
      <w:r w:rsidRPr="005C0209">
        <w:rPr>
          <w:sz w:val="24"/>
          <w:szCs w:val="24"/>
          <w:lang w:val="ky-KG"/>
        </w:rPr>
        <w:t>бөлүгү</w:t>
      </w:r>
      <w:r w:rsidR="000545EC" w:rsidRPr="005C0209">
        <w:rPr>
          <w:sz w:val="24"/>
          <w:szCs w:val="24"/>
          <w:lang w:val="ky-KG"/>
        </w:rPr>
        <w:t xml:space="preserve"> же окуу дициплиналарынын жыйындысы;</w:t>
      </w:r>
    </w:p>
    <w:p w:rsidR="00F81EA6" w:rsidRPr="005C0209" w:rsidRDefault="00F81EA6" w:rsidP="005C0209">
      <w:pPr>
        <w:widowControl/>
        <w:tabs>
          <w:tab w:val="num" w:pos="900"/>
        </w:tabs>
        <w:autoSpaceDE/>
        <w:autoSpaceDN/>
        <w:adjustRightInd/>
        <w:jc w:val="both"/>
        <w:rPr>
          <w:sz w:val="24"/>
          <w:szCs w:val="24"/>
          <w:lang w:val="ky-KG"/>
        </w:rPr>
      </w:pPr>
      <w:r w:rsidRPr="005C0209">
        <w:rPr>
          <w:sz w:val="24"/>
          <w:szCs w:val="24"/>
          <w:lang w:val="ky-KG"/>
        </w:rPr>
        <w:tab/>
        <w:t xml:space="preserve">- </w:t>
      </w:r>
      <w:r w:rsidRPr="005C0209">
        <w:rPr>
          <w:b/>
          <w:sz w:val="24"/>
          <w:szCs w:val="24"/>
          <w:lang w:val="ky-KG"/>
        </w:rPr>
        <w:t xml:space="preserve">модуль – </w:t>
      </w:r>
      <w:r w:rsidRPr="005C0209">
        <w:rPr>
          <w:sz w:val="24"/>
          <w:szCs w:val="24"/>
          <w:lang w:val="ky-KG"/>
        </w:rPr>
        <w:t>окутуунун, тарбиялоонун аныкталып берилген максаттарына жана натыйжаларына карата белгилүү бир логикалык жыйынтыкталышка ээ окуу дициплинасынын бөлүгү;</w:t>
      </w:r>
    </w:p>
    <w:p w:rsidR="00204853" w:rsidRDefault="00204853" w:rsidP="005C0209">
      <w:pPr>
        <w:widowControl/>
        <w:tabs>
          <w:tab w:val="num" w:pos="900"/>
        </w:tabs>
        <w:autoSpaceDE/>
        <w:autoSpaceDN/>
        <w:adjustRightInd/>
        <w:jc w:val="both"/>
        <w:rPr>
          <w:b/>
          <w:sz w:val="24"/>
          <w:szCs w:val="24"/>
          <w:lang w:val="ky-KG"/>
        </w:rPr>
      </w:pPr>
    </w:p>
    <w:p w:rsidR="00F81EA6" w:rsidRPr="005C0209" w:rsidRDefault="00F81EA6" w:rsidP="005C0209">
      <w:pPr>
        <w:widowControl/>
        <w:tabs>
          <w:tab w:val="num" w:pos="900"/>
        </w:tabs>
        <w:autoSpaceDE/>
        <w:autoSpaceDN/>
        <w:adjustRightInd/>
        <w:jc w:val="both"/>
        <w:rPr>
          <w:sz w:val="24"/>
          <w:szCs w:val="24"/>
          <w:lang w:val="ky-KG"/>
        </w:rPr>
      </w:pPr>
      <w:r w:rsidRPr="005C0209">
        <w:rPr>
          <w:b/>
          <w:sz w:val="24"/>
          <w:szCs w:val="24"/>
          <w:lang w:val="ky-KG"/>
        </w:rPr>
        <w:tab/>
        <w:t>- компетенттүүлүк –</w:t>
      </w:r>
      <w:r w:rsidRPr="005C0209">
        <w:rPr>
          <w:sz w:val="24"/>
          <w:szCs w:val="24"/>
          <w:lang w:val="ky-KG"/>
        </w:rPr>
        <w:t xml:space="preserve"> тийиштүү тармакта кесиптиктик ишмердүүлүк менен алектенүүүчүн зарыл жекече сапаттардын, билимдердин, билгичтиктердин жана көндүмдөрдүн динамикалуу комбинациясы;</w:t>
      </w:r>
    </w:p>
    <w:p w:rsidR="00C13A82" w:rsidRPr="005C0209" w:rsidRDefault="00C13A82" w:rsidP="005C0209">
      <w:pPr>
        <w:ind w:firstLine="567"/>
        <w:jc w:val="both"/>
        <w:rPr>
          <w:color w:val="244061"/>
          <w:sz w:val="24"/>
          <w:szCs w:val="24"/>
          <w:lang w:val="ky-KG"/>
        </w:rPr>
      </w:pPr>
    </w:p>
    <w:p w:rsidR="000545EC" w:rsidRPr="005C0209" w:rsidRDefault="0066415A" w:rsidP="005C0209">
      <w:pPr>
        <w:widowControl/>
        <w:tabs>
          <w:tab w:val="num" w:pos="900"/>
        </w:tabs>
        <w:autoSpaceDE/>
        <w:autoSpaceDN/>
        <w:adjustRightInd/>
        <w:jc w:val="both"/>
        <w:rPr>
          <w:sz w:val="24"/>
          <w:szCs w:val="24"/>
          <w:lang w:val="ky-KG"/>
        </w:rPr>
      </w:pPr>
      <w:r w:rsidRPr="005C0209">
        <w:rPr>
          <w:b/>
          <w:sz w:val="24"/>
          <w:szCs w:val="24"/>
          <w:lang w:val="ky-KG"/>
        </w:rPr>
        <w:tab/>
        <w:t>-</w:t>
      </w:r>
      <w:r w:rsidR="000545EC" w:rsidRPr="005C0209">
        <w:rPr>
          <w:b/>
          <w:sz w:val="24"/>
          <w:szCs w:val="24"/>
          <w:lang w:val="ky-KG"/>
        </w:rPr>
        <w:t xml:space="preserve">бакалавр </w:t>
      </w:r>
      <w:r w:rsidR="000545EC" w:rsidRPr="005C0209">
        <w:rPr>
          <w:sz w:val="24"/>
          <w:szCs w:val="24"/>
          <w:lang w:val="ky-KG"/>
        </w:rPr>
        <w:t>– академиялык даража, ал 4 жылдан кем эмес окуу м</w:t>
      </w:r>
      <w:r w:rsidRPr="005C0209">
        <w:rPr>
          <w:sz w:val="24"/>
          <w:szCs w:val="24"/>
          <w:lang w:val="ky-KG"/>
        </w:rPr>
        <w:t>өө</w:t>
      </w:r>
      <w:r w:rsidR="000545EC" w:rsidRPr="005C0209">
        <w:rPr>
          <w:sz w:val="24"/>
          <w:szCs w:val="24"/>
          <w:lang w:val="ky-KG"/>
        </w:rPr>
        <w:t>н</w:t>
      </w:r>
      <w:r w:rsidRPr="005C0209">
        <w:rPr>
          <w:sz w:val="24"/>
          <w:szCs w:val="24"/>
          <w:lang w:val="ky-KG"/>
        </w:rPr>
        <w:t>ө</w:t>
      </w:r>
      <w:r w:rsidR="000545EC" w:rsidRPr="005C0209">
        <w:rPr>
          <w:sz w:val="24"/>
          <w:szCs w:val="24"/>
          <w:lang w:val="ky-KG"/>
        </w:rPr>
        <w:t>т</w:t>
      </w:r>
      <w:r w:rsidRPr="005C0209">
        <w:rPr>
          <w:sz w:val="24"/>
          <w:szCs w:val="24"/>
          <w:lang w:val="ky-KG"/>
        </w:rPr>
        <w:t>ү</w:t>
      </w:r>
      <w:r w:rsidR="000545EC" w:rsidRPr="005C0209">
        <w:rPr>
          <w:sz w:val="24"/>
          <w:szCs w:val="24"/>
          <w:lang w:val="ky-KG"/>
        </w:rPr>
        <w:t xml:space="preserve"> менен билим бер</w:t>
      </w:r>
      <w:r w:rsidRPr="005C0209">
        <w:rPr>
          <w:sz w:val="24"/>
          <w:szCs w:val="24"/>
          <w:lang w:val="ky-KG"/>
        </w:rPr>
        <w:t>үү</w:t>
      </w:r>
      <w:r w:rsidR="000545EC" w:rsidRPr="005C0209">
        <w:rPr>
          <w:sz w:val="24"/>
          <w:szCs w:val="24"/>
          <w:lang w:val="ky-KG"/>
        </w:rPr>
        <w:t>н</w:t>
      </w:r>
      <w:r w:rsidRPr="005C0209">
        <w:rPr>
          <w:sz w:val="24"/>
          <w:szCs w:val="24"/>
          <w:lang w:val="ky-KG"/>
        </w:rPr>
        <w:t>ү</w:t>
      </w:r>
      <w:r w:rsidR="000545EC" w:rsidRPr="005C0209">
        <w:rPr>
          <w:sz w:val="24"/>
          <w:szCs w:val="24"/>
          <w:lang w:val="ky-KG"/>
        </w:rPr>
        <w:t>н тийишт</w:t>
      </w:r>
      <w:r w:rsidRPr="005C0209">
        <w:rPr>
          <w:sz w:val="24"/>
          <w:szCs w:val="24"/>
          <w:lang w:val="ky-KG"/>
        </w:rPr>
        <w:t>үү</w:t>
      </w:r>
      <w:r w:rsidR="000545EC" w:rsidRPr="005C0209">
        <w:rPr>
          <w:sz w:val="24"/>
          <w:szCs w:val="24"/>
          <w:lang w:val="ky-KG"/>
        </w:rPr>
        <w:t xml:space="preserve"> негизги билим бер</w:t>
      </w:r>
      <w:r w:rsidRPr="005C0209">
        <w:rPr>
          <w:sz w:val="24"/>
          <w:szCs w:val="24"/>
          <w:lang w:val="ky-KG"/>
        </w:rPr>
        <w:t>үү</w:t>
      </w:r>
      <w:r w:rsidR="000545EC" w:rsidRPr="005C0209">
        <w:rPr>
          <w:sz w:val="24"/>
          <w:szCs w:val="24"/>
          <w:lang w:val="ky-KG"/>
        </w:rPr>
        <w:t xml:space="preserve"> программаларын ийгиликт</w:t>
      </w:r>
      <w:r w:rsidRPr="005C0209">
        <w:rPr>
          <w:sz w:val="24"/>
          <w:szCs w:val="24"/>
          <w:lang w:val="ky-KG"/>
        </w:rPr>
        <w:t>үүө</w:t>
      </w:r>
      <w:r w:rsidR="000545EC" w:rsidRPr="005C0209">
        <w:rPr>
          <w:sz w:val="24"/>
          <w:szCs w:val="24"/>
          <w:lang w:val="ky-KG"/>
        </w:rPr>
        <w:t>зд</w:t>
      </w:r>
      <w:r w:rsidRPr="005C0209">
        <w:rPr>
          <w:sz w:val="24"/>
          <w:szCs w:val="24"/>
          <w:lang w:val="ky-KG"/>
        </w:rPr>
        <w:t>ө</w:t>
      </w:r>
      <w:r w:rsidR="000545EC" w:rsidRPr="005C0209">
        <w:rPr>
          <w:sz w:val="24"/>
          <w:szCs w:val="24"/>
          <w:lang w:val="ky-KG"/>
        </w:rPr>
        <w:t>шт</w:t>
      </w:r>
      <w:r w:rsidRPr="005C0209">
        <w:rPr>
          <w:sz w:val="24"/>
          <w:szCs w:val="24"/>
          <w:lang w:val="ky-KG"/>
        </w:rPr>
        <w:t>ү</w:t>
      </w:r>
      <w:r w:rsidR="000545EC" w:rsidRPr="005C0209">
        <w:rPr>
          <w:sz w:val="24"/>
          <w:szCs w:val="24"/>
          <w:lang w:val="ky-KG"/>
        </w:rPr>
        <w:t>рг</w:t>
      </w:r>
      <w:r w:rsidRPr="005C0209">
        <w:rPr>
          <w:sz w:val="24"/>
          <w:szCs w:val="24"/>
          <w:lang w:val="ky-KG"/>
        </w:rPr>
        <w:t>ө</w:t>
      </w:r>
      <w:r w:rsidR="000545EC" w:rsidRPr="005C0209">
        <w:rPr>
          <w:sz w:val="24"/>
          <w:szCs w:val="24"/>
          <w:lang w:val="ky-KG"/>
        </w:rPr>
        <w:t>н жактарга аттестациянын натыйжалары боюнча ыйгарылат жана ага ээлик кылуучуларга белгил</w:t>
      </w:r>
      <w:r w:rsidRPr="005C0209">
        <w:rPr>
          <w:sz w:val="24"/>
          <w:szCs w:val="24"/>
          <w:lang w:val="ky-KG"/>
        </w:rPr>
        <w:t>үү</w:t>
      </w:r>
      <w:r w:rsidR="000545EC" w:rsidRPr="005C0209">
        <w:rPr>
          <w:sz w:val="24"/>
          <w:szCs w:val="24"/>
          <w:lang w:val="ky-KG"/>
        </w:rPr>
        <w:t xml:space="preserve"> бир кесиптик ишмерд</w:t>
      </w:r>
      <w:r w:rsidRPr="005C0209">
        <w:rPr>
          <w:sz w:val="24"/>
          <w:szCs w:val="24"/>
          <w:lang w:val="ky-KG"/>
        </w:rPr>
        <w:t>үү</w:t>
      </w:r>
      <w:r w:rsidR="000545EC" w:rsidRPr="005C0209">
        <w:rPr>
          <w:sz w:val="24"/>
          <w:szCs w:val="24"/>
          <w:lang w:val="ky-KG"/>
        </w:rPr>
        <w:t>л</w:t>
      </w:r>
      <w:r w:rsidRPr="005C0209">
        <w:rPr>
          <w:sz w:val="24"/>
          <w:szCs w:val="24"/>
          <w:lang w:val="ky-KG"/>
        </w:rPr>
        <w:t>ү</w:t>
      </w:r>
      <w:r w:rsidR="000545EC" w:rsidRPr="005C0209">
        <w:rPr>
          <w:sz w:val="24"/>
          <w:szCs w:val="24"/>
          <w:lang w:val="ky-KG"/>
        </w:rPr>
        <w:t>к менен алектен</w:t>
      </w:r>
      <w:r w:rsidRPr="005C0209">
        <w:rPr>
          <w:sz w:val="24"/>
          <w:szCs w:val="24"/>
          <w:lang w:val="ky-KG"/>
        </w:rPr>
        <w:t xml:space="preserve">үү </w:t>
      </w:r>
      <w:r w:rsidR="000545EC" w:rsidRPr="005C0209">
        <w:rPr>
          <w:sz w:val="24"/>
          <w:szCs w:val="24"/>
          <w:lang w:val="ky-KG"/>
        </w:rPr>
        <w:t>же тийишт</w:t>
      </w:r>
      <w:r w:rsidRPr="005C0209">
        <w:rPr>
          <w:sz w:val="24"/>
          <w:szCs w:val="24"/>
          <w:lang w:val="ky-KG"/>
        </w:rPr>
        <w:t>үү</w:t>
      </w:r>
      <w:r w:rsidR="000545EC" w:rsidRPr="005C0209">
        <w:rPr>
          <w:sz w:val="24"/>
          <w:szCs w:val="24"/>
          <w:lang w:val="ky-KG"/>
        </w:rPr>
        <w:t xml:space="preserve"> багыт боюнча «магистр» академиялык даражасын алуу </w:t>
      </w:r>
      <w:r w:rsidRPr="005C0209">
        <w:rPr>
          <w:sz w:val="24"/>
          <w:szCs w:val="24"/>
          <w:lang w:val="ky-KG"/>
        </w:rPr>
        <w:t>ү</w:t>
      </w:r>
      <w:r w:rsidR="000545EC" w:rsidRPr="005C0209">
        <w:rPr>
          <w:sz w:val="24"/>
          <w:szCs w:val="24"/>
          <w:lang w:val="ky-KG"/>
        </w:rPr>
        <w:t>ч</w:t>
      </w:r>
      <w:r w:rsidRPr="005C0209">
        <w:rPr>
          <w:sz w:val="24"/>
          <w:szCs w:val="24"/>
          <w:lang w:val="ky-KG"/>
        </w:rPr>
        <w:t>ү</w:t>
      </w:r>
      <w:r w:rsidR="000545EC" w:rsidRPr="005C0209">
        <w:rPr>
          <w:sz w:val="24"/>
          <w:szCs w:val="24"/>
          <w:lang w:val="ky-KG"/>
        </w:rPr>
        <w:t>н окуусун улантуу укугун берет;</w:t>
      </w:r>
    </w:p>
    <w:p w:rsidR="000545EC" w:rsidRPr="005C0209" w:rsidRDefault="0066415A" w:rsidP="005C0209">
      <w:pPr>
        <w:widowControl/>
        <w:tabs>
          <w:tab w:val="num" w:pos="900"/>
        </w:tabs>
        <w:autoSpaceDE/>
        <w:autoSpaceDN/>
        <w:adjustRightInd/>
        <w:jc w:val="both"/>
        <w:rPr>
          <w:sz w:val="24"/>
          <w:szCs w:val="24"/>
          <w:lang w:val="ky-KG"/>
        </w:rPr>
      </w:pPr>
      <w:r w:rsidRPr="005C0209">
        <w:rPr>
          <w:b/>
          <w:sz w:val="24"/>
          <w:szCs w:val="24"/>
          <w:lang w:val="ky-KG"/>
        </w:rPr>
        <w:tab/>
        <w:t xml:space="preserve">- </w:t>
      </w:r>
      <w:r w:rsidR="000545EC" w:rsidRPr="005C0209">
        <w:rPr>
          <w:b/>
          <w:sz w:val="24"/>
          <w:szCs w:val="24"/>
          <w:lang w:val="ky-KG"/>
        </w:rPr>
        <w:t>магистр</w:t>
      </w:r>
      <w:r w:rsidR="000545EC" w:rsidRPr="005C0209">
        <w:rPr>
          <w:sz w:val="24"/>
          <w:szCs w:val="24"/>
          <w:lang w:val="ky-KG"/>
        </w:rPr>
        <w:t xml:space="preserve"> – академиялык даража, ал тийишт</w:t>
      </w:r>
      <w:r w:rsidRPr="005C0209">
        <w:rPr>
          <w:sz w:val="24"/>
          <w:szCs w:val="24"/>
          <w:lang w:val="ky-KG"/>
        </w:rPr>
        <w:t>үү</w:t>
      </w:r>
      <w:r w:rsidR="000545EC" w:rsidRPr="005C0209">
        <w:rPr>
          <w:sz w:val="24"/>
          <w:szCs w:val="24"/>
          <w:lang w:val="ky-KG"/>
        </w:rPr>
        <w:t xml:space="preserve"> багыт боюнча баклавр академиялык даражасына ээлик кылган жана эки жылдан кем эмес нормативдик окуу м</w:t>
      </w:r>
      <w:r w:rsidRPr="005C0209">
        <w:rPr>
          <w:sz w:val="24"/>
          <w:szCs w:val="24"/>
          <w:lang w:val="ky-KG"/>
        </w:rPr>
        <w:t>өө</w:t>
      </w:r>
      <w:r w:rsidR="000545EC" w:rsidRPr="005C0209">
        <w:rPr>
          <w:sz w:val="24"/>
          <w:szCs w:val="24"/>
          <w:lang w:val="ky-KG"/>
        </w:rPr>
        <w:t>н</w:t>
      </w:r>
      <w:r w:rsidRPr="005C0209">
        <w:rPr>
          <w:sz w:val="24"/>
          <w:szCs w:val="24"/>
          <w:lang w:val="ky-KG"/>
        </w:rPr>
        <w:t>ө</w:t>
      </w:r>
      <w:r w:rsidR="000545EC" w:rsidRPr="005C0209">
        <w:rPr>
          <w:sz w:val="24"/>
          <w:szCs w:val="24"/>
          <w:lang w:val="ky-KG"/>
        </w:rPr>
        <w:t>т</w:t>
      </w:r>
      <w:r w:rsidRPr="005C0209">
        <w:rPr>
          <w:sz w:val="24"/>
          <w:szCs w:val="24"/>
          <w:lang w:val="ky-KG"/>
        </w:rPr>
        <w:t>ү</w:t>
      </w:r>
      <w:r w:rsidR="000545EC" w:rsidRPr="005C0209">
        <w:rPr>
          <w:sz w:val="24"/>
          <w:szCs w:val="24"/>
          <w:lang w:val="ky-KG"/>
        </w:rPr>
        <w:t xml:space="preserve"> менен жогорку кесиптик билим бер</w:t>
      </w:r>
      <w:r w:rsidRPr="005C0209">
        <w:rPr>
          <w:sz w:val="24"/>
          <w:szCs w:val="24"/>
          <w:lang w:val="ky-KG"/>
        </w:rPr>
        <w:t>үү</w:t>
      </w:r>
      <w:r w:rsidR="000545EC" w:rsidRPr="005C0209">
        <w:rPr>
          <w:sz w:val="24"/>
          <w:szCs w:val="24"/>
          <w:lang w:val="ky-KG"/>
        </w:rPr>
        <w:t>н</w:t>
      </w:r>
      <w:r w:rsidRPr="005C0209">
        <w:rPr>
          <w:sz w:val="24"/>
          <w:szCs w:val="24"/>
          <w:lang w:val="ky-KG"/>
        </w:rPr>
        <w:t>ү</w:t>
      </w:r>
      <w:r w:rsidR="000545EC" w:rsidRPr="005C0209">
        <w:rPr>
          <w:sz w:val="24"/>
          <w:szCs w:val="24"/>
          <w:lang w:val="ky-KG"/>
        </w:rPr>
        <w:t>н негизги билим бер</w:t>
      </w:r>
      <w:r w:rsidRPr="005C0209">
        <w:rPr>
          <w:sz w:val="24"/>
          <w:szCs w:val="24"/>
          <w:lang w:val="ky-KG"/>
        </w:rPr>
        <w:t>үү</w:t>
      </w:r>
      <w:r w:rsidR="000545EC" w:rsidRPr="005C0209">
        <w:rPr>
          <w:sz w:val="24"/>
          <w:szCs w:val="24"/>
          <w:lang w:val="ky-KG"/>
        </w:rPr>
        <w:t xml:space="preserve"> программаларын ийгиликт</w:t>
      </w:r>
      <w:r w:rsidRPr="005C0209">
        <w:rPr>
          <w:sz w:val="24"/>
          <w:szCs w:val="24"/>
          <w:lang w:val="ky-KG"/>
        </w:rPr>
        <w:t>үүө</w:t>
      </w:r>
      <w:r w:rsidR="000545EC" w:rsidRPr="005C0209">
        <w:rPr>
          <w:sz w:val="24"/>
          <w:szCs w:val="24"/>
          <w:lang w:val="ky-KG"/>
        </w:rPr>
        <w:t>зд</w:t>
      </w:r>
      <w:r w:rsidRPr="005C0209">
        <w:rPr>
          <w:sz w:val="24"/>
          <w:szCs w:val="24"/>
          <w:lang w:val="ky-KG"/>
        </w:rPr>
        <w:t>ө</w:t>
      </w:r>
      <w:r w:rsidR="000545EC" w:rsidRPr="005C0209">
        <w:rPr>
          <w:sz w:val="24"/>
          <w:szCs w:val="24"/>
          <w:lang w:val="ky-KG"/>
        </w:rPr>
        <w:t>шт</w:t>
      </w:r>
      <w:r w:rsidRPr="005C0209">
        <w:rPr>
          <w:sz w:val="24"/>
          <w:szCs w:val="24"/>
          <w:lang w:val="ky-KG"/>
        </w:rPr>
        <w:t>ү</w:t>
      </w:r>
      <w:r w:rsidR="000545EC" w:rsidRPr="005C0209">
        <w:rPr>
          <w:sz w:val="24"/>
          <w:szCs w:val="24"/>
          <w:lang w:val="ky-KG"/>
        </w:rPr>
        <w:t>рг</w:t>
      </w:r>
      <w:r w:rsidRPr="005C0209">
        <w:rPr>
          <w:sz w:val="24"/>
          <w:szCs w:val="24"/>
          <w:lang w:val="ky-KG"/>
        </w:rPr>
        <w:t>ө</w:t>
      </w:r>
      <w:r w:rsidR="000545EC" w:rsidRPr="005C0209">
        <w:rPr>
          <w:sz w:val="24"/>
          <w:szCs w:val="24"/>
          <w:lang w:val="ky-KG"/>
        </w:rPr>
        <w:t>н жактарга аттестациянын натыйжалары боюнча ыйгарылат жана ага ээлик кылуучуларга белгил</w:t>
      </w:r>
      <w:r w:rsidRPr="005C0209">
        <w:rPr>
          <w:sz w:val="24"/>
          <w:szCs w:val="24"/>
          <w:lang w:val="ky-KG"/>
        </w:rPr>
        <w:t>үү</w:t>
      </w:r>
      <w:r w:rsidR="000545EC" w:rsidRPr="005C0209">
        <w:rPr>
          <w:sz w:val="24"/>
          <w:szCs w:val="24"/>
          <w:lang w:val="ky-KG"/>
        </w:rPr>
        <w:t xml:space="preserve"> бир кесиптик ишмерд</w:t>
      </w:r>
      <w:r w:rsidRPr="005C0209">
        <w:rPr>
          <w:sz w:val="24"/>
          <w:szCs w:val="24"/>
          <w:lang w:val="ky-KG"/>
        </w:rPr>
        <w:t>үү</w:t>
      </w:r>
      <w:r w:rsidR="000545EC" w:rsidRPr="005C0209">
        <w:rPr>
          <w:sz w:val="24"/>
          <w:szCs w:val="24"/>
          <w:lang w:val="ky-KG"/>
        </w:rPr>
        <w:t>л</w:t>
      </w:r>
      <w:r w:rsidRPr="005C0209">
        <w:rPr>
          <w:sz w:val="24"/>
          <w:szCs w:val="24"/>
          <w:lang w:val="ky-KG"/>
        </w:rPr>
        <w:t>ү</w:t>
      </w:r>
      <w:r w:rsidR="000545EC" w:rsidRPr="005C0209">
        <w:rPr>
          <w:sz w:val="24"/>
          <w:szCs w:val="24"/>
          <w:lang w:val="ky-KG"/>
        </w:rPr>
        <w:t>к менен алектен</w:t>
      </w:r>
      <w:r w:rsidRPr="005C0209">
        <w:rPr>
          <w:sz w:val="24"/>
          <w:szCs w:val="24"/>
          <w:lang w:val="ky-KG"/>
        </w:rPr>
        <w:t>үү</w:t>
      </w:r>
      <w:r w:rsidR="000545EC" w:rsidRPr="005C0209">
        <w:rPr>
          <w:sz w:val="24"/>
          <w:szCs w:val="24"/>
          <w:lang w:val="ky-KG"/>
        </w:rPr>
        <w:t xml:space="preserve"> же аспирантурада окуусун улантуу укугун берет;</w:t>
      </w:r>
    </w:p>
    <w:p w:rsidR="000545EC" w:rsidRPr="005C0209" w:rsidRDefault="009C01A5" w:rsidP="005C0209">
      <w:pPr>
        <w:widowControl/>
        <w:tabs>
          <w:tab w:val="num" w:pos="900"/>
        </w:tabs>
        <w:autoSpaceDE/>
        <w:autoSpaceDN/>
        <w:adjustRightInd/>
        <w:jc w:val="both"/>
        <w:rPr>
          <w:sz w:val="24"/>
          <w:szCs w:val="24"/>
          <w:lang w:val="ky-KG"/>
        </w:rPr>
      </w:pPr>
      <w:r w:rsidRPr="005C0209">
        <w:rPr>
          <w:b/>
          <w:sz w:val="24"/>
          <w:szCs w:val="24"/>
          <w:lang w:val="ky-KG"/>
        </w:rPr>
        <w:tab/>
        <w:t>-</w:t>
      </w:r>
      <w:r w:rsidR="0066415A" w:rsidRPr="005C0209">
        <w:rPr>
          <w:b/>
          <w:sz w:val="24"/>
          <w:szCs w:val="24"/>
          <w:lang w:val="ky-KG"/>
        </w:rPr>
        <w:t xml:space="preserve">кредит  - </w:t>
      </w:r>
      <w:r w:rsidR="000545EC" w:rsidRPr="005C0209">
        <w:rPr>
          <w:b/>
          <w:sz w:val="24"/>
          <w:szCs w:val="24"/>
          <w:lang w:val="ky-KG"/>
        </w:rPr>
        <w:t xml:space="preserve"> (насыя) </w:t>
      </w:r>
      <w:r w:rsidR="000545EC" w:rsidRPr="005C0209">
        <w:rPr>
          <w:sz w:val="24"/>
          <w:szCs w:val="24"/>
          <w:lang w:val="ky-KG"/>
        </w:rPr>
        <w:t>– негизги кесиптик билим бер</w:t>
      </w:r>
      <w:r w:rsidRPr="005C0209">
        <w:rPr>
          <w:sz w:val="24"/>
          <w:szCs w:val="24"/>
          <w:lang w:val="ky-KG"/>
        </w:rPr>
        <w:t>үү</w:t>
      </w:r>
      <w:r w:rsidR="000545EC" w:rsidRPr="005C0209">
        <w:rPr>
          <w:sz w:val="24"/>
          <w:szCs w:val="24"/>
          <w:lang w:val="ky-KG"/>
        </w:rPr>
        <w:t xml:space="preserve"> программасынын сыйымдуулугунун шарттуу </w:t>
      </w:r>
      <w:r w:rsidRPr="005C0209">
        <w:rPr>
          <w:sz w:val="24"/>
          <w:szCs w:val="24"/>
          <w:lang w:val="ky-KG"/>
        </w:rPr>
        <w:t>ө</w:t>
      </w:r>
      <w:r w:rsidR="000545EC" w:rsidRPr="005C0209">
        <w:rPr>
          <w:sz w:val="24"/>
          <w:szCs w:val="24"/>
          <w:lang w:val="ky-KG"/>
        </w:rPr>
        <w:t>лч</w:t>
      </w:r>
      <w:r w:rsidRPr="005C0209">
        <w:rPr>
          <w:sz w:val="24"/>
          <w:szCs w:val="24"/>
          <w:lang w:val="ky-KG"/>
        </w:rPr>
        <w:t>ө</w:t>
      </w:r>
      <w:r w:rsidR="000545EC" w:rsidRPr="005C0209">
        <w:rPr>
          <w:sz w:val="24"/>
          <w:szCs w:val="24"/>
          <w:lang w:val="ky-KG"/>
        </w:rPr>
        <w:t>м</w:t>
      </w:r>
      <w:r w:rsidRPr="005C0209">
        <w:rPr>
          <w:sz w:val="24"/>
          <w:szCs w:val="24"/>
          <w:lang w:val="ky-KG"/>
        </w:rPr>
        <w:t>ү</w:t>
      </w:r>
      <w:r w:rsidR="000545EC" w:rsidRPr="005C0209">
        <w:rPr>
          <w:sz w:val="24"/>
          <w:szCs w:val="24"/>
          <w:lang w:val="ky-KG"/>
        </w:rPr>
        <w:t>;</w:t>
      </w:r>
    </w:p>
    <w:p w:rsidR="000545EC" w:rsidRPr="005C0209" w:rsidRDefault="009C01A5" w:rsidP="005C0209">
      <w:pPr>
        <w:widowControl/>
        <w:tabs>
          <w:tab w:val="num" w:pos="900"/>
        </w:tabs>
        <w:autoSpaceDE/>
        <w:autoSpaceDN/>
        <w:adjustRightInd/>
        <w:jc w:val="both"/>
        <w:rPr>
          <w:sz w:val="24"/>
          <w:szCs w:val="24"/>
          <w:lang w:val="ky-KG"/>
        </w:rPr>
      </w:pPr>
      <w:r w:rsidRPr="005C0209">
        <w:rPr>
          <w:b/>
          <w:sz w:val="24"/>
          <w:szCs w:val="24"/>
          <w:lang w:val="ky-KG"/>
        </w:rPr>
        <w:tab/>
        <w:t xml:space="preserve">- </w:t>
      </w:r>
      <w:r w:rsidR="000545EC" w:rsidRPr="005C0209">
        <w:rPr>
          <w:b/>
          <w:sz w:val="24"/>
          <w:szCs w:val="24"/>
          <w:lang w:val="ky-KG"/>
        </w:rPr>
        <w:t>окутуунун</w:t>
      </w:r>
      <w:r w:rsidR="00B0604F" w:rsidRPr="005C0209">
        <w:rPr>
          <w:b/>
          <w:sz w:val="24"/>
          <w:szCs w:val="24"/>
          <w:lang w:val="ky-KG"/>
        </w:rPr>
        <w:t xml:space="preserve"> </w:t>
      </w:r>
      <w:r w:rsidR="000545EC" w:rsidRPr="005C0209">
        <w:rPr>
          <w:b/>
          <w:sz w:val="24"/>
          <w:szCs w:val="24"/>
          <w:lang w:val="ky-KG"/>
        </w:rPr>
        <w:t>натыйжалары</w:t>
      </w:r>
      <w:r w:rsidR="000545EC" w:rsidRPr="005C0209">
        <w:rPr>
          <w:sz w:val="24"/>
          <w:szCs w:val="24"/>
          <w:lang w:val="ky-KG"/>
        </w:rPr>
        <w:t>– негизгибилимбер</w:t>
      </w:r>
      <w:r w:rsidRPr="005C0209">
        <w:rPr>
          <w:sz w:val="24"/>
          <w:szCs w:val="24"/>
          <w:lang w:val="ky-KG"/>
        </w:rPr>
        <w:t>үү</w:t>
      </w:r>
      <w:r w:rsidR="000545EC" w:rsidRPr="005C0209">
        <w:rPr>
          <w:sz w:val="24"/>
          <w:szCs w:val="24"/>
          <w:lang w:val="ky-KG"/>
        </w:rPr>
        <w:t>программасы, модулубоюнчаокуунуннатыйжасындаээболгонкомпетенциялар.</w:t>
      </w:r>
    </w:p>
    <w:p w:rsidR="0028199E" w:rsidRPr="005C0209" w:rsidRDefault="0028199E" w:rsidP="005C0209">
      <w:pPr>
        <w:pStyle w:val="HTML"/>
        <w:shd w:val="clear" w:color="auto" w:fill="F8F9FA"/>
        <w:jc w:val="both"/>
        <w:rPr>
          <w:rStyle w:val="y2iqfc"/>
          <w:rFonts w:ascii="Times New Roman" w:hAnsi="Times New Roman" w:cs="Times New Roman"/>
          <w:sz w:val="24"/>
          <w:szCs w:val="24"/>
          <w:lang w:val="ky-KG"/>
        </w:rPr>
      </w:pPr>
      <w:r w:rsidRPr="005C0209">
        <w:rPr>
          <w:rStyle w:val="y2iqfc"/>
          <w:rFonts w:ascii="Times New Roman" w:hAnsi="Times New Roman" w:cs="Times New Roman"/>
          <w:color w:val="7030A0"/>
          <w:sz w:val="24"/>
          <w:szCs w:val="24"/>
          <w:lang w:val="ky-KG"/>
        </w:rPr>
        <w:lastRenderedPageBreak/>
        <w:tab/>
        <w:t xml:space="preserve">- </w:t>
      </w:r>
      <w:r w:rsidRPr="005C0209">
        <w:rPr>
          <w:rStyle w:val="y2iqfc"/>
          <w:rFonts w:ascii="Times New Roman" w:hAnsi="Times New Roman" w:cs="Times New Roman"/>
          <w:b/>
          <w:sz w:val="24"/>
          <w:szCs w:val="24"/>
          <w:lang w:val="ky-KG"/>
        </w:rPr>
        <w:t>нивелирлөө курстары</w:t>
      </w:r>
      <w:r w:rsidRPr="005C0209">
        <w:rPr>
          <w:rStyle w:val="y2iqfc"/>
          <w:rFonts w:ascii="Times New Roman" w:hAnsi="Times New Roman" w:cs="Times New Roman"/>
          <w:sz w:val="24"/>
          <w:szCs w:val="24"/>
          <w:lang w:val="ky-KG"/>
        </w:rPr>
        <w:t xml:space="preserve"> - тиешелүү багытта (адистикте) базалык билими жок студенттердин - магистранттардын биринчи окуу жылында магистрлерди даярдоо үчүн негизги билим берүү программасында зарыл болгон негизги кесиптик билимдерди жана компетенцияларды алуу үчүн. багытталган сабактар;</w:t>
      </w:r>
    </w:p>
    <w:p w:rsidR="004B7EE2" w:rsidRPr="005C0209" w:rsidRDefault="004B7EE2" w:rsidP="005C0209">
      <w:pPr>
        <w:pStyle w:val="HTML"/>
        <w:numPr>
          <w:ilvl w:val="0"/>
          <w:numId w:val="16"/>
        </w:numPr>
        <w:shd w:val="clear" w:color="auto" w:fill="F8F9FA"/>
        <w:ind w:left="0" w:firstLine="1134"/>
        <w:jc w:val="both"/>
        <w:rPr>
          <w:rFonts w:ascii="Times New Roman" w:hAnsi="Times New Roman" w:cs="Times New Roman"/>
          <w:color w:val="202124"/>
          <w:sz w:val="24"/>
          <w:szCs w:val="24"/>
          <w:lang w:val="ky-KG"/>
        </w:rPr>
      </w:pPr>
      <w:r w:rsidRPr="005C0209">
        <w:rPr>
          <w:rStyle w:val="y2iqfc"/>
          <w:rFonts w:ascii="Times New Roman" w:hAnsi="Times New Roman" w:cs="Times New Roman"/>
          <w:b/>
          <w:color w:val="202124"/>
          <w:sz w:val="24"/>
          <w:szCs w:val="24"/>
          <w:lang w:val="ky-KG"/>
        </w:rPr>
        <w:t xml:space="preserve">жалпы илимий компетенциялар - </w:t>
      </w:r>
      <w:r w:rsidRPr="005C0209">
        <w:rPr>
          <w:rStyle w:val="y2iqfc"/>
          <w:rFonts w:ascii="Times New Roman" w:hAnsi="Times New Roman" w:cs="Times New Roman"/>
          <w:color w:val="202124"/>
          <w:sz w:val="24"/>
          <w:szCs w:val="24"/>
          <w:lang w:val="ky-KG"/>
        </w:rPr>
        <w:t>бул кесиптик ишмердүүлүктүн бардык (же көпчүлүк) түрлөрүнө мүнөздүү мүнөздөмөлөр: үйрөнүү, талдоо жана синтездөө ж.б.</w:t>
      </w:r>
    </w:p>
    <w:p w:rsidR="00893538" w:rsidRPr="005C0209" w:rsidRDefault="00893538" w:rsidP="005C0209">
      <w:pPr>
        <w:pStyle w:val="HTML"/>
        <w:numPr>
          <w:ilvl w:val="0"/>
          <w:numId w:val="16"/>
        </w:numPr>
        <w:shd w:val="clear" w:color="auto" w:fill="F8F9FA"/>
        <w:ind w:left="0" w:firstLine="992"/>
        <w:jc w:val="both"/>
        <w:rPr>
          <w:rFonts w:ascii="Times New Roman" w:hAnsi="Times New Roman" w:cs="Times New Roman"/>
          <w:color w:val="202124"/>
          <w:sz w:val="24"/>
          <w:szCs w:val="24"/>
          <w:lang w:val="ky-KG"/>
        </w:rPr>
      </w:pPr>
      <w:r w:rsidRPr="005C0209">
        <w:rPr>
          <w:rStyle w:val="y2iqfc"/>
          <w:rFonts w:ascii="Times New Roman" w:hAnsi="Times New Roman" w:cs="Times New Roman"/>
          <w:b/>
          <w:color w:val="202124"/>
          <w:sz w:val="24"/>
          <w:szCs w:val="24"/>
          <w:lang w:val="ky-KG"/>
        </w:rPr>
        <w:t>инструменталдык компетенциялар</w:t>
      </w:r>
      <w:r w:rsidRPr="005C0209">
        <w:rPr>
          <w:rStyle w:val="y2iqfc"/>
          <w:rFonts w:ascii="Times New Roman" w:hAnsi="Times New Roman" w:cs="Times New Roman"/>
          <w:color w:val="202124"/>
          <w:sz w:val="24"/>
          <w:szCs w:val="24"/>
          <w:lang w:val="ky-KG"/>
        </w:rPr>
        <w:t xml:space="preserve"> - таанып билүү жөндөмдөрүн, идеяларды жана ойлорду түшүнүү жана колдонуу жөндөмүн камтыйт; методикалык жөндөмдөр, айлана-чөйрөнү түшүнүү жана башкаруу жөндөмү, убакытты уюштуруу, үйрөнүү, чечим кабыл алуу жана көйгөйлөрдү чечүү стратегияларын түзүү; технологиялык көндүмдөр, технологияны колдонуу менен байланышкан көндүмдөр, компьютерде иштөө жана маалыматты башкаруу көндүмдөрү; лингвистикалык көндүмдөр, баарлашуу компетенциялары;</w:t>
      </w:r>
    </w:p>
    <w:p w:rsidR="005E0350" w:rsidRPr="005C0209" w:rsidRDefault="005E0350" w:rsidP="005C0209">
      <w:pPr>
        <w:pStyle w:val="HTML"/>
        <w:numPr>
          <w:ilvl w:val="0"/>
          <w:numId w:val="15"/>
        </w:numPr>
        <w:shd w:val="clear" w:color="auto" w:fill="F8F9FA"/>
        <w:ind w:left="0" w:firstLine="1059"/>
        <w:jc w:val="both"/>
        <w:rPr>
          <w:rFonts w:ascii="Times New Roman" w:hAnsi="Times New Roman" w:cs="Times New Roman"/>
          <w:sz w:val="24"/>
          <w:szCs w:val="24"/>
          <w:lang w:val="ky-KG"/>
        </w:rPr>
      </w:pPr>
      <w:r w:rsidRPr="005C0209">
        <w:rPr>
          <w:rStyle w:val="y2iqfc"/>
          <w:rFonts w:ascii="Times New Roman" w:hAnsi="Times New Roman" w:cs="Times New Roman"/>
          <w:b/>
          <w:sz w:val="24"/>
          <w:szCs w:val="24"/>
          <w:lang w:val="ky-KG"/>
        </w:rPr>
        <w:t>социалдык-жеке жана жалпы маданий компетенциялар-</w:t>
      </w:r>
      <w:r w:rsidRPr="005C0209">
        <w:rPr>
          <w:rStyle w:val="y2iqfc"/>
          <w:rFonts w:ascii="Times New Roman" w:hAnsi="Times New Roman" w:cs="Times New Roman"/>
          <w:sz w:val="24"/>
          <w:szCs w:val="24"/>
          <w:lang w:val="ky-KG"/>
        </w:rPr>
        <w:t>сезимдерди жана мамилелерди билдирүү жөндөмү менен байланышкан жеке жөндөмдөр, сынчыл ой жүгүртүү жана өзүн өзү сындоо жөндөмү, ошондой эле социалдык өз ара аракеттенүү жана кызматташуу процесстери менен байланышкан социалдык көндүмдөр, топтордо иштөө жөндөмү, социалдык жана этикалык милдеттенмелерди алышат;</w:t>
      </w:r>
    </w:p>
    <w:p w:rsidR="00834158" w:rsidRPr="005C0209" w:rsidRDefault="00834158" w:rsidP="005C0209">
      <w:pPr>
        <w:pStyle w:val="HTML"/>
        <w:numPr>
          <w:ilvl w:val="0"/>
          <w:numId w:val="15"/>
        </w:numPr>
        <w:shd w:val="clear" w:color="auto" w:fill="F8F9FA"/>
        <w:ind w:left="0" w:firstLine="1134"/>
        <w:jc w:val="both"/>
        <w:rPr>
          <w:rFonts w:ascii="Times New Roman" w:hAnsi="Times New Roman" w:cs="Times New Roman"/>
          <w:color w:val="202124"/>
          <w:sz w:val="24"/>
          <w:szCs w:val="24"/>
          <w:lang w:val="ky-KG"/>
        </w:rPr>
      </w:pPr>
      <w:r w:rsidRPr="005C0209">
        <w:rPr>
          <w:rStyle w:val="y2iqfc"/>
          <w:rFonts w:ascii="Times New Roman" w:hAnsi="Times New Roman" w:cs="Times New Roman"/>
          <w:b/>
          <w:color w:val="202124"/>
          <w:sz w:val="24"/>
          <w:szCs w:val="24"/>
          <w:lang w:val="ky-KG"/>
        </w:rPr>
        <w:t>кесиптик стандарт</w:t>
      </w:r>
      <w:r w:rsidRPr="005C0209">
        <w:rPr>
          <w:rStyle w:val="y2iqfc"/>
          <w:rFonts w:ascii="Times New Roman" w:hAnsi="Times New Roman" w:cs="Times New Roman"/>
          <w:color w:val="202124"/>
          <w:sz w:val="24"/>
          <w:szCs w:val="24"/>
          <w:lang w:val="ky-KG"/>
        </w:rPr>
        <w:t xml:space="preserve"> - профессионалдык иштин конкреттүү түрүнүн алкагында анын мазмунуна жана сапатына карата талаптарды аныктоочу жана кызматчынын квалификациясынын сапаттык деңгээлин сүрөттөгөн негизги документ, ал өз ордун туура ээлөө үчүн жооп бериши керек. ишмердүүлүгүнүн түрүнө карабастан, кандайдыр бир уюмдун кызматкерлери.</w:t>
      </w:r>
    </w:p>
    <w:p w:rsidR="005E0350" w:rsidRPr="005C0209" w:rsidRDefault="005E0350" w:rsidP="005C0209">
      <w:pPr>
        <w:pStyle w:val="af0"/>
        <w:ind w:left="0"/>
        <w:jc w:val="both"/>
        <w:rPr>
          <w:color w:val="7030A0"/>
          <w:sz w:val="24"/>
          <w:szCs w:val="24"/>
          <w:lang w:val="ky-KG"/>
        </w:rPr>
      </w:pPr>
    </w:p>
    <w:p w:rsidR="00465F52" w:rsidRPr="005C0209" w:rsidRDefault="00465F52" w:rsidP="005C0209">
      <w:pPr>
        <w:ind w:firstLine="540"/>
        <w:jc w:val="both"/>
        <w:rPr>
          <w:b/>
          <w:sz w:val="24"/>
          <w:szCs w:val="24"/>
          <w:lang w:val="ky-KG"/>
        </w:rPr>
      </w:pPr>
      <w:r w:rsidRPr="005C0209">
        <w:rPr>
          <w:b/>
          <w:sz w:val="24"/>
          <w:szCs w:val="24"/>
          <w:lang w:val="ky-KG"/>
        </w:rPr>
        <w:t>1.3.</w:t>
      </w:r>
      <w:r w:rsidR="002665D0" w:rsidRPr="005C0209">
        <w:rPr>
          <w:b/>
          <w:sz w:val="24"/>
          <w:szCs w:val="24"/>
          <w:lang w:val="ky-KG"/>
        </w:rPr>
        <w:t>Кыскартуулар</w:t>
      </w:r>
      <w:r w:rsidR="00635A66" w:rsidRPr="005C0209">
        <w:rPr>
          <w:b/>
          <w:sz w:val="24"/>
          <w:szCs w:val="24"/>
          <w:lang w:val="ky-KG"/>
        </w:rPr>
        <w:t xml:space="preserve">  </w:t>
      </w:r>
      <w:r w:rsidR="002665D0" w:rsidRPr="005C0209">
        <w:rPr>
          <w:b/>
          <w:sz w:val="24"/>
          <w:szCs w:val="24"/>
          <w:lang w:val="ky-KG"/>
        </w:rPr>
        <w:t>жана</w:t>
      </w:r>
      <w:r w:rsidR="00635A66" w:rsidRPr="005C0209">
        <w:rPr>
          <w:b/>
          <w:sz w:val="24"/>
          <w:szCs w:val="24"/>
          <w:lang w:val="ky-KG"/>
        </w:rPr>
        <w:t xml:space="preserve">  </w:t>
      </w:r>
      <w:r w:rsidR="002665D0" w:rsidRPr="005C0209">
        <w:rPr>
          <w:b/>
          <w:sz w:val="24"/>
          <w:szCs w:val="24"/>
          <w:lang w:val="ky-KG"/>
        </w:rPr>
        <w:t>белгилөөлөр.</w:t>
      </w:r>
    </w:p>
    <w:p w:rsidR="0028199E" w:rsidRPr="005C0209" w:rsidRDefault="0028199E" w:rsidP="005C0209">
      <w:pPr>
        <w:ind w:firstLine="540"/>
        <w:jc w:val="both"/>
        <w:rPr>
          <w:b/>
          <w:sz w:val="24"/>
          <w:szCs w:val="24"/>
          <w:lang w:val="ky-KG"/>
        </w:rPr>
      </w:pPr>
    </w:p>
    <w:p w:rsidR="002665D0" w:rsidRPr="005C0209" w:rsidRDefault="002665D0" w:rsidP="005C0209">
      <w:pPr>
        <w:ind w:firstLine="540"/>
        <w:jc w:val="both"/>
        <w:rPr>
          <w:sz w:val="24"/>
          <w:szCs w:val="24"/>
          <w:lang w:val="ky-KG"/>
        </w:rPr>
      </w:pPr>
      <w:r w:rsidRPr="005C0209">
        <w:rPr>
          <w:sz w:val="24"/>
          <w:szCs w:val="24"/>
          <w:lang w:val="ky-KG"/>
        </w:rPr>
        <w:t>Ушул</w:t>
      </w:r>
      <w:r w:rsidR="00231C74" w:rsidRPr="005C0209">
        <w:rPr>
          <w:sz w:val="24"/>
          <w:szCs w:val="24"/>
          <w:lang w:val="ky-KG"/>
        </w:rPr>
        <w:t xml:space="preserve"> убактылуу </w:t>
      </w:r>
      <w:r w:rsidRPr="005C0209">
        <w:rPr>
          <w:sz w:val="24"/>
          <w:szCs w:val="24"/>
          <w:lang w:val="ky-KG"/>
        </w:rPr>
        <w:t>мамлекеттик</w:t>
      </w:r>
      <w:r w:rsidR="00231C74" w:rsidRPr="005C0209">
        <w:rPr>
          <w:sz w:val="24"/>
          <w:szCs w:val="24"/>
          <w:lang w:val="ky-KG"/>
        </w:rPr>
        <w:t xml:space="preserve"> </w:t>
      </w:r>
      <w:r w:rsidRPr="005C0209">
        <w:rPr>
          <w:sz w:val="24"/>
          <w:szCs w:val="24"/>
          <w:lang w:val="ky-KG"/>
        </w:rPr>
        <w:t>билим</w:t>
      </w:r>
      <w:r w:rsidR="00231C74" w:rsidRPr="005C0209">
        <w:rPr>
          <w:sz w:val="24"/>
          <w:szCs w:val="24"/>
          <w:lang w:val="ky-KG"/>
        </w:rPr>
        <w:t xml:space="preserve"> </w:t>
      </w:r>
      <w:r w:rsidRPr="005C0209">
        <w:rPr>
          <w:sz w:val="24"/>
          <w:szCs w:val="24"/>
          <w:lang w:val="ky-KG"/>
        </w:rPr>
        <w:t>берүү</w:t>
      </w:r>
      <w:r w:rsidR="00231C74" w:rsidRPr="005C0209">
        <w:rPr>
          <w:sz w:val="24"/>
          <w:szCs w:val="24"/>
          <w:lang w:val="ky-KG"/>
        </w:rPr>
        <w:t xml:space="preserve"> </w:t>
      </w:r>
      <w:r w:rsidRPr="005C0209">
        <w:rPr>
          <w:sz w:val="24"/>
          <w:szCs w:val="24"/>
          <w:lang w:val="ky-KG"/>
        </w:rPr>
        <w:t>стандартында төмөндөгү</w:t>
      </w:r>
      <w:r w:rsidR="00231C74" w:rsidRPr="005C0209">
        <w:rPr>
          <w:sz w:val="24"/>
          <w:szCs w:val="24"/>
          <w:lang w:val="ky-KG"/>
        </w:rPr>
        <w:t xml:space="preserve"> </w:t>
      </w:r>
      <w:r w:rsidRPr="005C0209">
        <w:rPr>
          <w:sz w:val="24"/>
          <w:szCs w:val="24"/>
          <w:lang w:val="ky-KG"/>
        </w:rPr>
        <w:t>кыскартуулар</w:t>
      </w:r>
      <w:r w:rsidR="00231C74" w:rsidRPr="005C0209">
        <w:rPr>
          <w:sz w:val="24"/>
          <w:szCs w:val="24"/>
          <w:lang w:val="ky-KG"/>
        </w:rPr>
        <w:t xml:space="preserve"> </w:t>
      </w:r>
      <w:r w:rsidRPr="005C0209">
        <w:rPr>
          <w:sz w:val="24"/>
          <w:szCs w:val="24"/>
          <w:lang w:val="ky-KG"/>
        </w:rPr>
        <w:t>колдонулат:</w:t>
      </w:r>
    </w:p>
    <w:p w:rsidR="002665D0" w:rsidRPr="005C0209" w:rsidRDefault="002665D0" w:rsidP="005C0209">
      <w:pPr>
        <w:ind w:firstLine="540"/>
        <w:jc w:val="both"/>
        <w:rPr>
          <w:sz w:val="24"/>
          <w:szCs w:val="24"/>
          <w:lang w:val="ky-KG"/>
        </w:rPr>
      </w:pPr>
      <w:r w:rsidRPr="005C0209">
        <w:rPr>
          <w:b/>
          <w:sz w:val="24"/>
          <w:szCs w:val="24"/>
          <w:lang w:val="ky-KG"/>
        </w:rPr>
        <w:t>УМ</w:t>
      </w:r>
      <w:r w:rsidR="00FA3E0E" w:rsidRPr="005C0209">
        <w:rPr>
          <w:b/>
          <w:sz w:val="24"/>
          <w:szCs w:val="24"/>
          <w:lang w:val="ky-KG"/>
        </w:rPr>
        <w:t>Т</w:t>
      </w:r>
      <w:r w:rsidRPr="005C0209">
        <w:rPr>
          <w:sz w:val="24"/>
          <w:szCs w:val="24"/>
          <w:lang w:val="ky-KG"/>
        </w:rPr>
        <w:t xml:space="preserve"> – Убактылуу Мамлекеттик</w:t>
      </w:r>
      <w:r w:rsidR="007C202A" w:rsidRPr="005C0209">
        <w:rPr>
          <w:sz w:val="24"/>
          <w:szCs w:val="24"/>
          <w:lang w:val="ky-KG"/>
        </w:rPr>
        <w:t>тик талаптар</w:t>
      </w:r>
      <w:r w:rsidRPr="005C0209">
        <w:rPr>
          <w:sz w:val="24"/>
          <w:szCs w:val="24"/>
          <w:lang w:val="ky-KG"/>
        </w:rPr>
        <w:t>;</w:t>
      </w:r>
    </w:p>
    <w:p w:rsidR="002665D0" w:rsidRPr="005C0209" w:rsidRDefault="00DC7D16" w:rsidP="005C0209">
      <w:pPr>
        <w:ind w:firstLine="540"/>
        <w:jc w:val="both"/>
        <w:rPr>
          <w:sz w:val="24"/>
          <w:szCs w:val="24"/>
          <w:lang w:val="ky-KG"/>
        </w:rPr>
      </w:pPr>
      <w:r w:rsidRPr="005C0209">
        <w:rPr>
          <w:b/>
          <w:sz w:val="24"/>
          <w:szCs w:val="24"/>
          <w:lang w:val="ky-KG"/>
        </w:rPr>
        <w:t>ЖКББ</w:t>
      </w:r>
      <w:r w:rsidR="002665D0" w:rsidRPr="005C0209">
        <w:rPr>
          <w:sz w:val="24"/>
          <w:szCs w:val="24"/>
          <w:lang w:val="ky-KG"/>
        </w:rPr>
        <w:t>–жогорку</w:t>
      </w:r>
      <w:r w:rsidR="00FA3E0E" w:rsidRPr="005C0209">
        <w:rPr>
          <w:sz w:val="24"/>
          <w:szCs w:val="24"/>
          <w:lang w:val="ky-KG"/>
        </w:rPr>
        <w:t xml:space="preserve"> </w:t>
      </w:r>
      <w:r w:rsidR="002665D0" w:rsidRPr="005C0209">
        <w:rPr>
          <w:sz w:val="24"/>
          <w:szCs w:val="24"/>
          <w:lang w:val="ky-KG"/>
        </w:rPr>
        <w:t>кесиптик</w:t>
      </w:r>
      <w:r w:rsidR="00FA3E0E" w:rsidRPr="005C0209">
        <w:rPr>
          <w:sz w:val="24"/>
          <w:szCs w:val="24"/>
          <w:lang w:val="ky-KG"/>
        </w:rPr>
        <w:t xml:space="preserve"> </w:t>
      </w:r>
      <w:r w:rsidR="002665D0" w:rsidRPr="005C0209">
        <w:rPr>
          <w:sz w:val="24"/>
          <w:szCs w:val="24"/>
          <w:lang w:val="ky-KG"/>
        </w:rPr>
        <w:t>билим</w:t>
      </w:r>
      <w:r w:rsidR="00FA3E0E" w:rsidRPr="005C0209">
        <w:rPr>
          <w:sz w:val="24"/>
          <w:szCs w:val="24"/>
          <w:lang w:val="ky-KG"/>
        </w:rPr>
        <w:t xml:space="preserve"> </w:t>
      </w:r>
      <w:r w:rsidR="002665D0" w:rsidRPr="005C0209">
        <w:rPr>
          <w:sz w:val="24"/>
          <w:szCs w:val="24"/>
          <w:lang w:val="ky-KG"/>
        </w:rPr>
        <w:t>берүү;</w:t>
      </w:r>
    </w:p>
    <w:p w:rsidR="002665D0" w:rsidRPr="005C0209" w:rsidRDefault="002665D0" w:rsidP="005C0209">
      <w:pPr>
        <w:ind w:firstLine="540"/>
        <w:jc w:val="both"/>
        <w:rPr>
          <w:sz w:val="24"/>
          <w:szCs w:val="24"/>
          <w:lang w:val="ky-KG"/>
        </w:rPr>
      </w:pPr>
      <w:r w:rsidRPr="005C0209">
        <w:rPr>
          <w:b/>
          <w:sz w:val="24"/>
          <w:szCs w:val="24"/>
          <w:lang w:val="ky-KG"/>
        </w:rPr>
        <w:t>НББП</w:t>
      </w:r>
      <w:r w:rsidRPr="005C0209">
        <w:rPr>
          <w:sz w:val="24"/>
          <w:szCs w:val="24"/>
          <w:lang w:val="ky-KG"/>
        </w:rPr>
        <w:t xml:space="preserve"> – негизги</w:t>
      </w:r>
      <w:r w:rsidR="008E2C9F" w:rsidRPr="005C0209">
        <w:rPr>
          <w:sz w:val="24"/>
          <w:szCs w:val="24"/>
          <w:lang w:val="ky-KG"/>
        </w:rPr>
        <w:t xml:space="preserve"> </w:t>
      </w:r>
      <w:r w:rsidRPr="005C0209">
        <w:rPr>
          <w:sz w:val="24"/>
          <w:szCs w:val="24"/>
          <w:lang w:val="ky-KG"/>
        </w:rPr>
        <w:t>билим</w:t>
      </w:r>
      <w:r w:rsidR="008E2C9F" w:rsidRPr="005C0209">
        <w:rPr>
          <w:sz w:val="24"/>
          <w:szCs w:val="24"/>
          <w:lang w:val="ky-KG"/>
        </w:rPr>
        <w:t xml:space="preserve"> </w:t>
      </w:r>
      <w:r w:rsidRPr="005C0209">
        <w:rPr>
          <w:sz w:val="24"/>
          <w:szCs w:val="24"/>
          <w:lang w:val="ky-KG"/>
        </w:rPr>
        <w:t>берүү</w:t>
      </w:r>
      <w:r w:rsidR="008E2C9F" w:rsidRPr="005C0209">
        <w:rPr>
          <w:sz w:val="24"/>
          <w:szCs w:val="24"/>
          <w:lang w:val="ky-KG"/>
        </w:rPr>
        <w:t xml:space="preserve"> </w:t>
      </w:r>
      <w:r w:rsidRPr="005C0209">
        <w:rPr>
          <w:sz w:val="24"/>
          <w:szCs w:val="24"/>
          <w:lang w:val="ky-KG"/>
        </w:rPr>
        <w:t>программасы;</w:t>
      </w:r>
    </w:p>
    <w:p w:rsidR="002665D0" w:rsidRPr="005C0209" w:rsidRDefault="002665D0" w:rsidP="005C0209">
      <w:pPr>
        <w:ind w:firstLine="540"/>
        <w:jc w:val="both"/>
        <w:rPr>
          <w:sz w:val="24"/>
          <w:szCs w:val="24"/>
          <w:lang w:val="ky-KG"/>
        </w:rPr>
      </w:pPr>
      <w:r w:rsidRPr="005C0209">
        <w:rPr>
          <w:b/>
          <w:sz w:val="24"/>
          <w:szCs w:val="24"/>
          <w:lang w:val="ky-KG"/>
        </w:rPr>
        <w:t>ОМБ</w:t>
      </w:r>
      <w:r w:rsidRPr="005C0209">
        <w:rPr>
          <w:sz w:val="24"/>
          <w:szCs w:val="24"/>
          <w:lang w:val="ky-KG"/>
        </w:rPr>
        <w:t xml:space="preserve"> – окуу-методикалык</w:t>
      </w:r>
      <w:r w:rsidR="008E2C9F" w:rsidRPr="005C0209">
        <w:rPr>
          <w:sz w:val="24"/>
          <w:szCs w:val="24"/>
          <w:lang w:val="ky-KG"/>
        </w:rPr>
        <w:t xml:space="preserve"> </w:t>
      </w:r>
      <w:r w:rsidRPr="005C0209">
        <w:rPr>
          <w:sz w:val="24"/>
          <w:szCs w:val="24"/>
          <w:lang w:val="ky-KG"/>
        </w:rPr>
        <w:t>бирикме;</w:t>
      </w:r>
    </w:p>
    <w:p w:rsidR="002665D0" w:rsidRPr="005C0209" w:rsidRDefault="002665D0" w:rsidP="005C0209">
      <w:pPr>
        <w:ind w:firstLine="540"/>
        <w:jc w:val="both"/>
        <w:rPr>
          <w:sz w:val="24"/>
          <w:szCs w:val="24"/>
          <w:lang w:val="ky-KG"/>
        </w:rPr>
      </w:pPr>
      <w:r w:rsidRPr="005C0209">
        <w:rPr>
          <w:b/>
          <w:sz w:val="24"/>
          <w:szCs w:val="24"/>
          <w:lang w:val="ky-KG"/>
        </w:rPr>
        <w:t>НББП ДЦ</w:t>
      </w:r>
      <w:r w:rsidRPr="005C0209">
        <w:rPr>
          <w:sz w:val="24"/>
          <w:szCs w:val="24"/>
          <w:lang w:val="ky-KG"/>
        </w:rPr>
        <w:t xml:space="preserve"> – негизги</w:t>
      </w:r>
      <w:r w:rsidR="00476F07" w:rsidRPr="005C0209">
        <w:rPr>
          <w:sz w:val="24"/>
          <w:szCs w:val="24"/>
          <w:lang w:val="ky-KG"/>
        </w:rPr>
        <w:t xml:space="preserve"> </w:t>
      </w:r>
      <w:r w:rsidRPr="005C0209">
        <w:rPr>
          <w:sz w:val="24"/>
          <w:szCs w:val="24"/>
          <w:lang w:val="ky-KG"/>
        </w:rPr>
        <w:t>билим</w:t>
      </w:r>
      <w:r w:rsidR="00476F07" w:rsidRPr="005C0209">
        <w:rPr>
          <w:sz w:val="24"/>
          <w:szCs w:val="24"/>
          <w:lang w:val="ky-KG"/>
        </w:rPr>
        <w:t xml:space="preserve"> </w:t>
      </w:r>
      <w:r w:rsidRPr="005C0209">
        <w:rPr>
          <w:sz w:val="24"/>
          <w:szCs w:val="24"/>
          <w:lang w:val="ky-KG"/>
        </w:rPr>
        <w:t>берүү</w:t>
      </w:r>
      <w:r w:rsidR="00476F07" w:rsidRPr="005C0209">
        <w:rPr>
          <w:sz w:val="24"/>
          <w:szCs w:val="24"/>
          <w:lang w:val="ky-KG"/>
        </w:rPr>
        <w:t xml:space="preserve"> </w:t>
      </w:r>
      <w:r w:rsidRPr="005C0209">
        <w:rPr>
          <w:sz w:val="24"/>
          <w:szCs w:val="24"/>
          <w:lang w:val="ky-KG"/>
        </w:rPr>
        <w:t>программасынын</w:t>
      </w:r>
      <w:r w:rsidR="00476F07" w:rsidRPr="005C0209">
        <w:rPr>
          <w:sz w:val="24"/>
          <w:szCs w:val="24"/>
          <w:lang w:val="ky-KG"/>
        </w:rPr>
        <w:t xml:space="preserve"> </w:t>
      </w:r>
      <w:r w:rsidRPr="005C0209">
        <w:rPr>
          <w:sz w:val="24"/>
          <w:szCs w:val="24"/>
          <w:lang w:val="ky-KG"/>
        </w:rPr>
        <w:t>дициплиналарынын цикли;</w:t>
      </w:r>
    </w:p>
    <w:p w:rsidR="002665D0" w:rsidRPr="005C0209" w:rsidRDefault="002665D0" w:rsidP="005C0209">
      <w:pPr>
        <w:ind w:firstLine="540"/>
        <w:jc w:val="both"/>
        <w:rPr>
          <w:sz w:val="24"/>
          <w:szCs w:val="24"/>
          <w:lang w:val="ky-KG"/>
        </w:rPr>
      </w:pPr>
      <w:r w:rsidRPr="005C0209">
        <w:rPr>
          <w:b/>
          <w:sz w:val="24"/>
          <w:szCs w:val="24"/>
          <w:lang w:val="ky-KG"/>
        </w:rPr>
        <w:t>ЖИК</w:t>
      </w:r>
      <w:r w:rsidRPr="005C0209">
        <w:rPr>
          <w:sz w:val="24"/>
          <w:szCs w:val="24"/>
          <w:lang w:val="ky-KG"/>
        </w:rPr>
        <w:t xml:space="preserve"> – жалпы</w:t>
      </w:r>
      <w:r w:rsidR="00476F07" w:rsidRPr="005C0209">
        <w:rPr>
          <w:sz w:val="24"/>
          <w:szCs w:val="24"/>
          <w:lang w:val="ky-KG"/>
        </w:rPr>
        <w:t xml:space="preserve"> </w:t>
      </w:r>
      <w:r w:rsidRPr="005C0209">
        <w:rPr>
          <w:sz w:val="24"/>
          <w:szCs w:val="24"/>
          <w:lang w:val="ky-KG"/>
        </w:rPr>
        <w:t>илимийкомпетенциялар;</w:t>
      </w:r>
    </w:p>
    <w:p w:rsidR="002665D0" w:rsidRPr="005C0209" w:rsidRDefault="002665D0" w:rsidP="005C0209">
      <w:pPr>
        <w:ind w:firstLine="540"/>
        <w:jc w:val="both"/>
        <w:rPr>
          <w:sz w:val="24"/>
          <w:szCs w:val="24"/>
        </w:rPr>
      </w:pPr>
      <w:r w:rsidRPr="005C0209">
        <w:rPr>
          <w:b/>
          <w:sz w:val="24"/>
          <w:szCs w:val="24"/>
        </w:rPr>
        <w:t>ИК</w:t>
      </w:r>
      <w:r w:rsidRPr="005C0209">
        <w:rPr>
          <w:sz w:val="24"/>
          <w:szCs w:val="24"/>
        </w:rPr>
        <w:t xml:space="preserve"> – </w:t>
      </w:r>
      <w:proofErr w:type="spellStart"/>
      <w:r w:rsidRPr="005C0209">
        <w:rPr>
          <w:sz w:val="24"/>
          <w:szCs w:val="24"/>
        </w:rPr>
        <w:t>инструменталдык</w:t>
      </w:r>
      <w:proofErr w:type="spellEnd"/>
      <w:r w:rsidR="00476F07" w:rsidRPr="005C0209">
        <w:rPr>
          <w:sz w:val="24"/>
          <w:szCs w:val="24"/>
          <w:lang w:val="ky-KG"/>
        </w:rPr>
        <w:t xml:space="preserve"> </w:t>
      </w:r>
      <w:proofErr w:type="spellStart"/>
      <w:r w:rsidRPr="005C0209">
        <w:rPr>
          <w:sz w:val="24"/>
          <w:szCs w:val="24"/>
        </w:rPr>
        <w:t>компетенциялар</w:t>
      </w:r>
      <w:proofErr w:type="spellEnd"/>
      <w:r w:rsidRPr="005C0209">
        <w:rPr>
          <w:sz w:val="24"/>
          <w:szCs w:val="24"/>
        </w:rPr>
        <w:t>;</w:t>
      </w:r>
    </w:p>
    <w:p w:rsidR="002665D0" w:rsidRPr="005C0209" w:rsidRDefault="002665D0" w:rsidP="005C0209">
      <w:pPr>
        <w:ind w:firstLine="540"/>
        <w:jc w:val="both"/>
        <w:rPr>
          <w:sz w:val="24"/>
          <w:szCs w:val="24"/>
        </w:rPr>
      </w:pPr>
      <w:r w:rsidRPr="005C0209">
        <w:rPr>
          <w:b/>
          <w:sz w:val="24"/>
          <w:szCs w:val="24"/>
        </w:rPr>
        <w:t>КК</w:t>
      </w:r>
      <w:r w:rsidRPr="005C0209">
        <w:rPr>
          <w:sz w:val="24"/>
          <w:szCs w:val="24"/>
        </w:rPr>
        <w:t xml:space="preserve"> – </w:t>
      </w:r>
      <w:proofErr w:type="spellStart"/>
      <w:proofErr w:type="gramStart"/>
      <w:r w:rsidRPr="005C0209">
        <w:rPr>
          <w:sz w:val="24"/>
          <w:szCs w:val="24"/>
        </w:rPr>
        <w:t>кесиптик</w:t>
      </w:r>
      <w:proofErr w:type="spellEnd"/>
      <w:r w:rsidR="00476F07" w:rsidRPr="005C0209">
        <w:rPr>
          <w:sz w:val="24"/>
          <w:szCs w:val="24"/>
          <w:lang w:val="ky-KG"/>
        </w:rPr>
        <w:t xml:space="preserve">  </w:t>
      </w:r>
      <w:proofErr w:type="spellStart"/>
      <w:r w:rsidRPr="005C0209">
        <w:rPr>
          <w:sz w:val="24"/>
          <w:szCs w:val="24"/>
        </w:rPr>
        <w:t>компетенциялар</w:t>
      </w:r>
      <w:proofErr w:type="spellEnd"/>
      <w:proofErr w:type="gramEnd"/>
      <w:r w:rsidRPr="005C0209">
        <w:rPr>
          <w:sz w:val="24"/>
          <w:szCs w:val="24"/>
        </w:rPr>
        <w:t>;</w:t>
      </w:r>
    </w:p>
    <w:p w:rsidR="00C13A82" w:rsidRPr="005C0209" w:rsidRDefault="00C13A82" w:rsidP="005C0209">
      <w:pPr>
        <w:ind w:firstLine="567"/>
        <w:jc w:val="center"/>
        <w:rPr>
          <w:color w:val="244061"/>
          <w:sz w:val="24"/>
          <w:szCs w:val="24"/>
        </w:rPr>
      </w:pPr>
    </w:p>
    <w:p w:rsidR="00C13A82" w:rsidRPr="005C0209" w:rsidRDefault="0078265F" w:rsidP="005C0209">
      <w:pPr>
        <w:ind w:firstLine="567"/>
        <w:jc w:val="center"/>
        <w:rPr>
          <w:b/>
          <w:sz w:val="24"/>
          <w:szCs w:val="24"/>
          <w:lang w:val="ky-KG"/>
        </w:rPr>
      </w:pPr>
      <w:r w:rsidRPr="005C0209">
        <w:rPr>
          <w:b/>
          <w:sz w:val="24"/>
          <w:szCs w:val="24"/>
        </w:rPr>
        <w:t xml:space="preserve">2. </w:t>
      </w:r>
      <w:r w:rsidRPr="005C0209">
        <w:rPr>
          <w:b/>
          <w:sz w:val="24"/>
          <w:szCs w:val="24"/>
          <w:lang w:val="ky-KG"/>
        </w:rPr>
        <w:t>Колдонуу тармагы</w:t>
      </w:r>
    </w:p>
    <w:p w:rsidR="0078265F" w:rsidRPr="005C0209" w:rsidRDefault="00180EF0" w:rsidP="005C0209">
      <w:pPr>
        <w:ind w:firstLine="567"/>
        <w:jc w:val="both"/>
        <w:rPr>
          <w:sz w:val="24"/>
          <w:szCs w:val="24"/>
          <w:lang w:val="ky-KG"/>
        </w:rPr>
      </w:pPr>
      <w:r w:rsidRPr="005C0209">
        <w:rPr>
          <w:sz w:val="24"/>
          <w:szCs w:val="24"/>
          <w:lang w:val="ky-KG"/>
        </w:rPr>
        <w:t>2.1. Жогорку кесиптик билим берүүнүн негизги программасына коюлган ушул Убактылуу мамлекеттик талаптар (УМ</w:t>
      </w:r>
      <w:r w:rsidR="00D9468D" w:rsidRPr="005C0209">
        <w:rPr>
          <w:sz w:val="24"/>
          <w:szCs w:val="24"/>
          <w:lang w:val="ky-KG"/>
        </w:rPr>
        <w:t>Т</w:t>
      </w:r>
      <w:r w:rsidRPr="005C0209">
        <w:rPr>
          <w:sz w:val="24"/>
          <w:szCs w:val="24"/>
          <w:lang w:val="ky-KG"/>
        </w:rPr>
        <w:t xml:space="preserve"> НББП ЖКББ) 550 100 Табыгый илимдерден билим багыты</w:t>
      </w:r>
      <w:r w:rsidR="00E04AB2" w:rsidRPr="005C0209">
        <w:rPr>
          <w:sz w:val="24"/>
          <w:szCs w:val="24"/>
          <w:lang w:val="ky-KG"/>
        </w:rPr>
        <w:t>нын</w:t>
      </w:r>
      <w:r w:rsidRPr="005C0209">
        <w:rPr>
          <w:sz w:val="24"/>
          <w:szCs w:val="24"/>
          <w:lang w:val="ky-KG"/>
        </w:rPr>
        <w:t xml:space="preserve"> “Биология”, “Химия”, “География” профилдери боюнча магис</w:t>
      </w:r>
      <w:r w:rsidR="00E04AB2" w:rsidRPr="005C0209">
        <w:rPr>
          <w:sz w:val="24"/>
          <w:szCs w:val="24"/>
          <w:lang w:val="ky-KG"/>
        </w:rPr>
        <w:t>терлик программмалар менен маги</w:t>
      </w:r>
      <w:r w:rsidRPr="005C0209">
        <w:rPr>
          <w:sz w:val="24"/>
          <w:szCs w:val="24"/>
          <w:lang w:val="ky-KG"/>
        </w:rPr>
        <w:t xml:space="preserve">стрларды даярдоодо жалпы билим берүү программасын ишке ашырууда сөзсүз талап кылынуучу ченемдердин, эрежелердин жана талаптардын жыйындысынан турат жана окуу, уюштуруу-усулдук документацияларын иштеп чыгууда, Кыргыз Республикасынын аймагындагы </w:t>
      </w:r>
      <w:r w:rsidR="00E04AB2" w:rsidRPr="005C0209">
        <w:rPr>
          <w:sz w:val="24"/>
          <w:szCs w:val="24"/>
          <w:lang w:val="ky-KG"/>
        </w:rPr>
        <w:t xml:space="preserve"> мамлекеттик аттестациядан өткөн (аккредитацияланган) же лицензиясы бар, өзүнүн уюштуруу</w:t>
      </w:r>
      <w:r w:rsidR="004E39E1" w:rsidRPr="005C0209">
        <w:rPr>
          <w:sz w:val="24"/>
          <w:szCs w:val="24"/>
          <w:lang w:val="ky-KG"/>
        </w:rPr>
        <w:t>чулук</w:t>
      </w:r>
      <w:r w:rsidR="00E04AB2" w:rsidRPr="005C0209">
        <w:rPr>
          <w:sz w:val="24"/>
          <w:szCs w:val="24"/>
          <w:lang w:val="ky-KG"/>
        </w:rPr>
        <w:t>-укуктук формасынан көз карандысыздыкта жогорку кесиптик билим берген  баардык мекемелердин (мындан ары жогорку окуу жайлары) негизги жогорку кесипт</w:t>
      </w:r>
      <w:r w:rsidR="004E39E1" w:rsidRPr="005C0209">
        <w:rPr>
          <w:sz w:val="24"/>
          <w:szCs w:val="24"/>
          <w:lang w:val="ky-KG"/>
        </w:rPr>
        <w:t>и</w:t>
      </w:r>
      <w:r w:rsidR="00E04AB2" w:rsidRPr="005C0209">
        <w:rPr>
          <w:sz w:val="24"/>
          <w:szCs w:val="24"/>
          <w:lang w:val="ky-KG"/>
        </w:rPr>
        <w:t>к билим берүү программаларын өздөштүргөндүгүнүн сапатын баалоого негиз бол</w:t>
      </w:r>
      <w:r w:rsidR="004E39E1" w:rsidRPr="005C0209">
        <w:rPr>
          <w:sz w:val="24"/>
          <w:szCs w:val="24"/>
          <w:lang w:val="ky-KG"/>
        </w:rPr>
        <w:t>уп эсепетелет</w:t>
      </w:r>
      <w:r w:rsidR="00E04AB2" w:rsidRPr="005C0209">
        <w:rPr>
          <w:sz w:val="24"/>
          <w:szCs w:val="24"/>
          <w:lang w:val="ky-KG"/>
        </w:rPr>
        <w:t>.</w:t>
      </w:r>
    </w:p>
    <w:p w:rsidR="00C13A82" w:rsidRPr="005C0209" w:rsidRDefault="00C13A82" w:rsidP="005C0209">
      <w:pPr>
        <w:ind w:firstLine="567"/>
        <w:jc w:val="both"/>
        <w:rPr>
          <w:b/>
          <w:sz w:val="24"/>
          <w:szCs w:val="24"/>
          <w:lang w:val="ky-KG"/>
        </w:rPr>
      </w:pPr>
      <w:r w:rsidRPr="005C0209">
        <w:rPr>
          <w:b/>
          <w:sz w:val="24"/>
          <w:szCs w:val="24"/>
          <w:lang w:val="ky-KG"/>
        </w:rPr>
        <w:t xml:space="preserve">2.2. </w:t>
      </w:r>
      <w:r w:rsidR="004E39E1" w:rsidRPr="005C0209">
        <w:rPr>
          <w:b/>
          <w:sz w:val="24"/>
          <w:szCs w:val="24"/>
          <w:lang w:val="ky-KG"/>
        </w:rPr>
        <w:t>УМ</w:t>
      </w:r>
      <w:r w:rsidR="00D9468D" w:rsidRPr="005C0209">
        <w:rPr>
          <w:b/>
          <w:sz w:val="24"/>
          <w:szCs w:val="24"/>
          <w:lang w:val="ky-KG"/>
        </w:rPr>
        <w:t>Т</w:t>
      </w:r>
      <w:r w:rsidR="004E39E1" w:rsidRPr="005C0209">
        <w:rPr>
          <w:b/>
          <w:sz w:val="24"/>
          <w:szCs w:val="24"/>
          <w:lang w:val="ky-KG"/>
        </w:rPr>
        <w:t xml:space="preserve"> ЖКББ негизги пайдалануучулар</w:t>
      </w:r>
      <w:r w:rsidRPr="005C0209">
        <w:rPr>
          <w:b/>
          <w:sz w:val="24"/>
          <w:szCs w:val="24"/>
          <w:lang w:val="ky-KG"/>
        </w:rPr>
        <w:t>.</w:t>
      </w:r>
    </w:p>
    <w:p w:rsidR="00C13A82" w:rsidRPr="005C0209" w:rsidRDefault="007054B4" w:rsidP="005C0209">
      <w:pPr>
        <w:ind w:firstLine="540"/>
        <w:jc w:val="both"/>
        <w:rPr>
          <w:sz w:val="24"/>
          <w:szCs w:val="24"/>
          <w:lang w:val="ky-KG"/>
        </w:rPr>
      </w:pPr>
      <w:r w:rsidRPr="005C0209">
        <w:rPr>
          <w:sz w:val="24"/>
          <w:szCs w:val="24"/>
          <w:lang w:val="ky-KG"/>
        </w:rPr>
        <w:t>550 100 Табыгый илимий</w:t>
      </w:r>
      <w:r w:rsidR="004E39E1" w:rsidRPr="005C0209">
        <w:rPr>
          <w:sz w:val="24"/>
          <w:szCs w:val="24"/>
          <w:lang w:val="ky-KG"/>
        </w:rPr>
        <w:t xml:space="preserve"> билим багытынын “Биология”, “Химия”, География </w:t>
      </w:r>
      <w:r w:rsidR="004E39E1" w:rsidRPr="005C0209">
        <w:rPr>
          <w:sz w:val="24"/>
          <w:szCs w:val="24"/>
          <w:lang w:val="ky-KG"/>
        </w:rPr>
        <w:lastRenderedPageBreak/>
        <w:t xml:space="preserve">профилдери боюнча магистерлик программасынын </w:t>
      </w:r>
      <w:r w:rsidR="00BC5BBB" w:rsidRPr="005C0209">
        <w:rPr>
          <w:b/>
          <w:sz w:val="24"/>
          <w:szCs w:val="24"/>
          <w:lang w:val="ky-KG"/>
        </w:rPr>
        <w:t xml:space="preserve">УМТ </w:t>
      </w:r>
      <w:r w:rsidR="00E35E66" w:rsidRPr="005C0209">
        <w:rPr>
          <w:b/>
          <w:sz w:val="24"/>
          <w:szCs w:val="24"/>
          <w:lang w:val="ky-KG"/>
        </w:rPr>
        <w:t>ЖКББ</w:t>
      </w:r>
      <w:r w:rsidR="00BC5BBB" w:rsidRPr="005C0209">
        <w:rPr>
          <w:b/>
          <w:sz w:val="24"/>
          <w:szCs w:val="24"/>
          <w:lang w:val="ky-KG"/>
        </w:rPr>
        <w:t xml:space="preserve"> </w:t>
      </w:r>
      <w:r w:rsidR="00E35E66" w:rsidRPr="005C0209">
        <w:rPr>
          <w:b/>
          <w:sz w:val="24"/>
          <w:szCs w:val="24"/>
          <w:lang w:val="ky-KG"/>
        </w:rPr>
        <w:t>НББП</w:t>
      </w:r>
      <w:r w:rsidR="00BC5BBB" w:rsidRPr="005C0209">
        <w:rPr>
          <w:b/>
          <w:sz w:val="24"/>
          <w:szCs w:val="24"/>
          <w:lang w:val="ky-KG"/>
        </w:rPr>
        <w:t xml:space="preserve"> </w:t>
      </w:r>
      <w:r w:rsidR="00E35E66" w:rsidRPr="005C0209">
        <w:rPr>
          <w:sz w:val="24"/>
          <w:szCs w:val="24"/>
          <w:lang w:val="ky-KG"/>
        </w:rPr>
        <w:t>негизги пайдалануучулар</w:t>
      </w:r>
      <w:r w:rsidR="00F60CB6" w:rsidRPr="005C0209">
        <w:rPr>
          <w:sz w:val="24"/>
          <w:szCs w:val="24"/>
          <w:lang w:val="ky-KG"/>
        </w:rPr>
        <w:t xml:space="preserve"> болуп эсепетлинишет</w:t>
      </w:r>
      <w:r w:rsidR="00E35E66" w:rsidRPr="005C0209">
        <w:rPr>
          <w:sz w:val="24"/>
          <w:szCs w:val="24"/>
          <w:lang w:val="ky-KG"/>
        </w:rPr>
        <w:t xml:space="preserve">: </w:t>
      </w:r>
    </w:p>
    <w:p w:rsidR="00F60CB6" w:rsidRPr="005C0209" w:rsidRDefault="00C96DFA" w:rsidP="005C0209">
      <w:pPr>
        <w:ind w:firstLine="540"/>
        <w:jc w:val="both"/>
        <w:rPr>
          <w:sz w:val="24"/>
          <w:szCs w:val="24"/>
          <w:lang w:val="ky-KG"/>
        </w:rPr>
      </w:pPr>
      <w:r w:rsidRPr="005C0209">
        <w:rPr>
          <w:sz w:val="24"/>
          <w:szCs w:val="24"/>
          <w:lang w:val="ky-KG"/>
        </w:rPr>
        <w:t xml:space="preserve">- </w:t>
      </w:r>
      <w:r w:rsidR="00F60CB6" w:rsidRPr="005C0209">
        <w:rPr>
          <w:sz w:val="24"/>
          <w:szCs w:val="24"/>
          <w:lang w:val="ky-KG"/>
        </w:rPr>
        <w:t xml:space="preserve">ЖОЖдордун администрациясы жана илимий-педагогикалык курамы (профессордук-окутуучулук курам, илимий кызматкерлер), </w:t>
      </w:r>
      <w:r w:rsidR="002168D2" w:rsidRPr="005C0209">
        <w:rPr>
          <w:sz w:val="24"/>
          <w:szCs w:val="24"/>
          <w:lang w:val="ky-KG"/>
        </w:rPr>
        <w:t>ө</w:t>
      </w:r>
      <w:r w:rsidR="00F60CB6" w:rsidRPr="005C0209">
        <w:rPr>
          <w:sz w:val="24"/>
          <w:szCs w:val="24"/>
          <w:lang w:val="ky-KG"/>
        </w:rPr>
        <w:t>зд</w:t>
      </w:r>
      <w:r w:rsidR="002168D2" w:rsidRPr="005C0209">
        <w:rPr>
          <w:sz w:val="24"/>
          <w:szCs w:val="24"/>
          <w:lang w:val="ky-KG"/>
        </w:rPr>
        <w:t>ө</w:t>
      </w:r>
      <w:r w:rsidR="00F60CB6" w:rsidRPr="005C0209">
        <w:rPr>
          <w:sz w:val="24"/>
          <w:szCs w:val="24"/>
          <w:lang w:val="ky-KG"/>
        </w:rPr>
        <w:t>р</w:t>
      </w:r>
      <w:r w:rsidR="002168D2" w:rsidRPr="005C0209">
        <w:rPr>
          <w:sz w:val="24"/>
          <w:szCs w:val="24"/>
          <w:lang w:val="ky-KG"/>
        </w:rPr>
        <w:t>ү</w:t>
      </w:r>
      <w:r w:rsidR="00F60CB6" w:rsidRPr="005C0209">
        <w:rPr>
          <w:sz w:val="24"/>
          <w:szCs w:val="24"/>
          <w:lang w:val="ky-KG"/>
        </w:rPr>
        <w:t>н</w:t>
      </w:r>
      <w:r w:rsidR="002168D2" w:rsidRPr="005C0209">
        <w:rPr>
          <w:sz w:val="24"/>
          <w:szCs w:val="24"/>
          <w:lang w:val="ky-KG"/>
        </w:rPr>
        <w:t>ү</w:t>
      </w:r>
      <w:r w:rsidR="00F60CB6" w:rsidRPr="005C0209">
        <w:rPr>
          <w:sz w:val="24"/>
          <w:szCs w:val="24"/>
          <w:lang w:val="ky-KG"/>
        </w:rPr>
        <w:t>н ЖОЖдорундагы ошол багыт жана даярдоону</w:t>
      </w:r>
      <w:r w:rsidR="002168D2" w:rsidRPr="005C0209">
        <w:rPr>
          <w:sz w:val="24"/>
          <w:szCs w:val="24"/>
          <w:lang w:val="ky-KG"/>
        </w:rPr>
        <w:t>н дең</w:t>
      </w:r>
      <w:r w:rsidR="00F60CB6" w:rsidRPr="005C0209">
        <w:rPr>
          <w:sz w:val="24"/>
          <w:szCs w:val="24"/>
          <w:lang w:val="ky-KG"/>
        </w:rPr>
        <w:t>гээли боюнча илимдин, техниканын жана социалдык ч</w:t>
      </w:r>
      <w:r w:rsidR="002168D2" w:rsidRPr="005C0209">
        <w:rPr>
          <w:sz w:val="24"/>
          <w:szCs w:val="24"/>
          <w:lang w:val="ky-KG"/>
        </w:rPr>
        <w:t>ө</w:t>
      </w:r>
      <w:r w:rsidR="00F60CB6" w:rsidRPr="005C0209">
        <w:rPr>
          <w:sz w:val="24"/>
          <w:szCs w:val="24"/>
          <w:lang w:val="ky-KG"/>
        </w:rPr>
        <w:t>йр</w:t>
      </w:r>
      <w:r w:rsidR="002168D2" w:rsidRPr="005C0209">
        <w:rPr>
          <w:sz w:val="24"/>
          <w:szCs w:val="24"/>
          <w:lang w:val="ky-KG"/>
        </w:rPr>
        <w:t>ө</w:t>
      </w:r>
      <w:r w:rsidR="00F60CB6" w:rsidRPr="005C0209">
        <w:rPr>
          <w:sz w:val="24"/>
          <w:szCs w:val="24"/>
          <w:lang w:val="ky-KG"/>
        </w:rPr>
        <w:t>н</w:t>
      </w:r>
      <w:r w:rsidR="002168D2" w:rsidRPr="005C0209">
        <w:rPr>
          <w:sz w:val="24"/>
          <w:szCs w:val="24"/>
          <w:lang w:val="ky-KG"/>
        </w:rPr>
        <w:t>ү</w:t>
      </w:r>
      <w:r w:rsidR="00F60CB6" w:rsidRPr="005C0209">
        <w:rPr>
          <w:sz w:val="24"/>
          <w:szCs w:val="24"/>
          <w:lang w:val="ky-KG"/>
        </w:rPr>
        <w:t>н жетишкендиктерин эсепке алып, негизги кесиптик билим бер</w:t>
      </w:r>
      <w:r w:rsidR="002168D2" w:rsidRPr="005C0209">
        <w:rPr>
          <w:sz w:val="24"/>
          <w:szCs w:val="24"/>
          <w:lang w:val="ky-KG"/>
        </w:rPr>
        <w:t xml:space="preserve">үү </w:t>
      </w:r>
      <w:r w:rsidR="00F60CB6" w:rsidRPr="005C0209">
        <w:rPr>
          <w:sz w:val="24"/>
          <w:szCs w:val="24"/>
          <w:lang w:val="ky-KG"/>
        </w:rPr>
        <w:t>программаларын иштеп чыгуу, натыйжалуу ишке киргиз</w:t>
      </w:r>
      <w:r w:rsidR="002168D2" w:rsidRPr="005C0209">
        <w:rPr>
          <w:sz w:val="24"/>
          <w:szCs w:val="24"/>
          <w:lang w:val="ky-KG"/>
        </w:rPr>
        <w:t>үү</w:t>
      </w:r>
      <w:r w:rsidR="00F60CB6" w:rsidRPr="005C0209">
        <w:rPr>
          <w:sz w:val="24"/>
          <w:szCs w:val="24"/>
          <w:lang w:val="ky-KG"/>
        </w:rPr>
        <w:t xml:space="preserve"> жана жа</w:t>
      </w:r>
      <w:r w:rsidR="002168D2" w:rsidRPr="005C0209">
        <w:rPr>
          <w:sz w:val="24"/>
          <w:szCs w:val="24"/>
          <w:lang w:val="ky-KG"/>
        </w:rPr>
        <w:t>ң</w:t>
      </w:r>
      <w:r w:rsidR="00F60CB6" w:rsidRPr="005C0209">
        <w:rPr>
          <w:sz w:val="24"/>
          <w:szCs w:val="24"/>
          <w:lang w:val="ky-KG"/>
        </w:rPr>
        <w:t xml:space="preserve">ылоо </w:t>
      </w:r>
      <w:r w:rsidR="002168D2" w:rsidRPr="005C0209">
        <w:rPr>
          <w:sz w:val="24"/>
          <w:szCs w:val="24"/>
          <w:lang w:val="ky-KG"/>
        </w:rPr>
        <w:t>ү</w:t>
      </w:r>
      <w:r w:rsidR="00F60CB6" w:rsidRPr="005C0209">
        <w:rPr>
          <w:sz w:val="24"/>
          <w:szCs w:val="24"/>
          <w:lang w:val="ky-KG"/>
        </w:rPr>
        <w:t>ч</w:t>
      </w:r>
      <w:r w:rsidR="002168D2" w:rsidRPr="005C0209">
        <w:rPr>
          <w:sz w:val="24"/>
          <w:szCs w:val="24"/>
          <w:lang w:val="ky-KG"/>
        </w:rPr>
        <w:t>ү</w:t>
      </w:r>
      <w:r w:rsidR="00F60CB6" w:rsidRPr="005C0209">
        <w:rPr>
          <w:sz w:val="24"/>
          <w:szCs w:val="24"/>
          <w:lang w:val="ky-KG"/>
        </w:rPr>
        <w:t>н жооптуу адам;</w:t>
      </w:r>
    </w:p>
    <w:p w:rsidR="00F60CB6" w:rsidRPr="005C0209" w:rsidRDefault="00F60CB6" w:rsidP="005C0209">
      <w:pPr>
        <w:ind w:firstLine="540"/>
        <w:jc w:val="both"/>
        <w:rPr>
          <w:sz w:val="24"/>
          <w:szCs w:val="24"/>
          <w:lang w:val="ky-KG"/>
        </w:rPr>
      </w:pPr>
      <w:r w:rsidRPr="005C0209">
        <w:rPr>
          <w:sz w:val="24"/>
          <w:szCs w:val="24"/>
          <w:lang w:val="ky-KG"/>
        </w:rPr>
        <w:t>– ЖОЖдун даярдоонун ошол багытындагы негизги билим бер</w:t>
      </w:r>
      <w:r w:rsidR="007540B5" w:rsidRPr="005C0209">
        <w:rPr>
          <w:sz w:val="24"/>
          <w:szCs w:val="24"/>
          <w:lang w:val="ky-KG"/>
        </w:rPr>
        <w:t>үү</w:t>
      </w:r>
      <w:r w:rsidRPr="005C0209">
        <w:rPr>
          <w:sz w:val="24"/>
          <w:szCs w:val="24"/>
          <w:lang w:val="ky-KG"/>
        </w:rPr>
        <w:t xml:space="preserve"> программасын </w:t>
      </w:r>
      <w:r w:rsidR="007540B5" w:rsidRPr="005C0209">
        <w:rPr>
          <w:sz w:val="24"/>
          <w:szCs w:val="24"/>
          <w:lang w:val="ky-KG"/>
        </w:rPr>
        <w:t>ө</w:t>
      </w:r>
      <w:r w:rsidRPr="005C0209">
        <w:rPr>
          <w:sz w:val="24"/>
          <w:szCs w:val="24"/>
          <w:lang w:val="ky-KG"/>
        </w:rPr>
        <w:t>зд</w:t>
      </w:r>
      <w:r w:rsidR="007540B5" w:rsidRPr="005C0209">
        <w:rPr>
          <w:sz w:val="24"/>
          <w:szCs w:val="24"/>
          <w:lang w:val="ky-KG"/>
        </w:rPr>
        <w:t>ө</w:t>
      </w:r>
      <w:r w:rsidRPr="005C0209">
        <w:rPr>
          <w:sz w:val="24"/>
          <w:szCs w:val="24"/>
          <w:lang w:val="ky-KG"/>
        </w:rPr>
        <w:t>шт</w:t>
      </w:r>
      <w:r w:rsidR="007540B5" w:rsidRPr="005C0209">
        <w:rPr>
          <w:sz w:val="24"/>
          <w:szCs w:val="24"/>
          <w:lang w:val="ky-KG"/>
        </w:rPr>
        <w:t>ү</w:t>
      </w:r>
      <w:r w:rsidRPr="005C0209">
        <w:rPr>
          <w:sz w:val="24"/>
          <w:szCs w:val="24"/>
          <w:lang w:val="ky-KG"/>
        </w:rPr>
        <w:t>р</w:t>
      </w:r>
      <w:r w:rsidR="007540B5" w:rsidRPr="005C0209">
        <w:rPr>
          <w:sz w:val="24"/>
          <w:szCs w:val="24"/>
          <w:lang w:val="ky-KG"/>
        </w:rPr>
        <w:t>үү</w:t>
      </w:r>
      <w:r w:rsidRPr="005C0209">
        <w:rPr>
          <w:sz w:val="24"/>
          <w:szCs w:val="24"/>
          <w:lang w:val="ky-KG"/>
        </w:rPr>
        <w:t xml:space="preserve"> боюнча </w:t>
      </w:r>
      <w:r w:rsidR="007540B5" w:rsidRPr="005C0209">
        <w:rPr>
          <w:sz w:val="24"/>
          <w:szCs w:val="24"/>
          <w:lang w:val="ky-KG"/>
        </w:rPr>
        <w:t>ө</w:t>
      </w:r>
      <w:r w:rsidRPr="005C0209">
        <w:rPr>
          <w:sz w:val="24"/>
          <w:szCs w:val="24"/>
          <w:lang w:val="ky-KG"/>
        </w:rPr>
        <w:t>з</w:t>
      </w:r>
      <w:r w:rsidR="007540B5" w:rsidRPr="005C0209">
        <w:rPr>
          <w:sz w:val="24"/>
          <w:szCs w:val="24"/>
          <w:lang w:val="ky-KG"/>
        </w:rPr>
        <w:t>ү</w:t>
      </w:r>
      <w:r w:rsidRPr="005C0209">
        <w:rPr>
          <w:sz w:val="24"/>
          <w:szCs w:val="24"/>
          <w:lang w:val="ky-KG"/>
        </w:rPr>
        <w:t>н</w:t>
      </w:r>
      <w:r w:rsidR="007540B5" w:rsidRPr="005C0209">
        <w:rPr>
          <w:sz w:val="24"/>
          <w:szCs w:val="24"/>
          <w:lang w:val="ky-KG"/>
        </w:rPr>
        <w:t>ү</w:t>
      </w:r>
      <w:r w:rsidRPr="005C0209">
        <w:rPr>
          <w:sz w:val="24"/>
          <w:szCs w:val="24"/>
          <w:lang w:val="ky-KG"/>
        </w:rPr>
        <w:t>н окуу ишмерд</w:t>
      </w:r>
      <w:r w:rsidR="007540B5" w:rsidRPr="005C0209">
        <w:rPr>
          <w:sz w:val="24"/>
          <w:szCs w:val="24"/>
          <w:lang w:val="ky-KG"/>
        </w:rPr>
        <w:t>үү</w:t>
      </w:r>
      <w:r w:rsidRPr="005C0209">
        <w:rPr>
          <w:sz w:val="24"/>
          <w:szCs w:val="24"/>
          <w:lang w:val="ky-KG"/>
        </w:rPr>
        <w:t>л</w:t>
      </w:r>
      <w:r w:rsidR="007540B5" w:rsidRPr="005C0209">
        <w:rPr>
          <w:sz w:val="24"/>
          <w:szCs w:val="24"/>
          <w:lang w:val="ky-KG"/>
        </w:rPr>
        <w:t>ү</w:t>
      </w:r>
      <w:r w:rsidRPr="005C0209">
        <w:rPr>
          <w:sz w:val="24"/>
          <w:szCs w:val="24"/>
          <w:lang w:val="ky-KG"/>
        </w:rPr>
        <w:t>г</w:t>
      </w:r>
      <w:r w:rsidR="007540B5" w:rsidRPr="005C0209">
        <w:rPr>
          <w:sz w:val="24"/>
          <w:szCs w:val="24"/>
          <w:lang w:val="ky-KG"/>
        </w:rPr>
        <w:t>ү</w:t>
      </w:r>
      <w:r w:rsidRPr="005C0209">
        <w:rPr>
          <w:sz w:val="24"/>
          <w:szCs w:val="24"/>
          <w:lang w:val="ky-KG"/>
        </w:rPr>
        <w:t xml:space="preserve">н натыйжалуу ишке ашыруу </w:t>
      </w:r>
      <w:r w:rsidR="007540B5" w:rsidRPr="005C0209">
        <w:rPr>
          <w:sz w:val="24"/>
          <w:szCs w:val="24"/>
          <w:lang w:val="ky-KG"/>
        </w:rPr>
        <w:t>ү</w:t>
      </w:r>
      <w:r w:rsidRPr="005C0209">
        <w:rPr>
          <w:sz w:val="24"/>
          <w:szCs w:val="24"/>
          <w:lang w:val="ky-KG"/>
        </w:rPr>
        <w:t>ч</w:t>
      </w:r>
      <w:r w:rsidR="007540B5" w:rsidRPr="005C0209">
        <w:rPr>
          <w:sz w:val="24"/>
          <w:szCs w:val="24"/>
          <w:lang w:val="ky-KG"/>
        </w:rPr>
        <w:t>ү</w:t>
      </w:r>
      <w:r w:rsidRPr="005C0209">
        <w:rPr>
          <w:sz w:val="24"/>
          <w:szCs w:val="24"/>
          <w:lang w:val="ky-KG"/>
        </w:rPr>
        <w:t>н жооптуу студенттер;</w:t>
      </w:r>
    </w:p>
    <w:p w:rsidR="00F60CB6" w:rsidRPr="005C0209" w:rsidRDefault="00F60CB6" w:rsidP="005C0209">
      <w:pPr>
        <w:ind w:firstLine="540"/>
        <w:jc w:val="both"/>
        <w:rPr>
          <w:sz w:val="24"/>
          <w:szCs w:val="24"/>
          <w:lang w:val="ky-KG"/>
        </w:rPr>
      </w:pPr>
      <w:r w:rsidRPr="005C0209">
        <w:rPr>
          <w:sz w:val="24"/>
          <w:szCs w:val="24"/>
          <w:lang w:val="ky-KG"/>
        </w:rPr>
        <w:t>– тийишт</w:t>
      </w:r>
      <w:r w:rsidR="007540B5" w:rsidRPr="005C0209">
        <w:rPr>
          <w:sz w:val="24"/>
          <w:szCs w:val="24"/>
          <w:lang w:val="ky-KG"/>
        </w:rPr>
        <w:t>үү</w:t>
      </w:r>
      <w:r w:rsidRPr="005C0209">
        <w:rPr>
          <w:sz w:val="24"/>
          <w:szCs w:val="24"/>
          <w:lang w:val="ky-KG"/>
        </w:rPr>
        <w:t xml:space="preserve"> кесиптик ишмерд</w:t>
      </w:r>
      <w:r w:rsidR="007540B5" w:rsidRPr="005C0209">
        <w:rPr>
          <w:sz w:val="24"/>
          <w:szCs w:val="24"/>
          <w:lang w:val="ky-KG"/>
        </w:rPr>
        <w:t>үү</w:t>
      </w:r>
      <w:r w:rsidRPr="005C0209">
        <w:rPr>
          <w:sz w:val="24"/>
          <w:szCs w:val="24"/>
          <w:lang w:val="ky-KG"/>
        </w:rPr>
        <w:t>л</w:t>
      </w:r>
      <w:r w:rsidR="007540B5" w:rsidRPr="005C0209">
        <w:rPr>
          <w:sz w:val="24"/>
          <w:szCs w:val="24"/>
          <w:lang w:val="ky-KG"/>
        </w:rPr>
        <w:t>ү</w:t>
      </w:r>
      <w:r w:rsidRPr="005C0209">
        <w:rPr>
          <w:sz w:val="24"/>
          <w:szCs w:val="24"/>
          <w:lang w:val="ky-KG"/>
        </w:rPr>
        <w:t>к ч</w:t>
      </w:r>
      <w:r w:rsidR="007540B5" w:rsidRPr="005C0209">
        <w:rPr>
          <w:sz w:val="24"/>
          <w:szCs w:val="24"/>
          <w:lang w:val="ky-KG"/>
        </w:rPr>
        <w:t>ө</w:t>
      </w:r>
      <w:r w:rsidRPr="005C0209">
        <w:rPr>
          <w:sz w:val="24"/>
          <w:szCs w:val="24"/>
          <w:lang w:val="ky-KG"/>
        </w:rPr>
        <w:t>йр</w:t>
      </w:r>
      <w:r w:rsidR="007540B5" w:rsidRPr="005C0209">
        <w:rPr>
          <w:sz w:val="24"/>
          <w:szCs w:val="24"/>
          <w:lang w:val="ky-KG"/>
        </w:rPr>
        <w:t>ө</w:t>
      </w:r>
      <w:r w:rsidRPr="005C0209">
        <w:rPr>
          <w:sz w:val="24"/>
          <w:szCs w:val="24"/>
          <w:lang w:val="ky-KG"/>
        </w:rPr>
        <w:t>с</w:t>
      </w:r>
      <w:r w:rsidR="007540B5" w:rsidRPr="005C0209">
        <w:rPr>
          <w:sz w:val="24"/>
          <w:szCs w:val="24"/>
          <w:lang w:val="ky-KG"/>
        </w:rPr>
        <w:t>ү</w:t>
      </w:r>
      <w:r w:rsidRPr="005C0209">
        <w:rPr>
          <w:sz w:val="24"/>
          <w:szCs w:val="24"/>
          <w:lang w:val="ky-KG"/>
        </w:rPr>
        <w:t>нд</w:t>
      </w:r>
      <w:r w:rsidR="007540B5" w:rsidRPr="005C0209">
        <w:rPr>
          <w:sz w:val="24"/>
          <w:szCs w:val="24"/>
          <w:lang w:val="ky-KG"/>
        </w:rPr>
        <w:t>ө</w:t>
      </w:r>
      <w:r w:rsidRPr="005C0209">
        <w:rPr>
          <w:sz w:val="24"/>
          <w:szCs w:val="24"/>
          <w:lang w:val="ky-KG"/>
        </w:rPr>
        <w:t>г</w:t>
      </w:r>
      <w:r w:rsidR="007540B5" w:rsidRPr="005C0209">
        <w:rPr>
          <w:sz w:val="24"/>
          <w:szCs w:val="24"/>
          <w:lang w:val="ky-KG"/>
        </w:rPr>
        <w:t>ү</w:t>
      </w:r>
      <w:r w:rsidRPr="005C0209">
        <w:rPr>
          <w:sz w:val="24"/>
          <w:szCs w:val="24"/>
          <w:lang w:val="ky-KG"/>
        </w:rPr>
        <w:t xml:space="preserve"> адистердин жана иш бер</w:t>
      </w:r>
      <w:r w:rsidR="007540B5" w:rsidRPr="005C0209">
        <w:rPr>
          <w:sz w:val="24"/>
          <w:szCs w:val="24"/>
          <w:lang w:val="ky-KG"/>
        </w:rPr>
        <w:t>үү</w:t>
      </w:r>
      <w:r w:rsidRPr="005C0209">
        <w:rPr>
          <w:sz w:val="24"/>
          <w:szCs w:val="24"/>
          <w:lang w:val="ky-KG"/>
        </w:rPr>
        <w:t>ч</w:t>
      </w:r>
      <w:r w:rsidR="007540B5" w:rsidRPr="005C0209">
        <w:rPr>
          <w:sz w:val="24"/>
          <w:szCs w:val="24"/>
          <w:lang w:val="ky-KG"/>
        </w:rPr>
        <w:t>ү</w:t>
      </w:r>
      <w:r w:rsidRPr="005C0209">
        <w:rPr>
          <w:sz w:val="24"/>
          <w:szCs w:val="24"/>
          <w:lang w:val="ky-KG"/>
        </w:rPr>
        <w:t>л</w:t>
      </w:r>
      <w:r w:rsidR="007540B5" w:rsidRPr="005C0209">
        <w:rPr>
          <w:sz w:val="24"/>
          <w:szCs w:val="24"/>
          <w:lang w:val="ky-KG"/>
        </w:rPr>
        <w:t>ө</w:t>
      </w:r>
      <w:r w:rsidRPr="005C0209">
        <w:rPr>
          <w:sz w:val="24"/>
          <w:szCs w:val="24"/>
          <w:lang w:val="ky-KG"/>
        </w:rPr>
        <w:t>рд</w:t>
      </w:r>
      <w:r w:rsidR="007540B5" w:rsidRPr="005C0209">
        <w:rPr>
          <w:sz w:val="24"/>
          <w:szCs w:val="24"/>
          <w:lang w:val="ky-KG"/>
        </w:rPr>
        <w:t>ү</w:t>
      </w:r>
      <w:r w:rsidRPr="005C0209">
        <w:rPr>
          <w:sz w:val="24"/>
          <w:szCs w:val="24"/>
          <w:lang w:val="ky-KG"/>
        </w:rPr>
        <w:t>н бирикмелери;</w:t>
      </w:r>
    </w:p>
    <w:p w:rsidR="00F60CB6" w:rsidRPr="005C0209" w:rsidRDefault="00F60CB6" w:rsidP="005C0209">
      <w:pPr>
        <w:ind w:firstLine="540"/>
        <w:jc w:val="both"/>
        <w:rPr>
          <w:sz w:val="24"/>
          <w:szCs w:val="24"/>
          <w:lang w:val="ky-KG"/>
        </w:rPr>
      </w:pPr>
      <w:r w:rsidRPr="005C0209">
        <w:rPr>
          <w:sz w:val="24"/>
          <w:szCs w:val="24"/>
          <w:lang w:val="ky-KG"/>
        </w:rPr>
        <w:t>– Кыргыз Республикасынын билим бер</w:t>
      </w:r>
      <w:r w:rsidR="007540B5" w:rsidRPr="005C0209">
        <w:rPr>
          <w:sz w:val="24"/>
          <w:szCs w:val="24"/>
          <w:lang w:val="ky-KG"/>
        </w:rPr>
        <w:t>үү</w:t>
      </w:r>
      <w:r w:rsidRPr="005C0209">
        <w:rPr>
          <w:sz w:val="24"/>
          <w:szCs w:val="24"/>
          <w:lang w:val="ky-KG"/>
        </w:rPr>
        <w:t xml:space="preserve"> ч</w:t>
      </w:r>
      <w:r w:rsidR="007540B5" w:rsidRPr="005C0209">
        <w:rPr>
          <w:sz w:val="24"/>
          <w:szCs w:val="24"/>
          <w:lang w:val="ky-KG"/>
        </w:rPr>
        <w:t>ө</w:t>
      </w:r>
      <w:r w:rsidRPr="005C0209">
        <w:rPr>
          <w:sz w:val="24"/>
          <w:szCs w:val="24"/>
          <w:lang w:val="ky-KG"/>
        </w:rPr>
        <w:t>йр</w:t>
      </w:r>
      <w:r w:rsidR="007540B5" w:rsidRPr="005C0209">
        <w:rPr>
          <w:sz w:val="24"/>
          <w:szCs w:val="24"/>
          <w:lang w:val="ky-KG"/>
        </w:rPr>
        <w:t>ө</w:t>
      </w:r>
      <w:r w:rsidRPr="005C0209">
        <w:rPr>
          <w:sz w:val="24"/>
          <w:szCs w:val="24"/>
          <w:lang w:val="ky-KG"/>
        </w:rPr>
        <w:t>с</w:t>
      </w:r>
      <w:r w:rsidR="007540B5" w:rsidRPr="005C0209">
        <w:rPr>
          <w:sz w:val="24"/>
          <w:szCs w:val="24"/>
          <w:lang w:val="ky-KG"/>
        </w:rPr>
        <w:t>ү</w:t>
      </w:r>
      <w:r w:rsidRPr="005C0209">
        <w:rPr>
          <w:sz w:val="24"/>
          <w:szCs w:val="24"/>
          <w:lang w:val="ky-KG"/>
        </w:rPr>
        <w:t>нд</w:t>
      </w:r>
      <w:r w:rsidR="007540B5" w:rsidRPr="005C0209">
        <w:rPr>
          <w:sz w:val="24"/>
          <w:szCs w:val="24"/>
          <w:lang w:val="ky-KG"/>
        </w:rPr>
        <w:t>ө</w:t>
      </w:r>
      <w:r w:rsidRPr="005C0209">
        <w:rPr>
          <w:sz w:val="24"/>
          <w:szCs w:val="24"/>
          <w:lang w:val="ky-KG"/>
        </w:rPr>
        <w:t>г</w:t>
      </w:r>
      <w:r w:rsidR="007540B5" w:rsidRPr="005C0209">
        <w:rPr>
          <w:sz w:val="24"/>
          <w:szCs w:val="24"/>
          <w:lang w:val="ky-KG"/>
        </w:rPr>
        <w:t>ү</w:t>
      </w:r>
      <w:r w:rsidRPr="005C0209">
        <w:rPr>
          <w:sz w:val="24"/>
          <w:szCs w:val="24"/>
          <w:lang w:val="ky-KG"/>
        </w:rPr>
        <w:t xml:space="preserve"> аткаруу бийлигинин Борбордук мамлекеттик органынын тапшыруусу боюнча негизги билим бер</w:t>
      </w:r>
      <w:r w:rsidR="007540B5" w:rsidRPr="005C0209">
        <w:rPr>
          <w:sz w:val="24"/>
          <w:szCs w:val="24"/>
          <w:lang w:val="ky-KG"/>
        </w:rPr>
        <w:t>үү</w:t>
      </w:r>
      <w:r w:rsidRPr="005C0209">
        <w:rPr>
          <w:sz w:val="24"/>
          <w:szCs w:val="24"/>
          <w:lang w:val="ky-KG"/>
        </w:rPr>
        <w:t xml:space="preserve"> программаларын иштеп чыгууну камсыз кылуучу окуу-</w:t>
      </w:r>
      <w:r w:rsidR="007540B5" w:rsidRPr="005C0209">
        <w:rPr>
          <w:sz w:val="24"/>
          <w:szCs w:val="24"/>
          <w:lang w:val="ky-KG"/>
        </w:rPr>
        <w:t>усулдук</w:t>
      </w:r>
      <w:r w:rsidRPr="005C0209">
        <w:rPr>
          <w:sz w:val="24"/>
          <w:szCs w:val="24"/>
          <w:lang w:val="ky-KG"/>
        </w:rPr>
        <w:t xml:space="preserve"> бирикмелер жана ке</w:t>
      </w:r>
      <w:r w:rsidR="007540B5" w:rsidRPr="005C0209">
        <w:rPr>
          <w:sz w:val="24"/>
          <w:szCs w:val="24"/>
          <w:lang w:val="ky-KG"/>
        </w:rPr>
        <w:t>ң</w:t>
      </w:r>
      <w:r w:rsidRPr="005C0209">
        <w:rPr>
          <w:sz w:val="24"/>
          <w:szCs w:val="24"/>
          <w:lang w:val="ky-KG"/>
        </w:rPr>
        <w:t>ештер;</w:t>
      </w:r>
    </w:p>
    <w:p w:rsidR="00F60CB6" w:rsidRPr="005C0209" w:rsidRDefault="00F60CB6" w:rsidP="005C0209">
      <w:pPr>
        <w:ind w:firstLine="540"/>
        <w:jc w:val="both"/>
        <w:rPr>
          <w:sz w:val="24"/>
          <w:szCs w:val="24"/>
          <w:lang w:val="ky-KG"/>
        </w:rPr>
      </w:pPr>
      <w:r w:rsidRPr="005C0209">
        <w:rPr>
          <w:sz w:val="24"/>
          <w:szCs w:val="24"/>
          <w:lang w:val="ky-KG"/>
        </w:rPr>
        <w:t>– аткаруу бийлигинин жогорку кесиптик билим бер</w:t>
      </w:r>
      <w:r w:rsidR="007540B5" w:rsidRPr="005C0209">
        <w:rPr>
          <w:sz w:val="24"/>
          <w:szCs w:val="24"/>
          <w:lang w:val="ky-KG"/>
        </w:rPr>
        <w:t>үү</w:t>
      </w:r>
      <w:r w:rsidRPr="005C0209">
        <w:rPr>
          <w:sz w:val="24"/>
          <w:szCs w:val="24"/>
          <w:lang w:val="ky-KG"/>
        </w:rPr>
        <w:t>н</w:t>
      </w:r>
      <w:r w:rsidR="007540B5" w:rsidRPr="005C0209">
        <w:rPr>
          <w:sz w:val="24"/>
          <w:szCs w:val="24"/>
          <w:lang w:val="ky-KG"/>
        </w:rPr>
        <w:t>ү</w:t>
      </w:r>
      <w:r w:rsidRPr="005C0209">
        <w:rPr>
          <w:sz w:val="24"/>
          <w:szCs w:val="24"/>
          <w:lang w:val="ky-KG"/>
        </w:rPr>
        <w:t xml:space="preserve"> каржылоону камсыз кылуучу мамлекеттик органдары;</w:t>
      </w:r>
    </w:p>
    <w:p w:rsidR="00F60CB6" w:rsidRPr="005C0209" w:rsidRDefault="00F60CB6" w:rsidP="005C0209">
      <w:pPr>
        <w:ind w:firstLine="540"/>
        <w:jc w:val="both"/>
        <w:rPr>
          <w:sz w:val="24"/>
          <w:szCs w:val="24"/>
          <w:lang w:val="ky-KG"/>
        </w:rPr>
      </w:pPr>
      <w:r w:rsidRPr="005C0209">
        <w:rPr>
          <w:sz w:val="24"/>
          <w:szCs w:val="24"/>
          <w:lang w:val="ky-KG"/>
        </w:rPr>
        <w:t>– аткаруу бийлигинин жогорку кесиптик билим бер</w:t>
      </w:r>
      <w:r w:rsidR="007540B5" w:rsidRPr="005C0209">
        <w:rPr>
          <w:sz w:val="24"/>
          <w:szCs w:val="24"/>
          <w:lang w:val="ky-KG"/>
        </w:rPr>
        <w:t>үү</w:t>
      </w:r>
      <w:r w:rsidRPr="005C0209">
        <w:rPr>
          <w:sz w:val="24"/>
          <w:szCs w:val="24"/>
          <w:lang w:val="ky-KG"/>
        </w:rPr>
        <w:t xml:space="preserve"> системасында мыйзамдардын сакталышына к</w:t>
      </w:r>
      <w:r w:rsidR="007540B5" w:rsidRPr="005C0209">
        <w:rPr>
          <w:sz w:val="24"/>
          <w:szCs w:val="24"/>
          <w:lang w:val="ky-KG"/>
        </w:rPr>
        <w:t>ө</w:t>
      </w:r>
      <w:r w:rsidRPr="005C0209">
        <w:rPr>
          <w:sz w:val="24"/>
          <w:szCs w:val="24"/>
          <w:lang w:val="ky-KG"/>
        </w:rPr>
        <w:t>з</w:t>
      </w:r>
      <w:r w:rsidR="007540B5" w:rsidRPr="005C0209">
        <w:rPr>
          <w:sz w:val="24"/>
          <w:szCs w:val="24"/>
          <w:lang w:val="ky-KG"/>
        </w:rPr>
        <w:t>ө</w:t>
      </w:r>
      <w:r w:rsidRPr="005C0209">
        <w:rPr>
          <w:sz w:val="24"/>
          <w:szCs w:val="24"/>
          <w:lang w:val="ky-KG"/>
        </w:rPr>
        <w:t>м</w:t>
      </w:r>
      <w:r w:rsidR="007540B5" w:rsidRPr="005C0209">
        <w:rPr>
          <w:sz w:val="24"/>
          <w:szCs w:val="24"/>
          <w:lang w:val="ky-KG"/>
        </w:rPr>
        <w:t>ө</w:t>
      </w:r>
      <w:r w:rsidRPr="005C0209">
        <w:rPr>
          <w:sz w:val="24"/>
          <w:szCs w:val="24"/>
          <w:lang w:val="ky-KG"/>
        </w:rPr>
        <w:t>лд</w:t>
      </w:r>
      <w:r w:rsidR="007540B5" w:rsidRPr="005C0209">
        <w:rPr>
          <w:sz w:val="24"/>
          <w:szCs w:val="24"/>
          <w:lang w:val="ky-KG"/>
        </w:rPr>
        <w:t>ү</w:t>
      </w:r>
      <w:r w:rsidRPr="005C0209">
        <w:rPr>
          <w:sz w:val="24"/>
          <w:szCs w:val="24"/>
          <w:lang w:val="ky-KG"/>
        </w:rPr>
        <w:t xml:space="preserve"> камсыз кылуучу, жогорку кесиптик билим бер</w:t>
      </w:r>
      <w:r w:rsidR="007540B5" w:rsidRPr="005C0209">
        <w:rPr>
          <w:sz w:val="24"/>
          <w:szCs w:val="24"/>
          <w:lang w:val="ky-KG"/>
        </w:rPr>
        <w:t>үү</w:t>
      </w:r>
      <w:r w:rsidRPr="005C0209">
        <w:rPr>
          <w:sz w:val="24"/>
          <w:szCs w:val="24"/>
          <w:lang w:val="ky-KG"/>
        </w:rPr>
        <w:t xml:space="preserve"> ч</w:t>
      </w:r>
      <w:r w:rsidR="007540B5" w:rsidRPr="005C0209">
        <w:rPr>
          <w:sz w:val="24"/>
          <w:szCs w:val="24"/>
          <w:lang w:val="ky-KG"/>
        </w:rPr>
        <w:t>ө</w:t>
      </w:r>
      <w:r w:rsidRPr="005C0209">
        <w:rPr>
          <w:sz w:val="24"/>
          <w:szCs w:val="24"/>
          <w:lang w:val="ky-KG"/>
        </w:rPr>
        <w:t>йр</w:t>
      </w:r>
      <w:r w:rsidR="007540B5" w:rsidRPr="005C0209">
        <w:rPr>
          <w:sz w:val="24"/>
          <w:szCs w:val="24"/>
          <w:lang w:val="ky-KG"/>
        </w:rPr>
        <w:t>ө</w:t>
      </w:r>
      <w:r w:rsidRPr="005C0209">
        <w:rPr>
          <w:sz w:val="24"/>
          <w:szCs w:val="24"/>
          <w:lang w:val="ky-KG"/>
        </w:rPr>
        <w:t>с</w:t>
      </w:r>
      <w:r w:rsidR="007540B5" w:rsidRPr="005C0209">
        <w:rPr>
          <w:sz w:val="24"/>
          <w:szCs w:val="24"/>
          <w:lang w:val="ky-KG"/>
        </w:rPr>
        <w:t>ү</w:t>
      </w:r>
      <w:r w:rsidRPr="005C0209">
        <w:rPr>
          <w:sz w:val="24"/>
          <w:szCs w:val="24"/>
          <w:lang w:val="ky-KG"/>
        </w:rPr>
        <w:t>нд</w:t>
      </w:r>
      <w:r w:rsidR="007540B5" w:rsidRPr="005C0209">
        <w:rPr>
          <w:sz w:val="24"/>
          <w:szCs w:val="24"/>
          <w:lang w:val="ky-KG"/>
        </w:rPr>
        <w:t>ө</w:t>
      </w:r>
      <w:r w:rsidRPr="005C0209">
        <w:rPr>
          <w:sz w:val="24"/>
          <w:szCs w:val="24"/>
          <w:lang w:val="ky-KG"/>
        </w:rPr>
        <w:t xml:space="preserve"> аттестацияны, аккредитацияны жана сапатка к</w:t>
      </w:r>
      <w:r w:rsidR="007540B5" w:rsidRPr="005C0209">
        <w:rPr>
          <w:sz w:val="24"/>
          <w:szCs w:val="24"/>
          <w:lang w:val="ky-KG"/>
        </w:rPr>
        <w:t>ө</w:t>
      </w:r>
      <w:r w:rsidRPr="005C0209">
        <w:rPr>
          <w:sz w:val="24"/>
          <w:szCs w:val="24"/>
          <w:lang w:val="ky-KG"/>
        </w:rPr>
        <w:t>з</w:t>
      </w:r>
      <w:r w:rsidR="007540B5" w:rsidRPr="005C0209">
        <w:rPr>
          <w:sz w:val="24"/>
          <w:szCs w:val="24"/>
          <w:lang w:val="ky-KG"/>
        </w:rPr>
        <w:t>ө</w:t>
      </w:r>
      <w:r w:rsidRPr="005C0209">
        <w:rPr>
          <w:sz w:val="24"/>
          <w:szCs w:val="24"/>
          <w:lang w:val="ky-KG"/>
        </w:rPr>
        <w:t>м</w:t>
      </w:r>
      <w:r w:rsidR="007540B5" w:rsidRPr="005C0209">
        <w:rPr>
          <w:sz w:val="24"/>
          <w:szCs w:val="24"/>
          <w:lang w:val="ky-KG"/>
        </w:rPr>
        <w:t>ө</w:t>
      </w:r>
      <w:r w:rsidRPr="005C0209">
        <w:rPr>
          <w:sz w:val="24"/>
          <w:szCs w:val="24"/>
          <w:lang w:val="ky-KG"/>
        </w:rPr>
        <w:t>лд</w:t>
      </w:r>
      <w:r w:rsidR="007540B5" w:rsidRPr="005C0209">
        <w:rPr>
          <w:sz w:val="24"/>
          <w:szCs w:val="24"/>
          <w:lang w:val="ky-KG"/>
        </w:rPr>
        <w:t>ү</w:t>
      </w:r>
      <w:r w:rsidRPr="005C0209">
        <w:rPr>
          <w:sz w:val="24"/>
          <w:szCs w:val="24"/>
          <w:lang w:val="ky-KG"/>
        </w:rPr>
        <w:t xml:space="preserve"> ж</w:t>
      </w:r>
      <w:r w:rsidR="007540B5" w:rsidRPr="005C0209">
        <w:rPr>
          <w:sz w:val="24"/>
          <w:szCs w:val="24"/>
          <w:lang w:val="ky-KG"/>
        </w:rPr>
        <w:t>ү</w:t>
      </w:r>
      <w:r w:rsidRPr="005C0209">
        <w:rPr>
          <w:sz w:val="24"/>
          <w:szCs w:val="24"/>
          <w:lang w:val="ky-KG"/>
        </w:rPr>
        <w:t>з</w:t>
      </w:r>
      <w:r w:rsidR="007540B5" w:rsidRPr="005C0209">
        <w:rPr>
          <w:sz w:val="24"/>
          <w:szCs w:val="24"/>
          <w:lang w:val="ky-KG"/>
        </w:rPr>
        <w:t>ө</w:t>
      </w:r>
      <w:r w:rsidRPr="005C0209">
        <w:rPr>
          <w:sz w:val="24"/>
          <w:szCs w:val="24"/>
          <w:lang w:val="ky-KG"/>
        </w:rPr>
        <w:t>г</w:t>
      </w:r>
      <w:r w:rsidR="007540B5" w:rsidRPr="005C0209">
        <w:rPr>
          <w:sz w:val="24"/>
          <w:szCs w:val="24"/>
          <w:lang w:val="ky-KG"/>
        </w:rPr>
        <w:t>ө</w:t>
      </w:r>
      <w:r w:rsidRPr="005C0209">
        <w:rPr>
          <w:sz w:val="24"/>
          <w:szCs w:val="24"/>
          <w:lang w:val="ky-KG"/>
        </w:rPr>
        <w:t xml:space="preserve"> ашыруучу ыйгарым укуктуу мамлекеттик органдары.</w:t>
      </w:r>
    </w:p>
    <w:p w:rsidR="0085469C" w:rsidRPr="005C0209" w:rsidRDefault="0085469C" w:rsidP="005C0209">
      <w:pPr>
        <w:pStyle w:val="HTML"/>
        <w:numPr>
          <w:ilvl w:val="0"/>
          <w:numId w:val="18"/>
        </w:numPr>
        <w:shd w:val="clear" w:color="auto" w:fill="F8F9FA"/>
        <w:ind w:left="0" w:firstLine="709"/>
        <w:jc w:val="both"/>
        <w:rPr>
          <w:rFonts w:ascii="Times New Roman" w:hAnsi="Times New Roman" w:cs="Times New Roman"/>
          <w:b/>
          <w:color w:val="202124"/>
          <w:sz w:val="24"/>
          <w:szCs w:val="24"/>
          <w:lang w:val="ky-KG"/>
        </w:rPr>
      </w:pPr>
      <w:r w:rsidRPr="005C0209">
        <w:rPr>
          <w:rStyle w:val="y2iqfc"/>
          <w:rFonts w:ascii="Times New Roman" w:hAnsi="Times New Roman" w:cs="Times New Roman"/>
          <w:b/>
          <w:color w:val="202124"/>
          <w:sz w:val="24"/>
          <w:szCs w:val="24"/>
          <w:lang w:val="ky-KG"/>
        </w:rPr>
        <w:t>жогорку кесиптик билим берүү чөйрөсүндө билим берүү программаларын жана уюмдарын аккредитациялоону жүзөгө ашыруучу аккредитациялык агенттиктер.</w:t>
      </w:r>
    </w:p>
    <w:p w:rsidR="00F60CB6" w:rsidRPr="005C0209" w:rsidRDefault="00F60CB6" w:rsidP="005C0209">
      <w:pPr>
        <w:ind w:firstLine="540"/>
        <w:jc w:val="both"/>
        <w:rPr>
          <w:b/>
          <w:sz w:val="24"/>
          <w:szCs w:val="24"/>
          <w:lang w:val="ky-KG"/>
        </w:rPr>
      </w:pPr>
    </w:p>
    <w:p w:rsidR="00C13A82" w:rsidRPr="005C0209" w:rsidRDefault="00C13A82" w:rsidP="005C0209">
      <w:pPr>
        <w:ind w:firstLine="567"/>
        <w:jc w:val="both"/>
        <w:rPr>
          <w:b/>
          <w:sz w:val="24"/>
          <w:szCs w:val="24"/>
          <w:lang w:val="ky-KG"/>
        </w:rPr>
      </w:pPr>
      <w:r w:rsidRPr="005C0209">
        <w:rPr>
          <w:b/>
          <w:sz w:val="24"/>
          <w:szCs w:val="24"/>
          <w:lang w:val="ky-KG"/>
        </w:rPr>
        <w:t xml:space="preserve">2.3. </w:t>
      </w:r>
      <w:r w:rsidR="00F73103" w:rsidRPr="005C0209">
        <w:rPr>
          <w:b/>
          <w:sz w:val="24"/>
          <w:szCs w:val="24"/>
          <w:lang w:val="ky-KG"/>
        </w:rPr>
        <w:t>Абитуриенттердин даярдыгынын деңгээлине талаптар</w:t>
      </w:r>
      <w:r w:rsidRPr="005C0209">
        <w:rPr>
          <w:b/>
          <w:sz w:val="24"/>
          <w:szCs w:val="24"/>
          <w:lang w:val="ky-KG"/>
        </w:rPr>
        <w:t>.</w:t>
      </w:r>
    </w:p>
    <w:p w:rsidR="00671097" w:rsidRPr="005C0209" w:rsidRDefault="00671097" w:rsidP="005C0209">
      <w:pPr>
        <w:ind w:firstLine="567"/>
        <w:jc w:val="both"/>
        <w:rPr>
          <w:b/>
          <w:sz w:val="24"/>
          <w:szCs w:val="24"/>
          <w:lang w:val="ky-KG"/>
        </w:rPr>
      </w:pPr>
    </w:p>
    <w:p w:rsidR="00384E5B" w:rsidRPr="005C0209" w:rsidRDefault="00C13A82" w:rsidP="005C0209">
      <w:pPr>
        <w:jc w:val="both"/>
        <w:rPr>
          <w:sz w:val="24"/>
          <w:szCs w:val="24"/>
          <w:lang w:val="ky-KG"/>
        </w:rPr>
      </w:pPr>
      <w:r w:rsidRPr="005C0209">
        <w:rPr>
          <w:color w:val="244061"/>
          <w:sz w:val="24"/>
          <w:szCs w:val="24"/>
          <w:lang w:val="ky-KG"/>
        </w:rPr>
        <w:t xml:space="preserve">2.3.1. </w:t>
      </w:r>
      <w:r w:rsidR="00384E5B" w:rsidRPr="005C0209">
        <w:rPr>
          <w:sz w:val="24"/>
          <w:szCs w:val="24"/>
          <w:lang w:val="ky-KG"/>
        </w:rPr>
        <w:t>Жогорку кесиптик билими бар магистр академиялык даражасына талапкер абитуриент ушул багыт боюнча “бакалавр” академиялык даражасы бар жогорку кесиптик билимге ээ болуу керек же ушул багытта “адис” деген квалификациясы бар болуу керек.</w:t>
      </w:r>
    </w:p>
    <w:p w:rsidR="00C13A82" w:rsidRPr="005C0209" w:rsidRDefault="00C13A82" w:rsidP="005C0209">
      <w:pPr>
        <w:jc w:val="both"/>
        <w:rPr>
          <w:b/>
          <w:sz w:val="24"/>
          <w:szCs w:val="24"/>
          <w:lang w:val="ky-KG"/>
        </w:rPr>
      </w:pPr>
      <w:r w:rsidRPr="005C0209">
        <w:rPr>
          <w:sz w:val="24"/>
          <w:szCs w:val="24"/>
          <w:lang w:val="ky-KG"/>
        </w:rPr>
        <w:t xml:space="preserve">2.3.2. </w:t>
      </w:r>
      <w:r w:rsidR="00E103E0" w:rsidRPr="005C0209">
        <w:rPr>
          <w:sz w:val="24"/>
          <w:szCs w:val="24"/>
          <w:lang w:val="ky-KG"/>
        </w:rPr>
        <w:t>Абитуриент тиешелүү багыт боюнча академиялык даража “бакалавр” жогорку кеиптик билими бар экендигин тастыктаган же ушул багыттка жак</w:t>
      </w:r>
      <w:r w:rsidR="00895DD1" w:rsidRPr="005C0209">
        <w:rPr>
          <w:sz w:val="24"/>
          <w:szCs w:val="24"/>
          <w:lang w:val="ky-KG"/>
        </w:rPr>
        <w:t>ын</w:t>
      </w:r>
      <w:r w:rsidR="00E103E0" w:rsidRPr="005C0209">
        <w:rPr>
          <w:sz w:val="24"/>
          <w:szCs w:val="24"/>
          <w:lang w:val="ky-KG"/>
        </w:rPr>
        <w:t xml:space="preserve"> адистиктер боюнча “адис квалификацисын такстыктаган дипломго ээ болушу зарыл. </w:t>
      </w:r>
    </w:p>
    <w:p w:rsidR="00C13A82" w:rsidRPr="005C0209" w:rsidRDefault="00C13A82" w:rsidP="005C0209">
      <w:pPr>
        <w:jc w:val="center"/>
        <w:rPr>
          <w:b/>
          <w:sz w:val="24"/>
          <w:szCs w:val="24"/>
          <w:lang w:val="ky-KG"/>
        </w:rPr>
      </w:pPr>
    </w:p>
    <w:p w:rsidR="000F658F" w:rsidRPr="005C0209" w:rsidRDefault="00C13A82" w:rsidP="005C0209">
      <w:pPr>
        <w:ind w:firstLine="567"/>
        <w:jc w:val="center"/>
        <w:rPr>
          <w:b/>
          <w:sz w:val="24"/>
          <w:szCs w:val="24"/>
          <w:lang w:val="ky-KG"/>
        </w:rPr>
      </w:pPr>
      <w:r w:rsidRPr="005C0209">
        <w:rPr>
          <w:b/>
          <w:sz w:val="24"/>
          <w:szCs w:val="24"/>
          <w:lang w:val="ky-KG"/>
        </w:rPr>
        <w:t xml:space="preserve">3. </w:t>
      </w:r>
      <w:r w:rsidR="000F658F" w:rsidRPr="005C0209">
        <w:rPr>
          <w:b/>
          <w:sz w:val="24"/>
          <w:szCs w:val="24"/>
          <w:lang w:val="ky-KG"/>
        </w:rPr>
        <w:t>Даярдоонун багыттарынын жалпы мүнөздөмөсү</w:t>
      </w:r>
    </w:p>
    <w:p w:rsidR="00434099" w:rsidRPr="005C0209" w:rsidRDefault="00C13A82" w:rsidP="005C0209">
      <w:pPr>
        <w:jc w:val="both"/>
        <w:rPr>
          <w:sz w:val="24"/>
          <w:szCs w:val="24"/>
          <w:lang w:val="ky-KG"/>
        </w:rPr>
      </w:pPr>
      <w:r w:rsidRPr="005C0209">
        <w:rPr>
          <w:color w:val="244061"/>
          <w:sz w:val="24"/>
          <w:szCs w:val="24"/>
          <w:lang w:val="ky-KG"/>
        </w:rPr>
        <w:t xml:space="preserve">3.1. </w:t>
      </w:r>
      <w:r w:rsidR="00434099" w:rsidRPr="005C0209">
        <w:rPr>
          <w:sz w:val="24"/>
          <w:szCs w:val="24"/>
          <w:lang w:val="ky-KG"/>
        </w:rPr>
        <w:t>Кыргыз Республикасында 550 100 Табыгый илимдерден билим багытынын “Биолгия”, “Химия”, Ге</w:t>
      </w:r>
      <w:r w:rsidR="0042312A" w:rsidRPr="005C0209">
        <w:rPr>
          <w:sz w:val="24"/>
          <w:szCs w:val="24"/>
          <w:lang w:val="ky-KG"/>
        </w:rPr>
        <w:t>ография” профилдери боюнча магист</w:t>
      </w:r>
      <w:r w:rsidR="00434099" w:rsidRPr="005C0209">
        <w:rPr>
          <w:sz w:val="24"/>
          <w:szCs w:val="24"/>
          <w:lang w:val="ky-KG"/>
        </w:rPr>
        <w:t>рлик программалары боюнча төмөнкү жогорку кесиптик билим берүү программалары ишке ашууда:</w:t>
      </w:r>
    </w:p>
    <w:p w:rsidR="00C13A82" w:rsidRPr="005C0209" w:rsidRDefault="00C13A82" w:rsidP="005C0209">
      <w:pPr>
        <w:ind w:firstLine="567"/>
        <w:jc w:val="both"/>
        <w:rPr>
          <w:sz w:val="24"/>
          <w:szCs w:val="24"/>
          <w:lang w:val="ky-KG"/>
        </w:rPr>
      </w:pPr>
      <w:r w:rsidRPr="005C0209">
        <w:rPr>
          <w:color w:val="244061"/>
          <w:sz w:val="24"/>
          <w:szCs w:val="24"/>
          <w:lang w:val="ky-KG"/>
        </w:rPr>
        <w:t xml:space="preserve">- </w:t>
      </w:r>
      <w:r w:rsidR="009760BC" w:rsidRPr="005C0209">
        <w:rPr>
          <w:sz w:val="24"/>
          <w:szCs w:val="24"/>
          <w:lang w:val="ky-KG"/>
        </w:rPr>
        <w:t>НББП ЖКББ бакалаврларды даярдоодо</w:t>
      </w:r>
      <w:r w:rsidRPr="005C0209">
        <w:rPr>
          <w:sz w:val="24"/>
          <w:szCs w:val="24"/>
          <w:lang w:val="ky-KG"/>
        </w:rPr>
        <w:t>;</w:t>
      </w:r>
    </w:p>
    <w:p w:rsidR="00C13A82" w:rsidRPr="005C0209" w:rsidRDefault="00C13A82" w:rsidP="005C0209">
      <w:pPr>
        <w:ind w:firstLine="567"/>
        <w:jc w:val="both"/>
        <w:rPr>
          <w:sz w:val="24"/>
          <w:szCs w:val="24"/>
          <w:lang w:val="ky-KG"/>
        </w:rPr>
      </w:pPr>
      <w:r w:rsidRPr="005C0209">
        <w:rPr>
          <w:sz w:val="24"/>
          <w:szCs w:val="24"/>
          <w:lang w:val="ky-KG"/>
        </w:rPr>
        <w:t xml:space="preserve">- </w:t>
      </w:r>
      <w:r w:rsidR="009760BC" w:rsidRPr="005C0209">
        <w:rPr>
          <w:sz w:val="24"/>
          <w:szCs w:val="24"/>
          <w:lang w:val="ky-KG"/>
        </w:rPr>
        <w:t>Н</w:t>
      </w:r>
      <w:r w:rsidR="00CF72F3" w:rsidRPr="005C0209">
        <w:rPr>
          <w:sz w:val="24"/>
          <w:szCs w:val="24"/>
          <w:lang w:val="ky-KG"/>
        </w:rPr>
        <w:t xml:space="preserve">ББП ЖКББ </w:t>
      </w:r>
      <w:r w:rsidR="009760BC" w:rsidRPr="005C0209">
        <w:rPr>
          <w:sz w:val="24"/>
          <w:szCs w:val="24"/>
          <w:lang w:val="ky-KG"/>
        </w:rPr>
        <w:t xml:space="preserve"> магистрларды даярдоодо.</w:t>
      </w:r>
    </w:p>
    <w:p w:rsidR="0089533C" w:rsidRPr="005C0209" w:rsidRDefault="0089533C" w:rsidP="005C0209">
      <w:pPr>
        <w:ind w:firstLine="567"/>
        <w:jc w:val="both"/>
        <w:rPr>
          <w:sz w:val="24"/>
          <w:szCs w:val="24"/>
          <w:lang w:val="ky-KG"/>
        </w:rPr>
      </w:pPr>
      <w:r w:rsidRPr="005C0209">
        <w:rPr>
          <w:sz w:val="24"/>
          <w:szCs w:val="24"/>
          <w:lang w:val="ky-KG"/>
        </w:rPr>
        <w:t>Бакалаврларды даярдоодо ЖКББ НББП толук өздөштүргөн жана жыйынтыктоочу мамлекеттик аттестациядан ийгиликтүү өткөн жогорку окуу жайынын б</w:t>
      </w:r>
      <w:r w:rsidR="0026237A" w:rsidRPr="005C0209">
        <w:rPr>
          <w:sz w:val="24"/>
          <w:szCs w:val="24"/>
          <w:lang w:val="ky-KG"/>
        </w:rPr>
        <w:t>үтүрүүчүлөрүнө квалификация</w:t>
      </w:r>
      <w:r w:rsidRPr="005C0209">
        <w:rPr>
          <w:sz w:val="24"/>
          <w:szCs w:val="24"/>
          <w:lang w:val="ky-KG"/>
        </w:rPr>
        <w:t xml:space="preserve"> “бакалавр” наамы ыйгарылгандыгы тууралуу диплом берилет.</w:t>
      </w:r>
    </w:p>
    <w:p w:rsidR="00C13A82" w:rsidRPr="005C0209" w:rsidRDefault="00386C74" w:rsidP="005C0209">
      <w:pPr>
        <w:ind w:firstLine="567"/>
        <w:jc w:val="both"/>
        <w:rPr>
          <w:sz w:val="24"/>
          <w:szCs w:val="24"/>
          <w:lang w:val="ky-KG"/>
        </w:rPr>
      </w:pPr>
      <w:r w:rsidRPr="005C0209">
        <w:rPr>
          <w:sz w:val="24"/>
          <w:szCs w:val="24"/>
          <w:lang w:val="ky-KG"/>
        </w:rPr>
        <w:t xml:space="preserve">Магистрларды даярдоодо ЖКББ НББП өздөштүргөн жана жыйынтыктоочу мамлекеттик аттестациядан ийгиликтүү өткөн жогорку окуу жайынын </w:t>
      </w:r>
      <w:r w:rsidR="0026237A" w:rsidRPr="005C0209">
        <w:rPr>
          <w:sz w:val="24"/>
          <w:szCs w:val="24"/>
          <w:lang w:val="ky-KG"/>
        </w:rPr>
        <w:t>бүтүрүүчүсүнө квалификация</w:t>
      </w:r>
      <w:r w:rsidRPr="005C0209">
        <w:rPr>
          <w:sz w:val="24"/>
          <w:szCs w:val="24"/>
          <w:lang w:val="ky-KG"/>
        </w:rPr>
        <w:t xml:space="preserve"> “магистр” ыйгарылгандыгы тууралуу диплом берилет.</w:t>
      </w:r>
    </w:p>
    <w:p w:rsidR="00C13A82" w:rsidRPr="005C0209" w:rsidRDefault="00C13A82" w:rsidP="005C0209">
      <w:pPr>
        <w:jc w:val="both"/>
        <w:rPr>
          <w:sz w:val="24"/>
          <w:szCs w:val="24"/>
          <w:lang w:val="ky-KG"/>
        </w:rPr>
      </w:pPr>
      <w:r w:rsidRPr="005C0209">
        <w:rPr>
          <w:color w:val="244061"/>
          <w:sz w:val="24"/>
          <w:szCs w:val="24"/>
          <w:lang w:val="ky-KG"/>
        </w:rPr>
        <w:t>3.2.</w:t>
      </w:r>
      <w:r w:rsidR="00322831" w:rsidRPr="005C0209">
        <w:rPr>
          <w:color w:val="244061"/>
          <w:sz w:val="24"/>
          <w:szCs w:val="24"/>
          <w:lang w:val="ky-KG"/>
        </w:rPr>
        <w:t xml:space="preserve">  </w:t>
      </w:r>
      <w:r w:rsidR="00592CB0" w:rsidRPr="005C0209">
        <w:rPr>
          <w:sz w:val="24"/>
          <w:szCs w:val="24"/>
          <w:lang w:val="ky-KG"/>
        </w:rPr>
        <w:t>550 100 Табыгый илим</w:t>
      </w:r>
      <w:r w:rsidR="00F45F9A" w:rsidRPr="005C0209">
        <w:rPr>
          <w:sz w:val="24"/>
          <w:szCs w:val="24"/>
          <w:lang w:val="ky-KG"/>
        </w:rPr>
        <w:t>ий</w:t>
      </w:r>
      <w:r w:rsidR="00592CB0" w:rsidRPr="005C0209">
        <w:rPr>
          <w:sz w:val="24"/>
          <w:szCs w:val="24"/>
          <w:lang w:val="ky-KG"/>
        </w:rPr>
        <w:t xml:space="preserve"> билим </w:t>
      </w:r>
      <w:r w:rsidR="00F45F9A" w:rsidRPr="005C0209">
        <w:rPr>
          <w:sz w:val="24"/>
          <w:szCs w:val="24"/>
          <w:lang w:val="ky-KG"/>
        </w:rPr>
        <w:t xml:space="preserve">беерүү </w:t>
      </w:r>
      <w:r w:rsidR="00592CB0" w:rsidRPr="005C0209">
        <w:rPr>
          <w:sz w:val="24"/>
          <w:szCs w:val="24"/>
          <w:lang w:val="ky-KG"/>
        </w:rPr>
        <w:t xml:space="preserve">багытынын “Биология”, Химия”, “География” профилдери боюнча  орто билимдин же орто кесиптик билимдин базасында күндүзгү окуу бөлүмүндө билим алуу жогорку кесиптик билим берүүнүн негизги билим берүүнүн программасы боюнча </w:t>
      </w:r>
      <w:r w:rsidR="00F45F9A" w:rsidRPr="005C0209">
        <w:rPr>
          <w:sz w:val="24"/>
          <w:szCs w:val="24"/>
          <w:lang w:val="ky-KG"/>
        </w:rPr>
        <w:t xml:space="preserve">магистрлерди даярдоо мөөнөтү 2 </w:t>
      </w:r>
      <w:r w:rsidR="00592CB0" w:rsidRPr="005C0209">
        <w:rPr>
          <w:sz w:val="24"/>
          <w:szCs w:val="24"/>
          <w:lang w:val="ky-KG"/>
        </w:rPr>
        <w:t xml:space="preserve">жылды түзөт. </w:t>
      </w:r>
    </w:p>
    <w:p w:rsidR="00393DC2" w:rsidRPr="005C0209" w:rsidRDefault="00393DC2" w:rsidP="005C0209">
      <w:pPr>
        <w:ind w:firstLine="708"/>
        <w:jc w:val="both"/>
        <w:rPr>
          <w:sz w:val="24"/>
          <w:szCs w:val="24"/>
          <w:lang w:val="ky-KG"/>
        </w:rPr>
      </w:pPr>
      <w:r w:rsidRPr="005C0209">
        <w:rPr>
          <w:sz w:val="24"/>
          <w:szCs w:val="24"/>
          <w:lang w:val="ky-KG"/>
        </w:rPr>
        <w:t xml:space="preserve">Магистрлерди даярдоонун жогорку кесиптик билим берүүнүн негизги билим берүү </w:t>
      </w:r>
      <w:r w:rsidRPr="005C0209">
        <w:rPr>
          <w:sz w:val="24"/>
          <w:szCs w:val="24"/>
          <w:lang w:val="ky-KG"/>
        </w:rPr>
        <w:lastRenderedPageBreak/>
        <w:t>программасы академиялык даража “бакалаврдын” базасында күндүзгү-сырттан окуу (кечки окуу), сырттан окуу же дистанттык технология менен билим берилсе окутуунун бекитилген мөөнөтү жарым жылга узартылат.</w:t>
      </w:r>
    </w:p>
    <w:p w:rsidR="009C2958" w:rsidRPr="005C0209" w:rsidRDefault="009C2958" w:rsidP="005C0209">
      <w:pPr>
        <w:pStyle w:val="HTML"/>
        <w:shd w:val="clear" w:color="auto" w:fill="F8F9FA"/>
        <w:jc w:val="both"/>
        <w:rPr>
          <w:rStyle w:val="y2iqfc"/>
          <w:rFonts w:ascii="Times New Roman" w:hAnsi="Times New Roman" w:cs="Times New Roman"/>
          <w:color w:val="202124"/>
          <w:sz w:val="24"/>
          <w:szCs w:val="24"/>
          <w:lang w:val="ky-KG"/>
        </w:rPr>
      </w:pPr>
      <w:r w:rsidRPr="005C0209">
        <w:rPr>
          <w:rStyle w:val="y2iqfc"/>
          <w:rFonts w:ascii="Times New Roman" w:hAnsi="Times New Roman" w:cs="Times New Roman"/>
          <w:color w:val="202124"/>
          <w:sz w:val="24"/>
          <w:szCs w:val="24"/>
          <w:lang w:val="ky-KG"/>
        </w:rPr>
        <w:tab/>
        <w:t>Адис  квалификациясын берүү менен толук жогорку кесиптик билимдин негизинде магистрлерди даярдоо үчүн жогорку кесиптик билим берүүнүн негизги билим берүү прораммасын өздөштүрүүнүн мөөнөтү кеминде бир жылды түзөт.</w:t>
      </w:r>
    </w:p>
    <w:p w:rsidR="00014599" w:rsidRPr="005C0209" w:rsidRDefault="00014599" w:rsidP="005C0209">
      <w:pPr>
        <w:pStyle w:val="HTML"/>
        <w:shd w:val="clear" w:color="auto" w:fill="F8F9FA"/>
        <w:jc w:val="both"/>
        <w:rPr>
          <w:rStyle w:val="y2iqfc"/>
          <w:rFonts w:ascii="Times New Roman" w:hAnsi="Times New Roman" w:cs="Times New Roman"/>
          <w:color w:val="202124"/>
          <w:sz w:val="24"/>
          <w:szCs w:val="24"/>
          <w:lang w:val="ky-KG"/>
        </w:rPr>
      </w:pPr>
      <w:r w:rsidRPr="005C0209">
        <w:rPr>
          <w:rStyle w:val="y2iqfc"/>
          <w:rFonts w:ascii="Times New Roman" w:hAnsi="Times New Roman" w:cs="Times New Roman"/>
          <w:color w:val="202124"/>
          <w:sz w:val="24"/>
          <w:szCs w:val="24"/>
          <w:lang w:val="ky-KG"/>
        </w:rPr>
        <w:tab/>
        <w:t>Бакалаврлар жана адистиктер боюнча даярдоонун байланышпаган багыттары боюнча жогорку кесиптик билимге ээ болгон абитуриенттер үчүн билим берүү программасын өздөштүрүүнүн мөөнөтү, магистрлерди даярдоо үчүн  негизги кесиптик билимдерин жана компетенцияларын түзүүчү нивелирлөөчү курстарды иштеп чыгуу менен жогорку кесиптик билим берүүнү негизги билим берүү программасы тиешелүү багыт боюнча иштелип чыгат.</w:t>
      </w:r>
    </w:p>
    <w:p w:rsidR="00E512A8" w:rsidRPr="005C0209" w:rsidRDefault="00E512A8" w:rsidP="005C0209">
      <w:pPr>
        <w:pStyle w:val="HTML"/>
        <w:shd w:val="clear" w:color="auto" w:fill="F8F9FA"/>
        <w:jc w:val="both"/>
        <w:rPr>
          <w:rStyle w:val="y2iqfc"/>
          <w:rFonts w:ascii="Times New Roman" w:hAnsi="Times New Roman" w:cs="Times New Roman"/>
          <w:color w:val="202124"/>
          <w:sz w:val="24"/>
          <w:szCs w:val="24"/>
          <w:lang w:val="ky-KG"/>
        </w:rPr>
      </w:pPr>
      <w:r w:rsidRPr="005C0209">
        <w:rPr>
          <w:rStyle w:val="y2iqfc"/>
          <w:rFonts w:ascii="Times New Roman" w:hAnsi="Times New Roman" w:cs="Times New Roman"/>
          <w:color w:val="202124"/>
          <w:sz w:val="24"/>
          <w:szCs w:val="24"/>
          <w:lang w:val="ky-KG"/>
        </w:rPr>
        <w:tab/>
        <w:t>Индивидуалдуу окуу планы боюнча окуганда, билим берүү формасына карабастан, окуу мөөнөтү университет тарабынан өз алдынча белгиленет.</w:t>
      </w:r>
    </w:p>
    <w:p w:rsidR="00C705DE" w:rsidRPr="005C0209" w:rsidRDefault="00C705DE" w:rsidP="005C0209">
      <w:pPr>
        <w:pStyle w:val="HTML"/>
        <w:shd w:val="clear" w:color="auto" w:fill="F8F9FA"/>
        <w:jc w:val="both"/>
        <w:rPr>
          <w:rFonts w:ascii="Times New Roman" w:hAnsi="Times New Roman" w:cs="Times New Roman"/>
          <w:color w:val="202124"/>
          <w:sz w:val="24"/>
          <w:szCs w:val="24"/>
          <w:lang w:val="ky-KG"/>
        </w:rPr>
      </w:pPr>
      <w:r w:rsidRPr="005C0209">
        <w:rPr>
          <w:rStyle w:val="y2iqfc"/>
          <w:rFonts w:ascii="Times New Roman" w:hAnsi="Times New Roman" w:cs="Times New Roman"/>
          <w:color w:val="202124"/>
          <w:sz w:val="24"/>
          <w:szCs w:val="24"/>
          <w:lang w:val="ky-KG"/>
        </w:rPr>
        <w:tab/>
        <w:t>Ден соолугунун мүмкүнчүлүктөрү чектелүү адамдардын жеке окуу планы боюнча окуганда, университет тиешелүү окуу формасы үчүн белгиленген мөөнөткө салыштырмалуу окуу мөөнөтүн узартууга укуктуу.</w:t>
      </w:r>
    </w:p>
    <w:p w:rsidR="00EF6F21" w:rsidRPr="005C0209" w:rsidRDefault="00EF6F21" w:rsidP="005C0209">
      <w:pPr>
        <w:pStyle w:val="HTML"/>
        <w:shd w:val="clear" w:color="auto" w:fill="F8F9FA"/>
        <w:jc w:val="both"/>
        <w:rPr>
          <w:rFonts w:ascii="Times New Roman" w:hAnsi="Times New Roman" w:cs="Times New Roman"/>
          <w:color w:val="202124"/>
          <w:sz w:val="24"/>
          <w:szCs w:val="24"/>
          <w:lang w:val="ky-KG"/>
        </w:rPr>
      </w:pPr>
      <w:r w:rsidRPr="005C0209">
        <w:rPr>
          <w:rFonts w:ascii="Times New Roman" w:hAnsi="Times New Roman" w:cs="Times New Roman"/>
          <w:color w:val="202124"/>
          <w:sz w:val="24"/>
          <w:szCs w:val="24"/>
          <w:lang w:val="ky-KG"/>
        </w:rPr>
        <w:tab/>
      </w:r>
      <w:r w:rsidRPr="005C0209">
        <w:rPr>
          <w:rStyle w:val="y2iqfc"/>
          <w:rFonts w:ascii="Times New Roman" w:hAnsi="Times New Roman" w:cs="Times New Roman"/>
          <w:color w:val="202124"/>
          <w:sz w:val="24"/>
          <w:szCs w:val="24"/>
          <w:lang w:val="ky-KG"/>
        </w:rPr>
        <w:t>Магистрлерди даярдоо үчүн жогорку кесиптик билим берүүнүн негизги билим берүү программасын өздөштүрүүнүн башка ченемдик мөөнөттөрү Кыргыз Республикасынын Министрлер Кабинети тарабынан белгиленет.</w:t>
      </w:r>
    </w:p>
    <w:p w:rsidR="00D1755C" w:rsidRPr="005C0209" w:rsidRDefault="00D1755C" w:rsidP="005C0209">
      <w:pPr>
        <w:ind w:firstLine="708"/>
        <w:jc w:val="both"/>
        <w:rPr>
          <w:sz w:val="24"/>
          <w:szCs w:val="24"/>
          <w:lang w:val="ky-KG"/>
        </w:rPr>
      </w:pPr>
      <w:r w:rsidRPr="005C0209">
        <w:rPr>
          <w:sz w:val="24"/>
          <w:szCs w:val="24"/>
          <w:lang w:val="ky-KG"/>
        </w:rPr>
        <w:t xml:space="preserve">3.3. </w:t>
      </w:r>
      <w:r w:rsidR="00C31C67" w:rsidRPr="005C0209">
        <w:rPr>
          <w:sz w:val="24"/>
          <w:szCs w:val="24"/>
          <w:lang w:val="ky-KG"/>
        </w:rPr>
        <w:t>М</w:t>
      </w:r>
      <w:r w:rsidRPr="005C0209">
        <w:rPr>
          <w:sz w:val="24"/>
          <w:szCs w:val="24"/>
          <w:lang w:val="ky-KG"/>
        </w:rPr>
        <w:t>агистрлерди даярдоонун негизги билим берүү программасынын эмгек көлөмү жалпы орто билимдин же орто кесиптик билимдин б</w:t>
      </w:r>
      <w:r w:rsidR="00C31C67" w:rsidRPr="005C0209">
        <w:rPr>
          <w:sz w:val="24"/>
          <w:szCs w:val="24"/>
          <w:lang w:val="ky-KG"/>
        </w:rPr>
        <w:t xml:space="preserve">азасында 360 </w:t>
      </w:r>
      <w:r w:rsidRPr="005C0209">
        <w:rPr>
          <w:sz w:val="24"/>
          <w:szCs w:val="24"/>
          <w:lang w:val="ky-KG"/>
        </w:rPr>
        <w:t>кредитти, а</w:t>
      </w:r>
      <w:r w:rsidR="00756745" w:rsidRPr="005C0209">
        <w:rPr>
          <w:sz w:val="24"/>
          <w:szCs w:val="24"/>
          <w:lang w:val="ky-KG"/>
        </w:rPr>
        <w:t xml:space="preserve">л эми жогорку билими жөнүндөгү </w:t>
      </w:r>
      <w:r w:rsidR="00C31C67" w:rsidRPr="005C0209">
        <w:rPr>
          <w:sz w:val="24"/>
          <w:szCs w:val="24"/>
          <w:lang w:val="ky-KG"/>
        </w:rPr>
        <w:t>“бакалавр” квалификациясынын базасында 120 кредитти</w:t>
      </w:r>
      <w:r w:rsidRPr="005C0209">
        <w:rPr>
          <w:sz w:val="24"/>
          <w:szCs w:val="24"/>
          <w:lang w:val="ky-KG"/>
        </w:rPr>
        <w:t xml:space="preserve"> түзөт. </w:t>
      </w:r>
    </w:p>
    <w:p w:rsidR="007E56B0" w:rsidRPr="005C0209" w:rsidRDefault="007E56B0" w:rsidP="005C0209">
      <w:pPr>
        <w:jc w:val="both"/>
        <w:rPr>
          <w:sz w:val="24"/>
          <w:szCs w:val="24"/>
          <w:lang w:val="ky-KG"/>
        </w:rPr>
      </w:pPr>
      <w:r w:rsidRPr="005C0209">
        <w:rPr>
          <w:sz w:val="24"/>
          <w:szCs w:val="24"/>
          <w:lang w:val="ky-KG"/>
        </w:rPr>
        <w:tab/>
        <w:t>Жогорку кесиптик билим берүүнүн негизги билим берүү программасынын күндүзгү окутуу формасында бир жылдык эмге</w:t>
      </w:r>
      <w:r w:rsidR="00756745" w:rsidRPr="005C0209">
        <w:rPr>
          <w:sz w:val="24"/>
          <w:szCs w:val="24"/>
          <w:lang w:val="ky-KG"/>
        </w:rPr>
        <w:t>к көлөмү  60 кредитти</w:t>
      </w:r>
      <w:r w:rsidRPr="005C0209">
        <w:rPr>
          <w:sz w:val="24"/>
          <w:szCs w:val="24"/>
          <w:lang w:val="ky-KG"/>
        </w:rPr>
        <w:t xml:space="preserve"> түзөт.</w:t>
      </w:r>
    </w:p>
    <w:p w:rsidR="007E56B0" w:rsidRPr="005C0209" w:rsidRDefault="007E56B0" w:rsidP="005C0209">
      <w:pPr>
        <w:jc w:val="both"/>
        <w:rPr>
          <w:sz w:val="24"/>
          <w:szCs w:val="24"/>
          <w:lang w:val="ky-KG"/>
        </w:rPr>
      </w:pPr>
      <w:r w:rsidRPr="005C0209">
        <w:rPr>
          <w:sz w:val="24"/>
          <w:szCs w:val="24"/>
          <w:lang w:val="ky-KG"/>
        </w:rPr>
        <w:tab/>
      </w:r>
      <w:r w:rsidR="00390EB5" w:rsidRPr="005C0209">
        <w:rPr>
          <w:sz w:val="24"/>
          <w:szCs w:val="24"/>
          <w:lang w:val="ky-KG"/>
        </w:rPr>
        <w:t xml:space="preserve">Бир семестрдеги эмгек көлөмү 30 кредитти түзөт. </w:t>
      </w:r>
      <w:r w:rsidR="009C3A1B" w:rsidRPr="005C0209">
        <w:rPr>
          <w:sz w:val="24"/>
          <w:szCs w:val="24"/>
          <w:lang w:val="ky-KG"/>
        </w:rPr>
        <w:t>(</w:t>
      </w:r>
      <w:r w:rsidR="00390EB5" w:rsidRPr="005C0209">
        <w:rPr>
          <w:sz w:val="24"/>
          <w:szCs w:val="24"/>
          <w:lang w:val="ky-KG"/>
        </w:rPr>
        <w:t>Мында окуу процесси</w:t>
      </w:r>
      <w:r w:rsidR="009C3A1B" w:rsidRPr="005C0209">
        <w:rPr>
          <w:sz w:val="24"/>
          <w:szCs w:val="24"/>
          <w:lang w:val="ky-KG"/>
        </w:rPr>
        <w:t>н эки семестр кылып түзүү керек).</w:t>
      </w:r>
    </w:p>
    <w:p w:rsidR="00390EB5" w:rsidRPr="005C0209" w:rsidRDefault="009C3A1B" w:rsidP="005C0209">
      <w:pPr>
        <w:jc w:val="both"/>
        <w:rPr>
          <w:sz w:val="24"/>
          <w:szCs w:val="24"/>
          <w:lang w:val="ky-KG"/>
        </w:rPr>
      </w:pPr>
      <w:r w:rsidRPr="005C0209">
        <w:rPr>
          <w:sz w:val="24"/>
          <w:szCs w:val="24"/>
          <w:lang w:val="ky-KG"/>
        </w:rPr>
        <w:tab/>
        <w:t xml:space="preserve">Бир кредит </w:t>
      </w:r>
      <w:r w:rsidR="00390EB5" w:rsidRPr="005C0209">
        <w:rPr>
          <w:sz w:val="24"/>
          <w:szCs w:val="24"/>
          <w:lang w:val="ky-KG"/>
        </w:rPr>
        <w:t xml:space="preserve"> студенттин 30 саатык окуу иштерине (аудиториядагы, өз алдынча иштери жана аттестациянын баардык түрлөрү) барабар.</w:t>
      </w:r>
    </w:p>
    <w:p w:rsidR="002158F5" w:rsidRPr="005C0209" w:rsidRDefault="000772A5" w:rsidP="005C0209">
      <w:pPr>
        <w:pStyle w:val="HTML"/>
        <w:shd w:val="clear" w:color="auto" w:fill="F8F9FA"/>
        <w:jc w:val="both"/>
        <w:rPr>
          <w:rFonts w:ascii="Times New Roman" w:hAnsi="Times New Roman" w:cs="Times New Roman"/>
          <w:color w:val="202124"/>
          <w:sz w:val="24"/>
          <w:szCs w:val="24"/>
          <w:lang w:val="ky-KG"/>
        </w:rPr>
      </w:pPr>
      <w:r w:rsidRPr="005C0209">
        <w:rPr>
          <w:rFonts w:ascii="Times New Roman" w:hAnsi="Times New Roman" w:cs="Times New Roman"/>
          <w:sz w:val="24"/>
          <w:szCs w:val="24"/>
          <w:lang w:val="ky-KG"/>
        </w:rPr>
        <w:tab/>
        <w:t>Негизги билим берүү программасынын эмгек көлөмү күндүзгү-сырттан окуу (кечки окуу), сырттан окуу жана дистанттык технологиялар менен окутууда  бир окуу жылында  48 зачеттук бирдиктен (кредиттен) ашпоо керек.</w:t>
      </w:r>
      <w:r w:rsidR="002158F5" w:rsidRPr="005C0209">
        <w:rPr>
          <w:rStyle w:val="a5"/>
          <w:color w:val="202124"/>
          <w:sz w:val="24"/>
          <w:lang w:val="ky-KG"/>
        </w:rPr>
        <w:t xml:space="preserve"> </w:t>
      </w:r>
      <w:r w:rsidR="002158F5" w:rsidRPr="005C0209">
        <w:rPr>
          <w:rStyle w:val="y2iqfc"/>
          <w:rFonts w:ascii="Times New Roman" w:hAnsi="Times New Roman" w:cs="Times New Roman"/>
          <w:color w:val="202124"/>
          <w:sz w:val="24"/>
          <w:szCs w:val="24"/>
          <w:lang w:val="ky-KG"/>
        </w:rPr>
        <w:t>Окуунун акыркы жылынын эмгек көлөмү негизги билим берүү программасынын жалпы эмгек көлөмүн камсыздоо зарылдыгын эске алуу менен аныкталат.</w:t>
      </w:r>
    </w:p>
    <w:p w:rsidR="006932F1" w:rsidRPr="005C0209" w:rsidRDefault="003632AD" w:rsidP="005C0209">
      <w:pPr>
        <w:jc w:val="both"/>
        <w:rPr>
          <w:sz w:val="24"/>
          <w:szCs w:val="24"/>
          <w:lang w:val="ky-KG"/>
        </w:rPr>
      </w:pPr>
      <w:r w:rsidRPr="005C0209">
        <w:rPr>
          <w:sz w:val="24"/>
          <w:szCs w:val="24"/>
          <w:lang w:val="ky-KG"/>
        </w:rPr>
        <w:t>3.4.  550 100 Табыгый илимий билим берүү</w:t>
      </w:r>
      <w:r w:rsidR="006932F1" w:rsidRPr="005C0209">
        <w:rPr>
          <w:sz w:val="24"/>
          <w:szCs w:val="24"/>
          <w:lang w:val="ky-KG"/>
        </w:rPr>
        <w:t xml:space="preserve"> багынын “Биология”, Химия”, “География” профилдери боюнча магистрелерди даярдоодо инсанга</w:t>
      </w:r>
      <w:r w:rsidRPr="005C0209">
        <w:rPr>
          <w:sz w:val="24"/>
          <w:szCs w:val="24"/>
          <w:lang w:val="ky-KG"/>
        </w:rPr>
        <w:t xml:space="preserve">багытталган </w:t>
      </w:r>
      <w:r w:rsidR="006932F1" w:rsidRPr="005C0209">
        <w:rPr>
          <w:sz w:val="24"/>
          <w:szCs w:val="24"/>
          <w:lang w:val="ky-KG"/>
        </w:rPr>
        <w:t xml:space="preserve"> билим берүү жана тарбиялоонун жогорку кесиптик билим берүүнүн негизги билим берүү программасынын максаттары.</w:t>
      </w:r>
    </w:p>
    <w:p w:rsidR="006932F1" w:rsidRPr="005C0209" w:rsidRDefault="00594290" w:rsidP="005C0209">
      <w:pPr>
        <w:jc w:val="both"/>
        <w:rPr>
          <w:sz w:val="24"/>
          <w:szCs w:val="24"/>
          <w:lang w:val="ky-KG"/>
        </w:rPr>
      </w:pPr>
      <w:r w:rsidRPr="005C0209">
        <w:rPr>
          <w:sz w:val="24"/>
          <w:szCs w:val="24"/>
          <w:lang w:val="ky-KG"/>
        </w:rPr>
        <w:tab/>
        <w:t>550 100 Табыгый илимдерден билим багынын “Биология”, Химия”, “География” профилдери боюнча магистрелерди даярдоодо магистратуранын негизги билим берүү программасынын максаты (миссиясы) билим алып жаткан инсандарда инсандык сапаттардын өөрчүүсүн, бил</w:t>
      </w:r>
      <w:r w:rsidR="00645014" w:rsidRPr="005C0209">
        <w:rPr>
          <w:sz w:val="24"/>
          <w:szCs w:val="24"/>
          <w:lang w:val="ky-KG"/>
        </w:rPr>
        <w:t>и</w:t>
      </w:r>
      <w:r w:rsidRPr="005C0209">
        <w:rPr>
          <w:sz w:val="24"/>
          <w:szCs w:val="24"/>
          <w:lang w:val="ky-KG"/>
        </w:rPr>
        <w:t>м берүүнүн заманбап тенденцияларына ылайык  жана эмгек рыногунун талаптарын</w:t>
      </w:r>
      <w:r w:rsidR="00645014" w:rsidRPr="005C0209">
        <w:rPr>
          <w:sz w:val="24"/>
          <w:szCs w:val="24"/>
          <w:lang w:val="ky-KG"/>
        </w:rPr>
        <w:t>а туура келген  кесиптик, кесиптик адистешкен компетенттүүлүктөрдү өөрчүтүү болуп эсептелет.</w:t>
      </w:r>
      <w:r w:rsidR="006932F1" w:rsidRPr="005C0209">
        <w:rPr>
          <w:sz w:val="24"/>
          <w:szCs w:val="24"/>
          <w:lang w:val="ky-KG"/>
        </w:rPr>
        <w:tab/>
      </w:r>
    </w:p>
    <w:p w:rsidR="00A846A5" w:rsidRPr="005C0209" w:rsidRDefault="00A846A5" w:rsidP="005C0209">
      <w:pPr>
        <w:jc w:val="both"/>
        <w:rPr>
          <w:sz w:val="24"/>
          <w:szCs w:val="24"/>
          <w:lang w:val="ky-KG"/>
        </w:rPr>
      </w:pPr>
    </w:p>
    <w:p w:rsidR="00FC2973" w:rsidRPr="005C0209" w:rsidRDefault="00FC2973" w:rsidP="005C0209">
      <w:pPr>
        <w:jc w:val="both"/>
        <w:rPr>
          <w:sz w:val="24"/>
          <w:szCs w:val="24"/>
          <w:lang w:val="ky-KG"/>
        </w:rPr>
      </w:pPr>
      <w:r w:rsidRPr="005C0209">
        <w:rPr>
          <w:sz w:val="24"/>
          <w:szCs w:val="24"/>
          <w:lang w:val="ky-KG"/>
        </w:rPr>
        <w:t xml:space="preserve">3.4.1.550 100 Табыгый илимдерден билим багынын “Биология”, Химия”, “География” профилдери боюнча магистрелерди даярдоодонун жогорку кесиптик билим берүүнүн негизги билим берүү программаларынын максаттарынын окутуу тармактары болуп эсептелинишет: </w:t>
      </w:r>
    </w:p>
    <w:p w:rsidR="00A846A5" w:rsidRPr="005C0209" w:rsidRDefault="00A846A5" w:rsidP="005C0209">
      <w:pPr>
        <w:pStyle w:val="HTML"/>
        <w:numPr>
          <w:ilvl w:val="0"/>
          <w:numId w:val="18"/>
        </w:numPr>
        <w:shd w:val="clear" w:color="auto" w:fill="F8F9FA"/>
        <w:ind w:left="0" w:firstLine="709"/>
        <w:jc w:val="both"/>
        <w:rPr>
          <w:rFonts w:ascii="Times New Roman" w:hAnsi="Times New Roman" w:cs="Times New Roman"/>
          <w:color w:val="202124"/>
          <w:sz w:val="24"/>
          <w:szCs w:val="24"/>
          <w:lang w:val="ky-KG"/>
        </w:rPr>
      </w:pPr>
      <w:r w:rsidRPr="005C0209">
        <w:rPr>
          <w:rStyle w:val="y2iqfc"/>
          <w:rFonts w:ascii="Times New Roman" w:hAnsi="Times New Roman" w:cs="Times New Roman"/>
          <w:color w:val="202124"/>
          <w:sz w:val="24"/>
          <w:szCs w:val="24"/>
          <w:lang w:val="ky-KG"/>
        </w:rPr>
        <w:t xml:space="preserve"> табигый илимдер боюнча билим берүү жаатында инновациялык кесиптик ишмердүүлүктү жүзөгө ашырууга жөндөмдүү, тез өзгөрүп жаткан дүйнөдө үзгүлтүксүз </w:t>
      </w:r>
      <w:r w:rsidRPr="005C0209">
        <w:rPr>
          <w:rStyle w:val="y2iqfc"/>
          <w:rFonts w:ascii="Times New Roman" w:hAnsi="Times New Roman" w:cs="Times New Roman"/>
          <w:color w:val="202124"/>
          <w:sz w:val="24"/>
          <w:szCs w:val="24"/>
          <w:lang w:val="ky-KG"/>
        </w:rPr>
        <w:lastRenderedPageBreak/>
        <w:t>компетенттүүлүккө негизделген билим берүүнүн кесиптик маселелерин чечүүгө жөндөмдүү чеберлерди даярдоо.</w:t>
      </w:r>
    </w:p>
    <w:p w:rsidR="001709CF" w:rsidRPr="005C0209" w:rsidRDefault="001709CF" w:rsidP="005C0209">
      <w:pPr>
        <w:jc w:val="both"/>
        <w:rPr>
          <w:sz w:val="24"/>
          <w:szCs w:val="24"/>
          <w:lang w:val="ky-KG"/>
        </w:rPr>
      </w:pPr>
      <w:r w:rsidRPr="005C0209">
        <w:rPr>
          <w:sz w:val="24"/>
          <w:szCs w:val="24"/>
          <w:lang w:val="ky-KG"/>
        </w:rPr>
        <w:t>3.4.2. 550 100 Табыгый илимдерден билим багынын “Биология”, Химия”, “География” профилдери боюнча магистрелерди даярдоодонун жогорку кесиптик билим берүүнүн негизги билим берүү программаларынын инсанды тарбиялоодогу максаты студенттерде социалдык-инсандык сапаттардын түзүлүшү үчүн тиешелүү шартарды түзүү болуп эсептелет: максатка жетүүгө аракет, эмгекти сүйүү, жоопкерчиликтүүлүк, атуулдуулук, коммуникабелдүүлүк,  туруктуулук, жалпы маданиятынын жогрулугу, уюшкандык ж.б.</w:t>
      </w:r>
    </w:p>
    <w:p w:rsidR="001709CF" w:rsidRPr="005C0209" w:rsidRDefault="001709CF" w:rsidP="005C0209">
      <w:pPr>
        <w:jc w:val="both"/>
        <w:rPr>
          <w:sz w:val="24"/>
          <w:szCs w:val="24"/>
          <w:lang w:val="ky-KG"/>
        </w:rPr>
      </w:pPr>
      <w:r w:rsidRPr="005C0209">
        <w:rPr>
          <w:sz w:val="24"/>
          <w:szCs w:val="24"/>
          <w:lang w:val="ky-KG"/>
        </w:rPr>
        <w:tab/>
        <w:t>3.5. Бүтүрүүчүлөрдүн ке</w:t>
      </w:r>
      <w:r w:rsidR="00050D6E" w:rsidRPr="005C0209">
        <w:rPr>
          <w:sz w:val="24"/>
          <w:szCs w:val="24"/>
          <w:lang w:val="ky-KG"/>
        </w:rPr>
        <w:t>с</w:t>
      </w:r>
      <w:r w:rsidRPr="005C0209">
        <w:rPr>
          <w:sz w:val="24"/>
          <w:szCs w:val="24"/>
          <w:lang w:val="ky-KG"/>
        </w:rPr>
        <w:t>иптик ишмердүүлүгүнүн тармактары.</w:t>
      </w:r>
    </w:p>
    <w:p w:rsidR="00C13A82" w:rsidRPr="005C0209" w:rsidRDefault="007E56B0" w:rsidP="005C0209">
      <w:pPr>
        <w:jc w:val="both"/>
        <w:rPr>
          <w:sz w:val="24"/>
          <w:szCs w:val="24"/>
          <w:lang w:val="ky-KG"/>
        </w:rPr>
      </w:pPr>
      <w:r w:rsidRPr="005C0209">
        <w:rPr>
          <w:sz w:val="24"/>
          <w:szCs w:val="24"/>
          <w:lang w:val="ky-KG"/>
        </w:rPr>
        <w:tab/>
      </w:r>
      <w:r w:rsidR="001709CF" w:rsidRPr="005C0209">
        <w:rPr>
          <w:sz w:val="24"/>
          <w:szCs w:val="24"/>
          <w:lang w:val="ky-KG"/>
        </w:rPr>
        <w:t xml:space="preserve">550 100 </w:t>
      </w:r>
      <w:r w:rsidR="00B94522" w:rsidRPr="005C0209">
        <w:rPr>
          <w:sz w:val="24"/>
          <w:szCs w:val="24"/>
          <w:lang w:val="ky-KG"/>
        </w:rPr>
        <w:t xml:space="preserve">Табыгый илимий билим берүү </w:t>
      </w:r>
      <w:r w:rsidR="001709CF" w:rsidRPr="005C0209">
        <w:rPr>
          <w:sz w:val="24"/>
          <w:szCs w:val="24"/>
          <w:lang w:val="ky-KG"/>
        </w:rPr>
        <w:t>билим багы</w:t>
      </w:r>
      <w:r w:rsidR="0042312A" w:rsidRPr="005C0209">
        <w:rPr>
          <w:sz w:val="24"/>
          <w:szCs w:val="24"/>
          <w:lang w:val="ky-KG"/>
        </w:rPr>
        <w:t>ты</w:t>
      </w:r>
      <w:r w:rsidR="001709CF" w:rsidRPr="005C0209">
        <w:rPr>
          <w:sz w:val="24"/>
          <w:szCs w:val="24"/>
          <w:lang w:val="ky-KG"/>
        </w:rPr>
        <w:t>нын “Биология”, Химия”, “География” профилдери боюнча магистрелерди даярдоонун  кесиптик ишмердүүлүгүнүн тармактарына негизги жалпы билим берүү,  орто (толук) жалпы билим берүү, орто кесиптик билим берүү, жогорку кеситик билим берүү, кошумча билим берүү тармактары  кирет.</w:t>
      </w:r>
    </w:p>
    <w:p w:rsidR="00986D56" w:rsidRPr="005C0209" w:rsidRDefault="00986D56" w:rsidP="005C0209">
      <w:pPr>
        <w:jc w:val="both"/>
        <w:rPr>
          <w:sz w:val="24"/>
          <w:szCs w:val="24"/>
          <w:lang w:val="ky-KG"/>
        </w:rPr>
      </w:pPr>
      <w:r w:rsidRPr="005C0209">
        <w:rPr>
          <w:sz w:val="24"/>
          <w:szCs w:val="24"/>
          <w:lang w:val="ky-KG"/>
        </w:rPr>
        <w:tab/>
        <w:t>3.6.  550 100 Табыгый илимдерден билим багынын “Биология”, Химия”, “География” профилдери боюнча магистрелерди даярдоогу бүтүрүүчүлөрдүн кесиптик ишмердүүлүгүнүн тармактарына окутуу, тарбиялоо, өөрчүтүү, эл агартуу жана билим берүү системалары кирет.</w:t>
      </w:r>
    </w:p>
    <w:p w:rsidR="00986D56" w:rsidRPr="005C0209" w:rsidRDefault="00986D56" w:rsidP="005C0209">
      <w:pPr>
        <w:jc w:val="both"/>
        <w:rPr>
          <w:sz w:val="24"/>
          <w:szCs w:val="24"/>
          <w:lang w:val="ky-KG"/>
        </w:rPr>
      </w:pPr>
      <w:r w:rsidRPr="005C0209">
        <w:rPr>
          <w:sz w:val="24"/>
          <w:szCs w:val="24"/>
          <w:lang w:val="ky-KG"/>
        </w:rPr>
        <w:tab/>
        <w:t>3.7. 550 100 Табыгый илимдерден билим багынын “Биология”, Химия”, “География” профилдери боюнча магистрелерди даярдоонун магистратурадагы негизги билим берүү программаларынын кесиптик ишмердүүлүгүнүн түрлөрү болуп педагогикалык, илимий-изилдөө, башкаруу, усулдук жана маданий-агартуучулук ишмердүүлүктөрү эсептелет.</w:t>
      </w:r>
    </w:p>
    <w:p w:rsidR="00DC7C41" w:rsidRPr="005C0209" w:rsidRDefault="00DC7C41" w:rsidP="005C0209">
      <w:pPr>
        <w:pStyle w:val="HTML"/>
        <w:shd w:val="clear" w:color="auto" w:fill="F8F9FA"/>
        <w:jc w:val="both"/>
        <w:rPr>
          <w:rFonts w:ascii="Times New Roman" w:hAnsi="Times New Roman" w:cs="Times New Roman"/>
          <w:color w:val="202124"/>
          <w:sz w:val="24"/>
          <w:szCs w:val="24"/>
          <w:lang w:val="ky-KG"/>
        </w:rPr>
      </w:pPr>
      <w:r w:rsidRPr="005C0209">
        <w:rPr>
          <w:rFonts w:ascii="Times New Roman" w:hAnsi="Times New Roman" w:cs="Times New Roman"/>
          <w:sz w:val="24"/>
          <w:szCs w:val="24"/>
          <w:lang w:val="ky-KG"/>
        </w:rPr>
        <w:tab/>
      </w:r>
      <w:r w:rsidRPr="005C0209">
        <w:rPr>
          <w:rStyle w:val="y2iqfc"/>
          <w:rFonts w:ascii="Times New Roman" w:hAnsi="Times New Roman" w:cs="Times New Roman"/>
          <w:color w:val="202124"/>
          <w:sz w:val="24"/>
          <w:szCs w:val="24"/>
          <w:lang w:val="ky-KG"/>
        </w:rPr>
        <w:t>Бүтүрүүчү негизинен даярданып жаткан кесиптик ишмердүүлүктүн конкреттүү түрлөрү университет тарабынан тийиштүү кесиптик стандарттын (эгер бар болсо) негизинде же жумуш берүүчүлөр менен биргеликте иштелип чыккан билим берүү программасынын мазмунун аныкташы керек.</w:t>
      </w:r>
    </w:p>
    <w:p w:rsidR="00C9216A" w:rsidRPr="005C0209" w:rsidRDefault="00C9216A" w:rsidP="005C0209">
      <w:pPr>
        <w:jc w:val="both"/>
        <w:rPr>
          <w:sz w:val="24"/>
          <w:szCs w:val="24"/>
          <w:lang w:val="ky-KG"/>
        </w:rPr>
      </w:pPr>
      <w:r w:rsidRPr="005C0209">
        <w:rPr>
          <w:sz w:val="24"/>
          <w:szCs w:val="24"/>
          <w:lang w:val="ky-KG"/>
        </w:rPr>
        <w:tab/>
        <w:t>3.8. 550 100 Табыгый илимдерден билим багынын “Биология”, Химия”, “География” профилдери боюнча магистрелерди даярдоонун магистратурадагы негизги билим берүү программаларынын бүтүрүүчүлөрүнүн кесиптик ишмердүүлүгүнүн  милдеттери.</w:t>
      </w:r>
    </w:p>
    <w:p w:rsidR="00B5126B" w:rsidRPr="005C0209" w:rsidRDefault="00B5126B" w:rsidP="005C0209">
      <w:pPr>
        <w:jc w:val="both"/>
        <w:rPr>
          <w:color w:val="244061"/>
          <w:sz w:val="24"/>
          <w:szCs w:val="24"/>
          <w:lang w:val="ky-KG"/>
        </w:rPr>
      </w:pPr>
      <w:r w:rsidRPr="005C0209">
        <w:rPr>
          <w:sz w:val="24"/>
          <w:szCs w:val="24"/>
          <w:lang w:val="ky-KG"/>
        </w:rPr>
        <w:tab/>
        <w:t>550 100 Табыгый илимдерден билим багынын “Биология”, Химия”, “География” профилдери боюнча магистрлер  профилинин багытына ылайык төмөндөгү кесиптик милдеттерди чечүү үчүн  кесиптик ишмердүүлүктүн түрлөрүнө даярдалат:</w:t>
      </w:r>
    </w:p>
    <w:p w:rsidR="00C13A82" w:rsidRPr="005C0209" w:rsidRDefault="00C13A82" w:rsidP="005C0209">
      <w:pPr>
        <w:tabs>
          <w:tab w:val="num" w:pos="1080"/>
        </w:tabs>
        <w:jc w:val="both"/>
        <w:rPr>
          <w:i/>
          <w:iCs/>
          <w:sz w:val="24"/>
          <w:szCs w:val="24"/>
          <w:lang w:val="ky-KG"/>
        </w:rPr>
      </w:pPr>
      <w:r w:rsidRPr="005C0209">
        <w:rPr>
          <w:iCs/>
          <w:color w:val="244061"/>
          <w:sz w:val="24"/>
          <w:szCs w:val="24"/>
          <w:lang w:val="ky-KG"/>
        </w:rPr>
        <w:tab/>
      </w:r>
      <w:r w:rsidR="00465965" w:rsidRPr="005C0209">
        <w:rPr>
          <w:i/>
          <w:iCs/>
          <w:sz w:val="24"/>
          <w:szCs w:val="24"/>
          <w:lang w:val="ky-KG"/>
        </w:rPr>
        <w:t>педагогикалык ишмердүүлк тармагында:</w:t>
      </w:r>
    </w:p>
    <w:p w:rsidR="00465965" w:rsidRPr="005C0209" w:rsidRDefault="00465965" w:rsidP="005C0209">
      <w:pPr>
        <w:tabs>
          <w:tab w:val="num" w:pos="1080"/>
        </w:tabs>
        <w:jc w:val="both"/>
        <w:rPr>
          <w:iCs/>
          <w:sz w:val="24"/>
          <w:szCs w:val="24"/>
          <w:lang w:val="ky-KG"/>
        </w:rPr>
      </w:pPr>
      <w:r w:rsidRPr="005C0209">
        <w:rPr>
          <w:i/>
          <w:iCs/>
          <w:sz w:val="24"/>
          <w:szCs w:val="24"/>
          <w:lang w:val="ky-KG"/>
        </w:rPr>
        <w:t xml:space="preserve">- </w:t>
      </w:r>
      <w:r w:rsidR="00E05AB1" w:rsidRPr="005C0209">
        <w:rPr>
          <w:iCs/>
          <w:sz w:val="24"/>
          <w:szCs w:val="24"/>
          <w:lang w:val="ky-KG"/>
        </w:rPr>
        <w:t>жалпы билим берүү мекемелеринде,  ар түрлүү кесиптик билим берүү мекемелеринде, орто кесиптик жана жогорку кесиптик билим берүү мекемелеринде билим алып жаткан инсандардын жетишкендиктерин, талаптарын жана мүмкүнчүлүктөрүн изилдөө жана изилдөөнүн алынган жыйынтыгынын негизинде окутуунун, тарбиялоонун жана өөрчүтүүнүн  жеке маршруттарын</w:t>
      </w:r>
      <w:r w:rsidR="005F79C3" w:rsidRPr="005C0209">
        <w:rPr>
          <w:iCs/>
          <w:sz w:val="24"/>
          <w:szCs w:val="24"/>
          <w:lang w:val="ky-KG"/>
        </w:rPr>
        <w:t xml:space="preserve"> долборлоо;</w:t>
      </w:r>
    </w:p>
    <w:p w:rsidR="005F79C3" w:rsidRPr="005C0209" w:rsidRDefault="005F79C3" w:rsidP="005C0209">
      <w:pPr>
        <w:tabs>
          <w:tab w:val="num" w:pos="1080"/>
        </w:tabs>
        <w:jc w:val="both"/>
        <w:rPr>
          <w:iCs/>
          <w:sz w:val="24"/>
          <w:szCs w:val="24"/>
          <w:lang w:val="ky-KG"/>
        </w:rPr>
      </w:pPr>
      <w:r w:rsidRPr="005C0209">
        <w:rPr>
          <w:iCs/>
          <w:sz w:val="24"/>
          <w:szCs w:val="24"/>
          <w:lang w:val="ky-KG"/>
        </w:rPr>
        <w:t xml:space="preserve"> </w:t>
      </w:r>
      <w:r w:rsidR="00BC120A" w:rsidRPr="005C0209">
        <w:rPr>
          <w:iCs/>
          <w:sz w:val="24"/>
          <w:szCs w:val="24"/>
          <w:lang w:val="ky-KG"/>
        </w:rPr>
        <w:t>жогорку класстын окуучуларынын, өспүрүмдөрдүн жана жаштардын курактык өзгөчөлүктөрүнө туура келген  предметтик тармактын өзгөчөлүгүн чагылдырган  технологияларды колдонуу менен билим берүү чөйрөсүндө окутуу жана тарбиялоо процессин уюштуруу;</w:t>
      </w:r>
    </w:p>
    <w:p w:rsidR="00BC120A" w:rsidRPr="005C0209" w:rsidRDefault="00BC120A" w:rsidP="005C0209">
      <w:pPr>
        <w:tabs>
          <w:tab w:val="num" w:pos="1080"/>
        </w:tabs>
        <w:jc w:val="both"/>
        <w:rPr>
          <w:iCs/>
          <w:sz w:val="24"/>
          <w:szCs w:val="24"/>
          <w:lang w:val="ky-KG"/>
        </w:rPr>
      </w:pPr>
      <w:r w:rsidRPr="005C0209">
        <w:rPr>
          <w:iCs/>
          <w:sz w:val="24"/>
          <w:szCs w:val="24"/>
          <w:lang w:val="ky-KG"/>
        </w:rPr>
        <w:t xml:space="preserve">- </w:t>
      </w:r>
      <w:r w:rsidR="00462A22" w:rsidRPr="005C0209">
        <w:rPr>
          <w:iCs/>
          <w:sz w:val="24"/>
          <w:szCs w:val="24"/>
          <w:lang w:val="ky-KG"/>
        </w:rPr>
        <w:t xml:space="preserve">кесиптештер менен, ата-энелер менен,  өз ара аракеттерди уюштуруу, социалдык  аны ичинде чет элдик </w:t>
      </w:r>
      <w:r w:rsidR="00E366DF" w:rsidRPr="005C0209">
        <w:rPr>
          <w:iCs/>
          <w:sz w:val="24"/>
          <w:szCs w:val="24"/>
          <w:lang w:val="ky-KG"/>
        </w:rPr>
        <w:t>өнөктөштөр</w:t>
      </w:r>
      <w:r w:rsidR="00462A22" w:rsidRPr="005C0209">
        <w:rPr>
          <w:iCs/>
          <w:sz w:val="24"/>
          <w:szCs w:val="24"/>
          <w:lang w:val="ky-KG"/>
        </w:rPr>
        <w:t xml:space="preserve">менен өз ара аракеттерди уюштуруу, жаңы социалдык </w:t>
      </w:r>
      <w:r w:rsidR="00E366DF" w:rsidRPr="005C0209">
        <w:rPr>
          <w:iCs/>
          <w:sz w:val="24"/>
          <w:szCs w:val="24"/>
          <w:lang w:val="ky-KG"/>
        </w:rPr>
        <w:t>өнөктөштөрдү</w:t>
      </w:r>
      <w:r w:rsidR="00286790" w:rsidRPr="005C0209">
        <w:rPr>
          <w:iCs/>
          <w:sz w:val="24"/>
          <w:szCs w:val="24"/>
          <w:lang w:val="ky-KG"/>
        </w:rPr>
        <w:t xml:space="preserve"> издөө, окуучулардын социалдык </w:t>
      </w:r>
      <w:r w:rsidR="00E366DF" w:rsidRPr="005C0209">
        <w:rPr>
          <w:iCs/>
          <w:sz w:val="24"/>
          <w:szCs w:val="24"/>
          <w:lang w:val="ky-KG"/>
        </w:rPr>
        <w:t>өнөктөштөрү</w:t>
      </w:r>
      <w:r w:rsidR="00286790" w:rsidRPr="005C0209">
        <w:rPr>
          <w:iCs/>
          <w:sz w:val="24"/>
          <w:szCs w:val="24"/>
          <w:lang w:val="ky-KG"/>
        </w:rPr>
        <w:t xml:space="preserve"> менен өз ара аракеттерге кошулуу;</w:t>
      </w:r>
    </w:p>
    <w:p w:rsidR="00286790" w:rsidRPr="005C0209" w:rsidRDefault="00286790" w:rsidP="005C0209">
      <w:pPr>
        <w:tabs>
          <w:tab w:val="num" w:pos="1080"/>
        </w:tabs>
        <w:jc w:val="both"/>
        <w:rPr>
          <w:iCs/>
          <w:sz w:val="24"/>
          <w:szCs w:val="24"/>
          <w:lang w:val="ky-KG"/>
        </w:rPr>
      </w:pPr>
      <w:r w:rsidRPr="005C0209">
        <w:rPr>
          <w:iCs/>
          <w:sz w:val="24"/>
          <w:szCs w:val="24"/>
          <w:lang w:val="ky-KG"/>
        </w:rPr>
        <w:t xml:space="preserve">- </w:t>
      </w:r>
      <w:r w:rsidR="00633EDD" w:rsidRPr="005C0209">
        <w:rPr>
          <w:iCs/>
          <w:sz w:val="24"/>
          <w:szCs w:val="24"/>
          <w:lang w:val="ky-KG"/>
        </w:rPr>
        <w:t>билим берүү чөйрөсүнүн болгон мүмкүнчүлүктөрүн колдонуу жана жаңы шарттарды долбоорлоо, анын ичинде билим берүүнүн сапатын камсыз кылуу үчүн маалыматтык камсыздоону долбоорлоо;</w:t>
      </w:r>
    </w:p>
    <w:p w:rsidR="00633EDD" w:rsidRPr="005C0209" w:rsidRDefault="00633EDD" w:rsidP="005C0209">
      <w:pPr>
        <w:tabs>
          <w:tab w:val="num" w:pos="1080"/>
        </w:tabs>
        <w:jc w:val="both"/>
        <w:rPr>
          <w:iCs/>
          <w:sz w:val="24"/>
          <w:szCs w:val="24"/>
          <w:lang w:val="ky-KG"/>
        </w:rPr>
      </w:pPr>
      <w:r w:rsidRPr="005C0209">
        <w:rPr>
          <w:iCs/>
          <w:sz w:val="24"/>
          <w:szCs w:val="24"/>
          <w:lang w:val="ky-KG"/>
        </w:rPr>
        <w:t xml:space="preserve">- </w:t>
      </w:r>
      <w:r w:rsidR="0096241E" w:rsidRPr="005C0209">
        <w:rPr>
          <w:iCs/>
          <w:sz w:val="24"/>
          <w:szCs w:val="24"/>
          <w:lang w:val="ky-KG"/>
        </w:rPr>
        <w:t xml:space="preserve">кесиптик өзүнүн билим жогорулатууну жана инсандык өсүүнүн ишке ашыруу,  билим алуунун кийинки маршрутун долбоорлой алуу жана </w:t>
      </w:r>
      <w:r w:rsidR="0025328E" w:rsidRPr="005C0209">
        <w:rPr>
          <w:iCs/>
          <w:sz w:val="24"/>
          <w:szCs w:val="24"/>
          <w:lang w:val="ky-KG"/>
        </w:rPr>
        <w:t>кызмат абалынан жогорулоо</w:t>
      </w:r>
      <w:r w:rsidR="0096241E" w:rsidRPr="005C0209">
        <w:rPr>
          <w:iCs/>
          <w:sz w:val="24"/>
          <w:szCs w:val="24"/>
          <w:lang w:val="ky-KG"/>
        </w:rPr>
        <w:t>;</w:t>
      </w:r>
    </w:p>
    <w:p w:rsidR="00CD2899" w:rsidRPr="005C0209" w:rsidRDefault="00CD2899" w:rsidP="005C0209">
      <w:pPr>
        <w:tabs>
          <w:tab w:val="num" w:pos="1080"/>
        </w:tabs>
        <w:jc w:val="both"/>
        <w:rPr>
          <w:i/>
          <w:iCs/>
          <w:sz w:val="24"/>
          <w:szCs w:val="24"/>
          <w:lang w:val="ky-KG"/>
        </w:rPr>
      </w:pPr>
      <w:r w:rsidRPr="005C0209">
        <w:rPr>
          <w:iCs/>
          <w:sz w:val="24"/>
          <w:szCs w:val="24"/>
          <w:lang w:val="ky-KG"/>
        </w:rPr>
        <w:tab/>
        <w:t>и</w:t>
      </w:r>
      <w:r w:rsidRPr="005C0209">
        <w:rPr>
          <w:i/>
          <w:iCs/>
          <w:sz w:val="24"/>
          <w:szCs w:val="24"/>
          <w:lang w:val="ky-KG"/>
        </w:rPr>
        <w:t>лимий-изилдөө ишмердүүлүгүнүн тармагында:</w:t>
      </w:r>
    </w:p>
    <w:p w:rsidR="00CD2899" w:rsidRPr="005C0209" w:rsidRDefault="00CD2899" w:rsidP="005C0209">
      <w:pPr>
        <w:pStyle w:val="a8"/>
        <w:tabs>
          <w:tab w:val="left" w:pos="1080"/>
        </w:tabs>
        <w:ind w:firstLine="0"/>
        <w:rPr>
          <w:sz w:val="24"/>
          <w:lang w:val="ky-KG"/>
        </w:rPr>
      </w:pPr>
      <w:r w:rsidRPr="005C0209">
        <w:rPr>
          <w:sz w:val="24"/>
          <w:lang w:val="ky-KG"/>
        </w:rPr>
        <w:lastRenderedPageBreak/>
        <w:t xml:space="preserve">- </w:t>
      </w:r>
      <w:r w:rsidR="004B0AF9" w:rsidRPr="005C0209">
        <w:rPr>
          <w:sz w:val="24"/>
          <w:lang w:val="ky-KG"/>
        </w:rPr>
        <w:t>белгилүү бир илимий-изилдөө милдеттерин чечүүдө изилдөө усулдарын комплекстүү колдонуу жолу менен билим берүү чөйрөсүндө илимий изилдөөнүн жыйынтыктарын жалпылоо, бир ирээтке келтирүү жана талдоо;</w:t>
      </w:r>
    </w:p>
    <w:p w:rsidR="004B0AF9" w:rsidRPr="005C0209" w:rsidRDefault="004B0AF9" w:rsidP="005C0209">
      <w:pPr>
        <w:pStyle w:val="a8"/>
        <w:tabs>
          <w:tab w:val="left" w:pos="1080"/>
        </w:tabs>
        <w:ind w:firstLine="0"/>
        <w:rPr>
          <w:sz w:val="24"/>
          <w:lang w:val="ky-KG"/>
        </w:rPr>
      </w:pPr>
      <w:r w:rsidRPr="005C0209">
        <w:rPr>
          <w:sz w:val="24"/>
          <w:lang w:val="ky-KG"/>
        </w:rPr>
        <w:t>-</w:t>
      </w:r>
      <w:r w:rsidR="00EB6F62" w:rsidRPr="005C0209">
        <w:rPr>
          <w:sz w:val="24"/>
          <w:lang w:val="ky-KG"/>
        </w:rPr>
        <w:t>илимдин заманбап усулдарын колдонуу менен, ошондой элемаалыматтык жана инновациялык технологияларды колдонуп билим берүү чөйрөсүндө  илимий изилдөөнүн жыйынтыктарын баалоо, ишке ашыруу, уюштуруу жана болбоорлоо;</w:t>
      </w:r>
    </w:p>
    <w:p w:rsidR="00C13A82" w:rsidRPr="005C0209" w:rsidRDefault="00EB6F62" w:rsidP="005C0209">
      <w:pPr>
        <w:pStyle w:val="a8"/>
        <w:tabs>
          <w:tab w:val="left" w:pos="1080"/>
        </w:tabs>
        <w:ind w:firstLine="0"/>
        <w:rPr>
          <w:iCs/>
          <w:sz w:val="24"/>
          <w:lang w:val="ky-KG"/>
        </w:rPr>
      </w:pPr>
      <w:r w:rsidRPr="005C0209">
        <w:rPr>
          <w:sz w:val="24"/>
          <w:lang w:val="ky-KG"/>
        </w:rPr>
        <w:t xml:space="preserve">- </w:t>
      </w:r>
      <w:r w:rsidR="00334F70" w:rsidRPr="005C0209">
        <w:rPr>
          <w:sz w:val="24"/>
          <w:lang w:val="ky-KG"/>
        </w:rPr>
        <w:t xml:space="preserve">актуалдуу илимий изилдөө милдеттерин чечүүдө </w:t>
      </w:r>
      <w:r w:rsidR="00334F70" w:rsidRPr="005C0209">
        <w:rPr>
          <w:iCs/>
          <w:sz w:val="24"/>
          <w:lang w:val="ky-KG"/>
        </w:rPr>
        <w:t xml:space="preserve">кесиптештер менен  өз ара аракеттерди уюштуруу, социалдык  аны ичинде чет элдик </w:t>
      </w:r>
      <w:r w:rsidR="00E366DF" w:rsidRPr="005C0209">
        <w:rPr>
          <w:iCs/>
          <w:sz w:val="24"/>
          <w:lang w:val="ky-KG"/>
        </w:rPr>
        <w:t>өнөктөштөр</w:t>
      </w:r>
      <w:r w:rsidR="00334F70" w:rsidRPr="005C0209">
        <w:rPr>
          <w:iCs/>
          <w:sz w:val="24"/>
          <w:lang w:val="ky-KG"/>
        </w:rPr>
        <w:t xml:space="preserve">менен өз ара аракеттерди уюштуруу, жаңы социалдык </w:t>
      </w:r>
      <w:r w:rsidR="00E366DF" w:rsidRPr="005C0209">
        <w:rPr>
          <w:iCs/>
          <w:sz w:val="24"/>
          <w:lang w:val="ky-KG"/>
        </w:rPr>
        <w:t>өнөктөштөрдү</w:t>
      </w:r>
      <w:r w:rsidR="00334F70" w:rsidRPr="005C0209">
        <w:rPr>
          <w:iCs/>
          <w:sz w:val="24"/>
          <w:lang w:val="ky-KG"/>
        </w:rPr>
        <w:t xml:space="preserve"> издөө;</w:t>
      </w:r>
    </w:p>
    <w:p w:rsidR="00334F70" w:rsidRPr="005C0209" w:rsidRDefault="00334F70" w:rsidP="005C0209">
      <w:pPr>
        <w:pStyle w:val="a8"/>
        <w:tabs>
          <w:tab w:val="left" w:pos="1080"/>
        </w:tabs>
        <w:ind w:firstLine="0"/>
        <w:rPr>
          <w:iCs/>
          <w:sz w:val="24"/>
          <w:lang w:val="ky-KG"/>
        </w:rPr>
      </w:pPr>
      <w:r w:rsidRPr="005C0209">
        <w:rPr>
          <w:iCs/>
          <w:sz w:val="24"/>
          <w:lang w:val="ky-KG"/>
        </w:rPr>
        <w:t>- илимий изилдөө милдеттерин чечүүдө билим берүү чөйрөсүнүн болгон мүмкүнчүлүктөрүн колдонуу жана жаңы шарттарды анын ичинде маалыматтык шарттарды дагы долбоорлоо;</w:t>
      </w:r>
    </w:p>
    <w:p w:rsidR="00334F70" w:rsidRPr="005C0209" w:rsidRDefault="00334F70" w:rsidP="005C0209">
      <w:pPr>
        <w:pStyle w:val="a8"/>
        <w:tabs>
          <w:tab w:val="left" w:pos="1080"/>
        </w:tabs>
        <w:ind w:firstLine="0"/>
        <w:rPr>
          <w:sz w:val="24"/>
          <w:lang w:val="ky-KG"/>
        </w:rPr>
      </w:pPr>
      <w:r w:rsidRPr="005C0209">
        <w:rPr>
          <w:color w:val="244061"/>
          <w:sz w:val="24"/>
          <w:lang w:val="ky-KG"/>
        </w:rPr>
        <w:t xml:space="preserve">- </w:t>
      </w:r>
      <w:r w:rsidR="003C4832" w:rsidRPr="005C0209">
        <w:rPr>
          <w:sz w:val="24"/>
          <w:lang w:val="ky-KG"/>
        </w:rPr>
        <w:t>кесиптик жана</w:t>
      </w:r>
      <w:r w:rsidR="00FC2F87" w:rsidRPr="005C0209">
        <w:rPr>
          <w:sz w:val="24"/>
          <w:lang w:val="ky-KG"/>
        </w:rPr>
        <w:t>инсандык өзүнүн билимин</w:t>
      </w:r>
      <w:r w:rsidR="003A1902" w:rsidRPr="005C0209">
        <w:rPr>
          <w:sz w:val="24"/>
          <w:lang w:val="ky-KG"/>
        </w:rPr>
        <w:t xml:space="preserve"> жогорулатууну ишке ашыруу, кийинки билим алуунун маршрутун долбоорлоо жана кесиптик жогорулоо менен катар экспеименталдык-тажырыйбалык иштерге катышуу;</w:t>
      </w:r>
    </w:p>
    <w:p w:rsidR="003A1902" w:rsidRPr="005C0209" w:rsidRDefault="0011020A" w:rsidP="005C0209">
      <w:pPr>
        <w:pStyle w:val="a8"/>
        <w:tabs>
          <w:tab w:val="left" w:pos="1080"/>
        </w:tabs>
        <w:ind w:firstLine="0"/>
        <w:rPr>
          <w:i/>
          <w:sz w:val="24"/>
          <w:lang w:val="ky-KG"/>
        </w:rPr>
      </w:pPr>
      <w:r w:rsidRPr="005C0209">
        <w:rPr>
          <w:sz w:val="24"/>
          <w:lang w:val="ky-KG"/>
        </w:rPr>
        <w:tab/>
      </w:r>
      <w:r w:rsidRPr="005C0209">
        <w:rPr>
          <w:sz w:val="24"/>
          <w:lang w:val="ky-KG"/>
        </w:rPr>
        <w:tab/>
      </w:r>
      <w:r w:rsidRPr="005C0209">
        <w:rPr>
          <w:i/>
          <w:sz w:val="24"/>
          <w:lang w:val="ky-KG"/>
        </w:rPr>
        <w:t>Башкаруучулук ишмердүүлүгүнүн тармагында</w:t>
      </w:r>
      <w:r w:rsidR="00F74D90" w:rsidRPr="005C0209">
        <w:rPr>
          <w:i/>
          <w:sz w:val="24"/>
          <w:lang w:val="ky-KG"/>
        </w:rPr>
        <w:t>:</w:t>
      </w:r>
    </w:p>
    <w:p w:rsidR="008336F4" w:rsidRPr="005C0209" w:rsidRDefault="00F74D90" w:rsidP="005C0209">
      <w:pPr>
        <w:pStyle w:val="a8"/>
        <w:tabs>
          <w:tab w:val="left" w:pos="1080"/>
        </w:tabs>
        <w:ind w:firstLine="0"/>
        <w:rPr>
          <w:sz w:val="24"/>
          <w:lang w:val="ky-KG"/>
        </w:rPr>
      </w:pPr>
      <w:r w:rsidRPr="005C0209">
        <w:rPr>
          <w:i/>
          <w:color w:val="244061"/>
          <w:sz w:val="24"/>
          <w:lang w:val="ky-KG"/>
        </w:rPr>
        <w:t xml:space="preserve"> - </w:t>
      </w:r>
      <w:r w:rsidRPr="005C0209">
        <w:rPr>
          <w:sz w:val="24"/>
          <w:lang w:val="ky-KG"/>
        </w:rPr>
        <w:t xml:space="preserve">башкаруу системасынын мүмкүнчүлүгүн, анын макро –микро чөйрөсүн  комплекстүү стратегиялык жана </w:t>
      </w:r>
      <w:r w:rsidR="00B67F8A" w:rsidRPr="005C0209">
        <w:rPr>
          <w:sz w:val="24"/>
          <w:lang w:val="ky-KG"/>
        </w:rPr>
        <w:t>ыкчам</w:t>
      </w:r>
      <w:r w:rsidRPr="005C0209">
        <w:rPr>
          <w:sz w:val="24"/>
          <w:lang w:val="ky-KG"/>
        </w:rPr>
        <w:t xml:space="preserve"> талдоонун усулдарын колдонуу жолу менен анын абалын изилдөө</w:t>
      </w:r>
      <w:r w:rsidR="008336F4" w:rsidRPr="005C0209">
        <w:rPr>
          <w:sz w:val="24"/>
          <w:lang w:val="ky-KG"/>
        </w:rPr>
        <w:t>;</w:t>
      </w:r>
    </w:p>
    <w:p w:rsidR="008336F4" w:rsidRPr="005C0209" w:rsidRDefault="008336F4" w:rsidP="005C0209">
      <w:pPr>
        <w:pStyle w:val="a8"/>
        <w:tabs>
          <w:tab w:val="left" w:pos="1080"/>
        </w:tabs>
        <w:ind w:firstLine="0"/>
        <w:rPr>
          <w:sz w:val="24"/>
          <w:lang w:val="ky-KG"/>
        </w:rPr>
      </w:pPr>
      <w:r w:rsidRPr="005C0209">
        <w:rPr>
          <w:sz w:val="24"/>
          <w:lang w:val="ky-KG"/>
        </w:rPr>
        <w:t>- башкарылып жаткан системанын өөрчүшүнүн жалпы жана адистешкен мыйзам ченемдүүлүктөрүнө туура келген менеджменттин инновациялык технологияларын колдонуу менен башкаруу процессинин ишке ашуусун баалоо, уюштуруу, долборлоо жана изилдөө;</w:t>
      </w:r>
    </w:p>
    <w:p w:rsidR="00C13A82" w:rsidRPr="005C0209" w:rsidRDefault="008336F4" w:rsidP="005C0209">
      <w:pPr>
        <w:pStyle w:val="a8"/>
        <w:tabs>
          <w:tab w:val="left" w:pos="1080"/>
        </w:tabs>
        <w:ind w:firstLine="0"/>
        <w:rPr>
          <w:sz w:val="24"/>
          <w:lang w:val="ky-KG"/>
        </w:rPr>
      </w:pPr>
      <w:r w:rsidRPr="005C0209">
        <w:rPr>
          <w:sz w:val="24"/>
          <w:lang w:val="ky-KG"/>
        </w:rPr>
        <w:t>-</w:t>
      </w:r>
      <w:r w:rsidR="0064310C" w:rsidRPr="005C0209">
        <w:rPr>
          <w:sz w:val="24"/>
          <w:lang w:val="ky-KG"/>
        </w:rPr>
        <w:t xml:space="preserve">актуалдуу башкаруу милдеттерин чечүүдө кесиптештер жана социалдык </w:t>
      </w:r>
      <w:r w:rsidR="00E366DF" w:rsidRPr="005C0209">
        <w:rPr>
          <w:sz w:val="24"/>
          <w:lang w:val="ky-KG"/>
        </w:rPr>
        <w:t>өнөктөштөр</w:t>
      </w:r>
      <w:r w:rsidR="0064310C" w:rsidRPr="005C0209">
        <w:rPr>
          <w:sz w:val="24"/>
          <w:lang w:val="ky-KG"/>
        </w:rPr>
        <w:t xml:space="preserve">, анын ичинде чет элдик </w:t>
      </w:r>
      <w:r w:rsidR="00E366DF" w:rsidRPr="005C0209">
        <w:rPr>
          <w:sz w:val="24"/>
          <w:lang w:val="ky-KG"/>
        </w:rPr>
        <w:t>өнөктөштөр</w:t>
      </w:r>
      <w:r w:rsidR="0064310C" w:rsidRPr="005C0209">
        <w:rPr>
          <w:sz w:val="24"/>
          <w:lang w:val="ky-KG"/>
        </w:rPr>
        <w:t xml:space="preserve"> менен өр ара аракеттерди уюштуруу, жаңы социалдык </w:t>
      </w:r>
      <w:r w:rsidR="00E366DF" w:rsidRPr="005C0209">
        <w:rPr>
          <w:sz w:val="24"/>
          <w:lang w:val="ky-KG"/>
        </w:rPr>
        <w:t>өнөктөшөтөрдү</w:t>
      </w:r>
      <w:r w:rsidR="0064310C" w:rsidRPr="005C0209">
        <w:rPr>
          <w:sz w:val="24"/>
          <w:lang w:val="ky-KG"/>
        </w:rPr>
        <w:t xml:space="preserve"> издөө;</w:t>
      </w:r>
    </w:p>
    <w:p w:rsidR="0064310C" w:rsidRPr="005C0209" w:rsidRDefault="0064310C" w:rsidP="005C0209">
      <w:pPr>
        <w:pStyle w:val="a8"/>
        <w:tabs>
          <w:tab w:val="left" w:pos="1080"/>
        </w:tabs>
        <w:ind w:firstLine="0"/>
        <w:rPr>
          <w:sz w:val="24"/>
          <w:lang w:val="ky-KG"/>
        </w:rPr>
      </w:pPr>
      <w:r w:rsidRPr="005C0209">
        <w:rPr>
          <w:sz w:val="24"/>
          <w:lang w:val="ky-KG"/>
        </w:rPr>
        <w:t>-</w:t>
      </w:r>
      <w:r w:rsidR="00305FD1" w:rsidRPr="005C0209">
        <w:rPr>
          <w:sz w:val="24"/>
          <w:lang w:val="ky-KG"/>
        </w:rPr>
        <w:t xml:space="preserve"> башкарылып жаткан системанын болгон мүмкүнчүлүктөрүн колдонуу жана анын толукталышын, өөрчүшүн камсыз кылган, башкаруунун сапатын камсыз кылган жолдорун долбоорлоо;</w:t>
      </w:r>
    </w:p>
    <w:p w:rsidR="00C13A82" w:rsidRPr="005C0209" w:rsidRDefault="00CB6707" w:rsidP="005C0209">
      <w:pPr>
        <w:pStyle w:val="a8"/>
        <w:tabs>
          <w:tab w:val="left" w:pos="1080"/>
        </w:tabs>
        <w:ind w:firstLine="0"/>
        <w:rPr>
          <w:i/>
          <w:sz w:val="24"/>
          <w:lang w:val="ky-KG"/>
        </w:rPr>
      </w:pPr>
      <w:r w:rsidRPr="005C0209">
        <w:rPr>
          <w:color w:val="244061"/>
          <w:sz w:val="24"/>
          <w:lang w:val="ky-KG"/>
        </w:rPr>
        <w:tab/>
      </w:r>
      <w:r w:rsidRPr="005C0209">
        <w:rPr>
          <w:sz w:val="24"/>
          <w:lang w:val="ky-KG"/>
        </w:rPr>
        <w:t>у</w:t>
      </w:r>
      <w:r w:rsidRPr="005C0209">
        <w:rPr>
          <w:i/>
          <w:sz w:val="24"/>
          <w:lang w:val="ky-KG"/>
        </w:rPr>
        <w:t>сулдук ишмердүүлүк тармагында:</w:t>
      </w:r>
    </w:p>
    <w:p w:rsidR="00F376D2" w:rsidRPr="005C0209" w:rsidRDefault="00CB6707" w:rsidP="005C0209">
      <w:pPr>
        <w:pStyle w:val="a8"/>
        <w:tabs>
          <w:tab w:val="left" w:pos="1080"/>
        </w:tabs>
        <w:ind w:firstLine="0"/>
        <w:rPr>
          <w:sz w:val="24"/>
          <w:lang w:val="ky-KG"/>
        </w:rPr>
      </w:pPr>
      <w:r w:rsidRPr="005C0209">
        <w:rPr>
          <w:sz w:val="24"/>
          <w:lang w:val="ky-KG"/>
        </w:rPr>
        <w:t xml:space="preserve">- </w:t>
      </w:r>
      <w:r w:rsidR="00F376D2" w:rsidRPr="005C0209">
        <w:rPr>
          <w:sz w:val="24"/>
          <w:lang w:val="ky-KG"/>
        </w:rPr>
        <w:t>педагогдордун мүмүкүнчүлүктөрүн жана  билим берүүдөгү жана кесиптик талаптарын талдоо жана ищилдөө. Алынган жыйынтыктардын негизиндеусулдук колдонмолордун жана коштоолордун жеке маршруттарын иштеп чыгууну долбоорлоо;</w:t>
      </w:r>
    </w:p>
    <w:p w:rsidR="00CB6707" w:rsidRPr="005C0209" w:rsidRDefault="00F376D2" w:rsidP="005C0209">
      <w:pPr>
        <w:pStyle w:val="a8"/>
        <w:tabs>
          <w:tab w:val="left" w:pos="1080"/>
        </w:tabs>
        <w:ind w:firstLine="0"/>
        <w:rPr>
          <w:sz w:val="24"/>
          <w:lang w:val="ky-KG"/>
        </w:rPr>
      </w:pPr>
      <w:r w:rsidRPr="005C0209">
        <w:rPr>
          <w:sz w:val="24"/>
          <w:lang w:val="ky-KG"/>
        </w:rPr>
        <w:t xml:space="preserve">-  </w:t>
      </w:r>
      <w:r w:rsidR="006A28BE" w:rsidRPr="005C0209">
        <w:rPr>
          <w:sz w:val="24"/>
          <w:lang w:val="ky-KG"/>
        </w:rPr>
        <w:t>инновациялык технологияларды колдонуу менен педагогдордун усулдук коштоолорун ишке ашыруусун уюштуруу жана баалоо, долбоорлоо, изилдөө;</w:t>
      </w:r>
    </w:p>
    <w:p w:rsidR="00E32847" w:rsidRPr="005C0209" w:rsidRDefault="00C13A82" w:rsidP="005C0209">
      <w:pPr>
        <w:pStyle w:val="a8"/>
        <w:tabs>
          <w:tab w:val="left" w:pos="1080"/>
        </w:tabs>
        <w:ind w:firstLine="0"/>
        <w:rPr>
          <w:sz w:val="24"/>
          <w:lang w:val="ky-KG"/>
        </w:rPr>
      </w:pPr>
      <w:r w:rsidRPr="005C0209">
        <w:rPr>
          <w:color w:val="244061"/>
          <w:sz w:val="24"/>
          <w:lang w:val="ky-KG"/>
        </w:rPr>
        <w:t xml:space="preserve">- </w:t>
      </w:r>
      <w:r w:rsidR="00D26B62" w:rsidRPr="005C0209">
        <w:rPr>
          <w:sz w:val="24"/>
          <w:lang w:val="ky-KG"/>
        </w:rPr>
        <w:t xml:space="preserve">актуалдуу илимий-усулдук милдеттерди чечүүдө кесиптешер менен, социалдык </w:t>
      </w:r>
      <w:r w:rsidR="00E366DF" w:rsidRPr="005C0209">
        <w:rPr>
          <w:sz w:val="24"/>
          <w:lang w:val="ky-KG"/>
        </w:rPr>
        <w:t>өнөкөтөштөр</w:t>
      </w:r>
      <w:r w:rsidR="00D26B62" w:rsidRPr="005C0209">
        <w:rPr>
          <w:sz w:val="24"/>
          <w:lang w:val="ky-KG"/>
        </w:rPr>
        <w:t xml:space="preserve"> ичинде чет элдик </w:t>
      </w:r>
      <w:r w:rsidR="00E366DF" w:rsidRPr="005C0209">
        <w:rPr>
          <w:sz w:val="24"/>
          <w:lang w:val="ky-KG"/>
        </w:rPr>
        <w:t>өнөктөштөр</w:t>
      </w:r>
      <w:r w:rsidR="00D26B62" w:rsidRPr="005C0209">
        <w:rPr>
          <w:sz w:val="24"/>
          <w:lang w:val="ky-KG"/>
        </w:rPr>
        <w:t xml:space="preserve"> менен өз ара карым катнашты уюштуруу, жаңы социалдык </w:t>
      </w:r>
      <w:r w:rsidR="00E366DF" w:rsidRPr="005C0209">
        <w:rPr>
          <w:sz w:val="24"/>
          <w:lang w:val="ky-KG"/>
        </w:rPr>
        <w:t>өнөктөштөрдү</w:t>
      </w:r>
      <w:r w:rsidR="00D26B62" w:rsidRPr="005C0209">
        <w:rPr>
          <w:sz w:val="24"/>
          <w:lang w:val="ky-KG"/>
        </w:rPr>
        <w:t xml:space="preserve"> издөө;</w:t>
      </w:r>
    </w:p>
    <w:p w:rsidR="00C13A82" w:rsidRPr="005C0209" w:rsidRDefault="00D26B62" w:rsidP="005C0209">
      <w:pPr>
        <w:pStyle w:val="a8"/>
        <w:tabs>
          <w:tab w:val="left" w:pos="1080"/>
        </w:tabs>
        <w:ind w:firstLine="0"/>
        <w:rPr>
          <w:sz w:val="24"/>
          <w:lang w:val="ky-KG"/>
        </w:rPr>
      </w:pPr>
      <w:r w:rsidRPr="005C0209">
        <w:rPr>
          <w:sz w:val="24"/>
          <w:lang w:val="ky-KG"/>
        </w:rPr>
        <w:t>-</w:t>
      </w:r>
      <w:r w:rsidR="00A50971" w:rsidRPr="005C0209">
        <w:rPr>
          <w:sz w:val="24"/>
          <w:lang w:val="ky-KG"/>
        </w:rPr>
        <w:t xml:space="preserve"> билим берүү жана социалдык чөйрөнүн болгон мүмкүнчүлүктөрүн колдоно билүү менен педагогдордун ишмердүүлүгүндө усулдук коштоолорду өөрчүтүүнү камсыз кылуучу,анын ичинде маалыматтык чөйрөлөрдү долбоорлоо;</w:t>
      </w:r>
    </w:p>
    <w:p w:rsidR="005847C0" w:rsidRPr="005C0209" w:rsidRDefault="005847C0" w:rsidP="005C0209">
      <w:pPr>
        <w:pStyle w:val="a8"/>
        <w:tabs>
          <w:tab w:val="left" w:pos="1080"/>
        </w:tabs>
        <w:ind w:firstLine="0"/>
        <w:rPr>
          <w:i/>
          <w:sz w:val="24"/>
          <w:lang w:val="ky-KG"/>
        </w:rPr>
      </w:pPr>
      <w:r w:rsidRPr="005C0209">
        <w:rPr>
          <w:sz w:val="24"/>
          <w:lang w:val="ky-KG"/>
        </w:rPr>
        <w:tab/>
      </w:r>
      <w:r w:rsidR="0091361C" w:rsidRPr="005C0209">
        <w:rPr>
          <w:i/>
          <w:sz w:val="24"/>
          <w:lang w:val="ky-KG"/>
        </w:rPr>
        <w:t>Маданий-агартуучулук ишмердүүлүк тармагында:</w:t>
      </w:r>
    </w:p>
    <w:p w:rsidR="0091361C" w:rsidRPr="005C0209" w:rsidRDefault="0091361C" w:rsidP="005C0209">
      <w:pPr>
        <w:pStyle w:val="a8"/>
        <w:tabs>
          <w:tab w:val="left" w:pos="1080"/>
        </w:tabs>
        <w:ind w:firstLine="0"/>
        <w:rPr>
          <w:sz w:val="24"/>
          <w:lang w:val="ky-KG"/>
        </w:rPr>
      </w:pPr>
      <w:r w:rsidRPr="005C0209">
        <w:rPr>
          <w:sz w:val="24"/>
          <w:lang w:val="ky-KG"/>
        </w:rPr>
        <w:t xml:space="preserve">- </w:t>
      </w:r>
      <w:r w:rsidR="006B7E92" w:rsidRPr="005C0209">
        <w:rPr>
          <w:sz w:val="24"/>
          <w:lang w:val="ky-KG"/>
        </w:rPr>
        <w:t>калтктын ар кандай катмарларынын маданий – агартуучулук деңгээлдерин жогрулатуу, маданий талаптарны түзүү жана изилдөө, агартуучулук ишмердүүлүктүн стратегиясын иштеп чыгуу;</w:t>
      </w:r>
    </w:p>
    <w:p w:rsidR="008D4C81" w:rsidRPr="005C0209" w:rsidRDefault="008D4C81" w:rsidP="005C0209">
      <w:pPr>
        <w:pStyle w:val="a8"/>
        <w:tabs>
          <w:tab w:val="left" w:pos="1080"/>
        </w:tabs>
        <w:ind w:firstLine="0"/>
        <w:rPr>
          <w:sz w:val="24"/>
          <w:lang w:val="ky-KG"/>
        </w:rPr>
      </w:pPr>
      <w:r w:rsidRPr="005C0209">
        <w:rPr>
          <w:sz w:val="24"/>
          <w:lang w:val="ky-KG"/>
        </w:rPr>
        <w:t>-</w:t>
      </w:r>
      <w:r w:rsidR="001673E5" w:rsidRPr="005C0209">
        <w:rPr>
          <w:sz w:val="24"/>
          <w:lang w:val="ky-KG"/>
        </w:rPr>
        <w:t>илимий билимди жана маданий адаттарды популяризациялоо максатында агартуучулук программаларды түзүү жана ишке ашыруу;</w:t>
      </w:r>
    </w:p>
    <w:p w:rsidR="001673E5" w:rsidRPr="005C0209" w:rsidRDefault="001673E5" w:rsidP="005C0209">
      <w:pPr>
        <w:pStyle w:val="a8"/>
        <w:tabs>
          <w:tab w:val="left" w:pos="1080"/>
        </w:tabs>
        <w:ind w:firstLine="0"/>
        <w:rPr>
          <w:sz w:val="24"/>
          <w:lang w:val="ky-KG"/>
        </w:rPr>
      </w:pPr>
      <w:r w:rsidRPr="005C0209">
        <w:rPr>
          <w:sz w:val="24"/>
          <w:lang w:val="ky-KG"/>
        </w:rPr>
        <w:t>-</w:t>
      </w:r>
      <w:r w:rsidR="00DE007B" w:rsidRPr="005C0209">
        <w:rPr>
          <w:sz w:val="24"/>
          <w:lang w:val="ky-KG"/>
        </w:rPr>
        <w:t>маданий –агартуучулук милдеттерди чечүү үчүн  заманбап маалыматтык-коммуникациялык технологияларды жана массалык маалымат каражаттарын колдонуу;</w:t>
      </w:r>
    </w:p>
    <w:p w:rsidR="00DE007B" w:rsidRPr="005C0209" w:rsidRDefault="00DE007B" w:rsidP="005C0209">
      <w:pPr>
        <w:pStyle w:val="a8"/>
        <w:tabs>
          <w:tab w:val="left" w:pos="1080"/>
        </w:tabs>
        <w:ind w:firstLine="0"/>
        <w:rPr>
          <w:sz w:val="24"/>
          <w:lang w:val="ky-KG"/>
        </w:rPr>
      </w:pPr>
      <w:r w:rsidRPr="005C0209">
        <w:rPr>
          <w:sz w:val="24"/>
          <w:lang w:val="ky-KG"/>
        </w:rPr>
        <w:t>-</w:t>
      </w:r>
      <w:r w:rsidR="00B96393" w:rsidRPr="005C0209">
        <w:rPr>
          <w:sz w:val="24"/>
          <w:lang w:val="ky-KG"/>
        </w:rPr>
        <w:t xml:space="preserve"> калктын ар кандай катмарларынын көркөм-маданий өөчрүүсүн жана маданий талаптарынын канааттануусуна көмөктөшүүчү көркөм маданий чөйрөнү түзүү.</w:t>
      </w:r>
    </w:p>
    <w:p w:rsidR="00C13A82" w:rsidRPr="005C0209" w:rsidRDefault="00C13A82" w:rsidP="005C0209">
      <w:pPr>
        <w:jc w:val="both"/>
        <w:rPr>
          <w:color w:val="244061"/>
          <w:sz w:val="24"/>
          <w:szCs w:val="24"/>
          <w:lang w:val="ky-KG"/>
        </w:rPr>
      </w:pPr>
    </w:p>
    <w:p w:rsidR="00D11330" w:rsidRPr="005C0209" w:rsidRDefault="00D11330" w:rsidP="005C0209">
      <w:pPr>
        <w:jc w:val="center"/>
        <w:rPr>
          <w:b/>
          <w:sz w:val="24"/>
          <w:szCs w:val="24"/>
          <w:lang w:val="ky-KG"/>
        </w:rPr>
      </w:pPr>
      <w:r w:rsidRPr="005C0209">
        <w:rPr>
          <w:b/>
          <w:sz w:val="24"/>
          <w:szCs w:val="24"/>
          <w:lang w:val="ky-KG"/>
        </w:rPr>
        <w:lastRenderedPageBreak/>
        <w:t>4. Негизги билим берүү программасынын ишке ашыруучу шарттарга жалпы талаптар</w:t>
      </w:r>
    </w:p>
    <w:p w:rsidR="00D11330" w:rsidRPr="005C0209" w:rsidRDefault="00D11330" w:rsidP="005C0209">
      <w:pPr>
        <w:jc w:val="center"/>
        <w:rPr>
          <w:b/>
          <w:sz w:val="24"/>
          <w:szCs w:val="24"/>
          <w:lang w:val="ky-KG"/>
        </w:rPr>
      </w:pPr>
    </w:p>
    <w:p w:rsidR="00243D36" w:rsidRPr="005C0209" w:rsidRDefault="00107722" w:rsidP="005C0209">
      <w:pPr>
        <w:jc w:val="both"/>
        <w:rPr>
          <w:sz w:val="24"/>
          <w:szCs w:val="24"/>
          <w:lang w:val="ky-KG"/>
        </w:rPr>
      </w:pPr>
      <w:r w:rsidRPr="005C0209">
        <w:rPr>
          <w:sz w:val="24"/>
          <w:szCs w:val="24"/>
          <w:lang w:val="ky-KG"/>
        </w:rPr>
        <w:t xml:space="preserve">4.1. </w:t>
      </w:r>
      <w:r w:rsidR="00E652A3" w:rsidRPr="005C0209">
        <w:rPr>
          <w:sz w:val="24"/>
          <w:szCs w:val="24"/>
          <w:lang w:val="ky-KG"/>
        </w:rPr>
        <w:t>Негизги билим берүү программасын ишке ашыруудагы жогорку окуу жайынын укуктарына жана жоопкерчиликтерине жалпы талаптар</w:t>
      </w:r>
    </w:p>
    <w:p w:rsidR="00243D36" w:rsidRPr="005C0209" w:rsidRDefault="006123F5" w:rsidP="005C0209">
      <w:pPr>
        <w:ind w:firstLine="708"/>
        <w:jc w:val="both"/>
        <w:rPr>
          <w:sz w:val="24"/>
          <w:szCs w:val="24"/>
          <w:lang w:val="ky-KG"/>
        </w:rPr>
      </w:pPr>
      <w:r w:rsidRPr="005C0209">
        <w:rPr>
          <w:sz w:val="24"/>
          <w:szCs w:val="24"/>
          <w:lang w:val="ky-KG"/>
        </w:rPr>
        <w:t>4.1.1. ЖОЖдор тиешелүү даярдоо багыттары боюнча негизги билим берүү программаларын өз алдынча иштеп чыгат. Негизги билим берүү программалары тиешелүү багыттар боюнча бекитилген Кыргыз Республикасынын мамлекеттик билим берүү стандарттынын негизинде иштелип чыгып ЖОЖдун Окумуштуулар кеңешинде бекитилет.</w:t>
      </w:r>
    </w:p>
    <w:p w:rsidR="00965118" w:rsidRPr="005C0209" w:rsidRDefault="00965118" w:rsidP="005C0209">
      <w:pPr>
        <w:jc w:val="both"/>
        <w:rPr>
          <w:sz w:val="24"/>
          <w:szCs w:val="24"/>
          <w:lang w:val="ky-KG"/>
        </w:rPr>
      </w:pPr>
      <w:r w:rsidRPr="005C0209">
        <w:rPr>
          <w:sz w:val="24"/>
          <w:szCs w:val="24"/>
          <w:lang w:val="ky-KG"/>
        </w:rPr>
        <w:tab/>
        <w:t xml:space="preserve">Жогорку окуу жайында билим берүүнүн сапатынын кеплдигин камсыз кылган сунуштарга таянып социалдык чөйрөнүн, технологиянын, техниканын, эконмиканын, маданияттын жана илимдин өөрчүшүн эске алуу менен негизги билим берүү программасы </w:t>
      </w:r>
      <w:r w:rsidR="00734ED6" w:rsidRPr="005C0209">
        <w:rPr>
          <w:sz w:val="24"/>
          <w:szCs w:val="24"/>
          <w:lang w:val="ky-KG"/>
        </w:rPr>
        <w:t xml:space="preserve">5 жылда бир </w:t>
      </w:r>
      <w:r w:rsidRPr="005C0209">
        <w:rPr>
          <w:sz w:val="24"/>
          <w:szCs w:val="24"/>
          <w:lang w:val="ky-KG"/>
        </w:rPr>
        <w:t xml:space="preserve"> жогорку окуу жайы тарабынан толукталып туруу керек, алардын мааниси:</w:t>
      </w:r>
    </w:p>
    <w:p w:rsidR="00965118" w:rsidRPr="005C0209" w:rsidRDefault="00863C52" w:rsidP="005C0209">
      <w:pPr>
        <w:numPr>
          <w:ilvl w:val="0"/>
          <w:numId w:val="12"/>
        </w:numPr>
        <w:ind w:left="0"/>
        <w:jc w:val="both"/>
        <w:rPr>
          <w:sz w:val="24"/>
          <w:szCs w:val="24"/>
          <w:lang w:val="ky-KG"/>
        </w:rPr>
      </w:pPr>
      <w:r w:rsidRPr="005C0209">
        <w:rPr>
          <w:sz w:val="24"/>
          <w:szCs w:val="24"/>
          <w:lang w:val="ky-KG"/>
        </w:rPr>
        <w:t>бүтүрүүчүлөрдүн даярдыгынын сапатын камсыз кылуу боюнча стратегияларды иштеп чыгууда;</w:t>
      </w:r>
    </w:p>
    <w:p w:rsidR="00863C52" w:rsidRPr="005C0209" w:rsidRDefault="00863C52" w:rsidP="005C0209">
      <w:pPr>
        <w:numPr>
          <w:ilvl w:val="0"/>
          <w:numId w:val="12"/>
        </w:numPr>
        <w:ind w:left="0"/>
        <w:jc w:val="both"/>
        <w:rPr>
          <w:sz w:val="24"/>
          <w:szCs w:val="24"/>
          <w:lang w:val="ky-KG"/>
        </w:rPr>
      </w:pPr>
      <w:r w:rsidRPr="005C0209">
        <w:rPr>
          <w:sz w:val="24"/>
          <w:szCs w:val="24"/>
          <w:lang w:val="ky-KG"/>
        </w:rPr>
        <w:t xml:space="preserve">билим берүү программаларына мезгил мезгили менен сын пикир берүү жана мониторинг жүргүзүү; </w:t>
      </w:r>
    </w:p>
    <w:p w:rsidR="00863C52" w:rsidRPr="005C0209" w:rsidRDefault="00822735" w:rsidP="005C0209">
      <w:pPr>
        <w:numPr>
          <w:ilvl w:val="0"/>
          <w:numId w:val="12"/>
        </w:numPr>
        <w:ind w:left="0"/>
        <w:jc w:val="both"/>
        <w:rPr>
          <w:sz w:val="24"/>
          <w:szCs w:val="24"/>
          <w:lang w:val="ky-KG"/>
        </w:rPr>
      </w:pPr>
      <w:r w:rsidRPr="005C0209">
        <w:rPr>
          <w:sz w:val="24"/>
          <w:szCs w:val="24"/>
          <w:lang w:val="ky-KG"/>
        </w:rPr>
        <w:t>студенттердин билгичтиктерин, билиминин деңгээлин баалоочу, макулдашылган так критерийлерге негизделген бүтүрүүчүлөрдүн компетенцияларын баалоочу объективдүү процедураларды иштеп чыгуу;</w:t>
      </w:r>
    </w:p>
    <w:p w:rsidR="00822735" w:rsidRPr="005C0209" w:rsidRDefault="003578C2" w:rsidP="005C0209">
      <w:pPr>
        <w:numPr>
          <w:ilvl w:val="0"/>
          <w:numId w:val="12"/>
        </w:numPr>
        <w:ind w:left="0"/>
        <w:jc w:val="both"/>
        <w:rPr>
          <w:sz w:val="24"/>
          <w:szCs w:val="24"/>
          <w:lang w:val="ky-KG"/>
        </w:rPr>
      </w:pPr>
      <w:r w:rsidRPr="005C0209">
        <w:rPr>
          <w:sz w:val="24"/>
          <w:szCs w:val="24"/>
          <w:lang w:val="ky-KG"/>
        </w:rPr>
        <w:t>окутуучулук курамдын компетенттүүлүгүн жана сапатын камсыз кылуу;</w:t>
      </w:r>
    </w:p>
    <w:p w:rsidR="003578C2" w:rsidRPr="005C0209" w:rsidRDefault="00421A23" w:rsidP="005C0209">
      <w:pPr>
        <w:numPr>
          <w:ilvl w:val="0"/>
          <w:numId w:val="12"/>
        </w:numPr>
        <w:ind w:left="0" w:firstLine="851"/>
        <w:jc w:val="both"/>
        <w:rPr>
          <w:sz w:val="24"/>
          <w:szCs w:val="24"/>
          <w:lang w:val="ky-KG"/>
        </w:rPr>
      </w:pPr>
      <w:r w:rsidRPr="005C0209">
        <w:rPr>
          <w:sz w:val="24"/>
          <w:szCs w:val="24"/>
          <w:lang w:val="ky-KG"/>
        </w:rPr>
        <w:t>иштеп жаткан программалардын баардыгын  жетиштүү ресурстар менен камсыз кылуу, анын колдонулушунун натыйжалуулугун көзөмөлдөө о.э. билим алып жаткандардан сурамжылоо жүргүзүү менен дагы көзөмөлдөө;</w:t>
      </w:r>
    </w:p>
    <w:p w:rsidR="00DF2CF4" w:rsidRPr="005C0209" w:rsidRDefault="00421A23" w:rsidP="005C0209">
      <w:pPr>
        <w:numPr>
          <w:ilvl w:val="0"/>
          <w:numId w:val="12"/>
        </w:numPr>
        <w:ind w:left="0"/>
        <w:jc w:val="both"/>
        <w:rPr>
          <w:sz w:val="24"/>
          <w:szCs w:val="24"/>
          <w:lang w:val="ky-KG"/>
        </w:rPr>
      </w:pPr>
      <w:r w:rsidRPr="005C0209">
        <w:rPr>
          <w:sz w:val="24"/>
          <w:szCs w:val="24"/>
          <w:lang w:val="ky-KG"/>
        </w:rPr>
        <w:t>-</w:t>
      </w:r>
      <w:r w:rsidR="00F7075E" w:rsidRPr="005C0209">
        <w:rPr>
          <w:sz w:val="24"/>
          <w:szCs w:val="24"/>
          <w:lang w:val="ky-KG"/>
        </w:rPr>
        <w:t>өзүнүн ишмердүүлүгүн (стратегиясын) баалоо үчүн макулдашылган критериялар боюнча  өзүн өзү талдоону дайыма кайталап туруу жана  анын жыйынтыктарын башка окуу жайлары менен салыштыруу;</w:t>
      </w:r>
    </w:p>
    <w:p w:rsidR="00F7075E" w:rsidRPr="005C0209" w:rsidRDefault="00CF1B69" w:rsidP="005C0209">
      <w:pPr>
        <w:numPr>
          <w:ilvl w:val="0"/>
          <w:numId w:val="12"/>
        </w:numPr>
        <w:ind w:left="0"/>
        <w:jc w:val="both"/>
        <w:rPr>
          <w:sz w:val="24"/>
          <w:szCs w:val="24"/>
          <w:lang w:val="ky-KG"/>
        </w:rPr>
      </w:pPr>
      <w:r w:rsidRPr="005C0209">
        <w:rPr>
          <w:sz w:val="24"/>
          <w:szCs w:val="24"/>
          <w:lang w:val="ky-KG"/>
        </w:rPr>
        <w:t>өзүнүн пландары, инновациялары, ишмердүүлүктөрүнүн жыйынтыктары жөнүндө коомчулукка маалымдап туруу.</w:t>
      </w:r>
    </w:p>
    <w:p w:rsidR="00CF1B69" w:rsidRPr="005C0209" w:rsidRDefault="00CF1B69" w:rsidP="005C0209">
      <w:pPr>
        <w:jc w:val="both"/>
        <w:rPr>
          <w:sz w:val="24"/>
          <w:szCs w:val="24"/>
          <w:lang w:val="ky-KG"/>
        </w:rPr>
      </w:pPr>
    </w:p>
    <w:p w:rsidR="00671D77" w:rsidRPr="005C0209" w:rsidRDefault="00784B72" w:rsidP="005C0209">
      <w:pPr>
        <w:ind w:firstLine="851"/>
        <w:jc w:val="both"/>
        <w:rPr>
          <w:sz w:val="24"/>
          <w:szCs w:val="24"/>
          <w:lang w:val="ky-KG"/>
        </w:rPr>
      </w:pPr>
      <w:r w:rsidRPr="005C0209">
        <w:rPr>
          <w:sz w:val="24"/>
          <w:szCs w:val="24"/>
          <w:lang w:val="ky-KG"/>
        </w:rPr>
        <w:t xml:space="preserve">4.1.2. Студенттердин жана бүтүрүүчүлөрдүн даярдыгынын сапатын баалоо </w:t>
      </w:r>
      <w:r w:rsidR="007216D0" w:rsidRPr="005C0209">
        <w:rPr>
          <w:sz w:val="24"/>
          <w:szCs w:val="24"/>
          <w:lang w:val="ky-KG"/>
        </w:rPr>
        <w:t xml:space="preserve">күнүмдүк, аралык жана жыйынтыктоочу мамлекеттик аттестацияны камтуу керек. </w:t>
      </w:r>
    </w:p>
    <w:p w:rsidR="00671D77" w:rsidRPr="005C0209" w:rsidRDefault="00671D77" w:rsidP="005C0209">
      <w:pPr>
        <w:pStyle w:val="HTML"/>
        <w:shd w:val="clear" w:color="auto" w:fill="F8F9FA"/>
        <w:jc w:val="both"/>
        <w:rPr>
          <w:rFonts w:ascii="Times New Roman" w:hAnsi="Times New Roman" w:cs="Times New Roman"/>
          <w:color w:val="202124"/>
          <w:sz w:val="24"/>
          <w:szCs w:val="24"/>
          <w:lang w:val="ky-KG"/>
        </w:rPr>
      </w:pPr>
      <w:r w:rsidRPr="005C0209">
        <w:rPr>
          <w:rStyle w:val="y2iqfc"/>
          <w:rFonts w:ascii="Times New Roman" w:hAnsi="Times New Roman" w:cs="Times New Roman"/>
          <w:color w:val="202124"/>
          <w:sz w:val="24"/>
          <w:szCs w:val="24"/>
          <w:lang w:val="ky-KG"/>
        </w:rPr>
        <w:tab/>
        <w:t>Студенттерди жана бүтүрүүчүлөрдү аттестациялоого, жыйынтыктоочу квалификациялык иштердин мазмунуна, көлөмүнө жана структурасына карата талаптар ЖОЖдун бүтүрүүчүлөрүнүн жыйынтыктоочу мамлекеттик аттестациясы жөнүндө Жобону эске алуу менен университет тарабынан аныкталат.</w:t>
      </w:r>
    </w:p>
    <w:p w:rsidR="00671D77" w:rsidRPr="005C0209" w:rsidRDefault="007216D0" w:rsidP="005C0209">
      <w:pPr>
        <w:ind w:firstLine="851"/>
        <w:jc w:val="both"/>
        <w:rPr>
          <w:sz w:val="24"/>
          <w:szCs w:val="24"/>
          <w:lang w:val="ky-KG"/>
        </w:rPr>
      </w:pPr>
      <w:r w:rsidRPr="005C0209">
        <w:rPr>
          <w:sz w:val="24"/>
          <w:szCs w:val="24"/>
          <w:lang w:val="ky-KG"/>
        </w:rPr>
        <w:t xml:space="preserve">Студенттердин жана бүтүрүүчүлөрдүн жекече жетишкендиктерин  аттестациялоо үчүн баскыч баскычы менен жана акыркы талаптарынын негизги билим берүү программасына дал келүүсүн текшерүү үчүн баалоочу каражаттардын базасы түзүлөт Баалоочу каражаттардын базасы </w:t>
      </w:r>
      <w:r w:rsidR="00916F84" w:rsidRPr="005C0209">
        <w:rPr>
          <w:sz w:val="24"/>
          <w:szCs w:val="24"/>
          <w:lang w:val="ky-KG"/>
        </w:rPr>
        <w:t>жогорку окуу айы тарабынан иштелип чыгат жана бекитилет.</w:t>
      </w:r>
    </w:p>
    <w:p w:rsidR="00E36119" w:rsidRPr="005C0209" w:rsidRDefault="00A9280D" w:rsidP="005C0209">
      <w:pPr>
        <w:ind w:firstLine="851"/>
        <w:jc w:val="both"/>
        <w:rPr>
          <w:sz w:val="24"/>
          <w:szCs w:val="24"/>
          <w:lang w:val="ky-KG"/>
        </w:rPr>
      </w:pPr>
      <w:r w:rsidRPr="005C0209">
        <w:rPr>
          <w:sz w:val="24"/>
          <w:szCs w:val="24"/>
          <w:lang w:val="ky-KG"/>
        </w:rPr>
        <w:t>Бүтүрүүчү квалификациялык иштин  түзүлүшү, көлөмү жана мазмунуна коюлуучу талаптар бүтүрүүчүлөрдүн жыйынтыктоочу мамлекеттик аттестациясы жөнүндөгү Жобону эске алуу менен жогорку окуу жай тарабынан аныкталат.</w:t>
      </w:r>
    </w:p>
    <w:p w:rsidR="00A9280D" w:rsidRPr="005C0209" w:rsidRDefault="00A9280D" w:rsidP="005C0209">
      <w:pPr>
        <w:jc w:val="both"/>
        <w:rPr>
          <w:sz w:val="24"/>
          <w:szCs w:val="24"/>
          <w:lang w:val="ky-KG"/>
        </w:rPr>
      </w:pPr>
      <w:r w:rsidRPr="005C0209">
        <w:rPr>
          <w:sz w:val="24"/>
          <w:szCs w:val="24"/>
          <w:lang w:val="ky-KG"/>
        </w:rPr>
        <w:t xml:space="preserve">4.1.3. </w:t>
      </w:r>
      <w:r w:rsidR="00DA49D0" w:rsidRPr="005C0209">
        <w:rPr>
          <w:sz w:val="24"/>
          <w:szCs w:val="24"/>
          <w:lang w:val="ky-KG"/>
        </w:rPr>
        <w:t>Негизги билим берүү программасын иштеп чыгууда  бүтүрүүчүлөрдүн социалдык-инсандык компетенцияларынын калыптанышы жогорку окуу жа</w:t>
      </w:r>
      <w:r w:rsidR="000A07F0" w:rsidRPr="005C0209">
        <w:rPr>
          <w:sz w:val="24"/>
          <w:szCs w:val="24"/>
          <w:lang w:val="ky-KG"/>
        </w:rPr>
        <w:t>й</w:t>
      </w:r>
      <w:r w:rsidR="00DA49D0" w:rsidRPr="005C0209">
        <w:rPr>
          <w:sz w:val="24"/>
          <w:szCs w:val="24"/>
          <w:lang w:val="ky-KG"/>
        </w:rPr>
        <w:t xml:space="preserve">ынын мүмкүнчүлүктөрү менен аныкталышы керек (мисалы, социалдык өз ара байланыштардын компетенттүүлүктөрү, өзүн өзө уюштура билүүчүлүк, өзө өзү башкара алуучулук, системалуу ишмердүүлүгүнүн мүнөзү). </w:t>
      </w:r>
      <w:r w:rsidR="00EF68B5" w:rsidRPr="005C0209">
        <w:rPr>
          <w:sz w:val="24"/>
          <w:szCs w:val="24"/>
          <w:lang w:val="ky-KG"/>
        </w:rPr>
        <w:t>Жогорку окуу жайы социо-маданий чөйрөнү түзүүгө жоопкерчиликтүү, инсандык баардык жактан өөрчүүсүн камсыз кылган шарттарды түзүүгө жоопкерчиликтүү.</w:t>
      </w:r>
      <w:r w:rsidR="00B47B00" w:rsidRPr="005C0209">
        <w:rPr>
          <w:sz w:val="24"/>
          <w:szCs w:val="24"/>
          <w:lang w:val="ky-KG"/>
        </w:rPr>
        <w:t xml:space="preserve">Илимий студенттик коомчулуктун, чыгармачылык жана спрот клубдарынын, коомдук уюмдардын иштерине студенттердин катышуусун, студенттик өзүн </w:t>
      </w:r>
      <w:r w:rsidR="00B47B00" w:rsidRPr="005C0209">
        <w:rPr>
          <w:sz w:val="24"/>
          <w:szCs w:val="24"/>
          <w:lang w:val="ky-KG"/>
        </w:rPr>
        <w:lastRenderedPageBreak/>
        <w:t>өзү башкаруунун өөрчүшүн эске алуу менен жогорку окуу жайы  окуу процессинин  социалдык- тарбиялык компонентинин өөрчүшүнө  өбөлгө түзүүгө жооптуу.</w:t>
      </w:r>
    </w:p>
    <w:p w:rsidR="008321EE" w:rsidRPr="005C0209" w:rsidRDefault="008321EE" w:rsidP="005C0209">
      <w:pPr>
        <w:pStyle w:val="HTML"/>
        <w:shd w:val="clear" w:color="auto" w:fill="F8F9FA"/>
        <w:jc w:val="both"/>
        <w:rPr>
          <w:rFonts w:ascii="Times New Roman" w:hAnsi="Times New Roman" w:cs="Times New Roman"/>
          <w:color w:val="202124"/>
          <w:sz w:val="24"/>
          <w:szCs w:val="24"/>
          <w:lang w:val="ky-KG"/>
        </w:rPr>
      </w:pPr>
      <w:r w:rsidRPr="005C0209">
        <w:rPr>
          <w:rStyle w:val="y2iqfc"/>
          <w:rFonts w:ascii="Times New Roman" w:hAnsi="Times New Roman" w:cs="Times New Roman"/>
          <w:color w:val="202124"/>
          <w:sz w:val="24"/>
          <w:szCs w:val="24"/>
          <w:lang w:val="ky-KG"/>
        </w:rPr>
        <w:t>ЖОЖ билим берүү процессинин социалдык жана билим берүүчү компонентин өнүктүрүүгө, анын ичинде студенттердин өз алдынча башкаруусун өнүктүрүүгө, студенттердин коомдук уюмдардын, спорттук жана чыгармачыл клубдардын, илимий студенттик коомдордун ишине катышуусуна салым кошууга милдеттүү</w:t>
      </w:r>
    </w:p>
    <w:p w:rsidR="00800F9E" w:rsidRPr="005C0209" w:rsidRDefault="003A438F" w:rsidP="005C0209">
      <w:pPr>
        <w:jc w:val="both"/>
        <w:rPr>
          <w:sz w:val="24"/>
          <w:szCs w:val="24"/>
          <w:lang w:val="ky-KG"/>
        </w:rPr>
      </w:pPr>
      <w:r w:rsidRPr="005C0209">
        <w:rPr>
          <w:sz w:val="24"/>
          <w:szCs w:val="24"/>
          <w:lang w:val="ky-KG"/>
        </w:rPr>
        <w:t xml:space="preserve">4.1.4. Жогорку окуу жайынын негизги билим берүү программасы  студенттердин тандоосу боюнча дисциплиналардын мазмунун камтуу керек.  </w:t>
      </w:r>
      <w:r w:rsidR="00392BEC" w:rsidRPr="005C0209">
        <w:rPr>
          <w:sz w:val="24"/>
          <w:szCs w:val="24"/>
          <w:lang w:val="ky-KG"/>
        </w:rPr>
        <w:t>Студенттердин тандоосу боюнча дисциплиналардын түзүлүшүн жогорку окуу жайынын Окумуштуулар кеңеши бекитет.</w:t>
      </w:r>
    </w:p>
    <w:p w:rsidR="00610A7C" w:rsidRPr="005C0209" w:rsidRDefault="00610A7C" w:rsidP="005C0209">
      <w:pPr>
        <w:jc w:val="both"/>
        <w:rPr>
          <w:sz w:val="24"/>
          <w:szCs w:val="24"/>
          <w:lang w:val="ky-KG"/>
        </w:rPr>
      </w:pPr>
      <w:r w:rsidRPr="005C0209">
        <w:rPr>
          <w:sz w:val="24"/>
          <w:szCs w:val="24"/>
          <w:lang w:val="ky-KG"/>
        </w:rPr>
        <w:t>4.1.5. Жогорку окуу жайы студенттерге өзүнүн билим алуу программасын түзүүгө катышууга  реалдуу мүмкүнчүлүк камсыз кылып берүүгө жооптуу.</w:t>
      </w:r>
    </w:p>
    <w:p w:rsidR="00610A7C" w:rsidRPr="005C0209" w:rsidRDefault="00610A7C" w:rsidP="005C0209">
      <w:pPr>
        <w:jc w:val="both"/>
        <w:rPr>
          <w:sz w:val="24"/>
          <w:szCs w:val="24"/>
          <w:lang w:val="ky-KG"/>
        </w:rPr>
      </w:pPr>
      <w:r w:rsidRPr="005C0209">
        <w:rPr>
          <w:sz w:val="24"/>
          <w:szCs w:val="24"/>
          <w:lang w:val="ky-KG"/>
        </w:rPr>
        <w:t xml:space="preserve">4.1.6. </w:t>
      </w:r>
      <w:r w:rsidR="0074014C" w:rsidRPr="005C0209">
        <w:rPr>
          <w:sz w:val="24"/>
          <w:szCs w:val="24"/>
          <w:lang w:val="ky-KG"/>
        </w:rPr>
        <w:t>Н</w:t>
      </w:r>
      <w:r w:rsidR="009D7B0F" w:rsidRPr="005C0209">
        <w:rPr>
          <w:sz w:val="24"/>
          <w:szCs w:val="24"/>
          <w:lang w:val="ky-KG"/>
        </w:rPr>
        <w:t xml:space="preserve">егизги билим берүү программасын түзүүдө жогорку окуу жайы студенттерге алардын укуктары жана жоопкерчиликтери менен тааныштыруу керек. Студенттер тарабынан тандалып алынган дисциплиналар алар үчүн </w:t>
      </w:r>
      <w:r w:rsidR="00CF1552" w:rsidRPr="005C0209">
        <w:rPr>
          <w:sz w:val="24"/>
          <w:szCs w:val="24"/>
          <w:lang w:val="ky-KG"/>
        </w:rPr>
        <w:t>милдеттүү</w:t>
      </w:r>
      <w:r w:rsidR="009D7B0F" w:rsidRPr="005C0209">
        <w:rPr>
          <w:sz w:val="24"/>
          <w:szCs w:val="24"/>
          <w:lang w:val="ky-KG"/>
        </w:rPr>
        <w:t xml:space="preserve"> окулуучу дисципина болоорун жана алардын эмгек көлөмүнүн суммасы окуу планында белгиленгенден аз болбоо керек экендигин түшүндүр</w:t>
      </w:r>
      <w:r w:rsidR="003E353F" w:rsidRPr="005C0209">
        <w:rPr>
          <w:sz w:val="24"/>
          <w:szCs w:val="24"/>
          <w:lang w:val="ky-KG"/>
        </w:rPr>
        <w:t>үү</w:t>
      </w:r>
      <w:r w:rsidR="0074014C" w:rsidRPr="005C0209">
        <w:rPr>
          <w:sz w:val="24"/>
          <w:szCs w:val="24"/>
          <w:lang w:val="ky-KG"/>
        </w:rPr>
        <w:t>гө жоопкерчиликтүү</w:t>
      </w:r>
      <w:r w:rsidR="003E353F" w:rsidRPr="005C0209">
        <w:rPr>
          <w:sz w:val="24"/>
          <w:szCs w:val="24"/>
          <w:lang w:val="ky-KG"/>
        </w:rPr>
        <w:t>.</w:t>
      </w:r>
    </w:p>
    <w:p w:rsidR="0074014C" w:rsidRPr="005C0209" w:rsidRDefault="0074014C" w:rsidP="005C0209">
      <w:pPr>
        <w:jc w:val="both"/>
        <w:rPr>
          <w:sz w:val="24"/>
          <w:szCs w:val="24"/>
          <w:lang w:val="ky-KG"/>
        </w:rPr>
      </w:pPr>
      <w:r w:rsidRPr="005C0209">
        <w:rPr>
          <w:sz w:val="24"/>
          <w:szCs w:val="24"/>
          <w:lang w:val="ky-KG"/>
        </w:rPr>
        <w:t>4.2. Негизги билим берүү программасын ишке ашырууда билим алып жаткандардын укуктарына жана жоопкерчиликтерине коюлган жалпы талаптар</w:t>
      </w:r>
    </w:p>
    <w:p w:rsidR="0074014C" w:rsidRPr="005C0209" w:rsidRDefault="00584ADF" w:rsidP="005C0209">
      <w:pPr>
        <w:jc w:val="both"/>
        <w:rPr>
          <w:sz w:val="24"/>
          <w:szCs w:val="24"/>
          <w:lang w:val="ky-KG"/>
        </w:rPr>
      </w:pPr>
      <w:r w:rsidRPr="005C0209">
        <w:rPr>
          <w:sz w:val="24"/>
          <w:szCs w:val="24"/>
          <w:lang w:val="ky-KG"/>
        </w:rPr>
        <w:t>4.2.1. Негизги билим берүү программасында белгиленген жана студенттин тандоосу боюнча тандалып алынган окуу дисциплинасын өздөштүрүүгө бөлүнгөн окуу мөөнөтүнүн көлөмүндө  белгилүү бир дисциплинаны тандап алууга укуктуу.</w:t>
      </w:r>
    </w:p>
    <w:p w:rsidR="00584ADF" w:rsidRPr="005C0209" w:rsidRDefault="00584ADF" w:rsidP="005C0209">
      <w:pPr>
        <w:jc w:val="both"/>
        <w:rPr>
          <w:sz w:val="24"/>
          <w:szCs w:val="24"/>
          <w:lang w:val="ky-KG"/>
        </w:rPr>
      </w:pPr>
      <w:r w:rsidRPr="005C0209">
        <w:rPr>
          <w:sz w:val="24"/>
          <w:szCs w:val="24"/>
          <w:lang w:val="ky-KG"/>
        </w:rPr>
        <w:t xml:space="preserve">4.2.2. </w:t>
      </w:r>
      <w:r w:rsidR="00223B8F" w:rsidRPr="005C0209">
        <w:rPr>
          <w:sz w:val="24"/>
          <w:szCs w:val="24"/>
          <w:lang w:val="ky-KG"/>
        </w:rPr>
        <w:t>Магистрант</w:t>
      </w:r>
      <w:r w:rsidR="00004898" w:rsidRPr="005C0209">
        <w:rPr>
          <w:sz w:val="24"/>
          <w:szCs w:val="24"/>
          <w:lang w:val="ky-KG"/>
        </w:rPr>
        <w:t xml:space="preserve"> өзүнүн жеке билим алуу траекториясын түзүүдө  тандоо боюнча тандалып алынган дисциплиналар даярдоонун (адистиктин) келечектеги профилине кандай таасир тийгизе тургандыгы жөнүндө консультация алууга укуктуу.</w:t>
      </w:r>
    </w:p>
    <w:p w:rsidR="00E010D3" w:rsidRPr="005C0209" w:rsidRDefault="00E010D3" w:rsidP="005C0209">
      <w:pPr>
        <w:jc w:val="both"/>
        <w:rPr>
          <w:sz w:val="24"/>
          <w:szCs w:val="24"/>
          <w:lang w:val="ky-KG"/>
        </w:rPr>
      </w:pPr>
      <w:r w:rsidRPr="005C0209">
        <w:rPr>
          <w:sz w:val="24"/>
          <w:szCs w:val="24"/>
          <w:lang w:val="ky-KG"/>
        </w:rPr>
        <w:t xml:space="preserve">4.2.3.Негизги билим берүү программасын өздөштүрүүдө жыйынтыкка жетүү максатында, социалдык-инсандык компетенттүүлүктүн өөрчүшү жана калыптанышы үчүн студенттер студенттик өзүн өзү башкарууга, коомдук уюмдардын иштерине, спорт жана чыгармачылык клубдарга жана студенттик илимий коомдорго катышууга </w:t>
      </w:r>
      <w:r w:rsidR="009D3C67" w:rsidRPr="005C0209">
        <w:rPr>
          <w:sz w:val="24"/>
          <w:szCs w:val="24"/>
          <w:lang w:val="ky-KG"/>
        </w:rPr>
        <w:t>милдеттүү</w:t>
      </w:r>
      <w:r w:rsidRPr="005C0209">
        <w:rPr>
          <w:sz w:val="24"/>
          <w:szCs w:val="24"/>
          <w:lang w:val="ky-KG"/>
        </w:rPr>
        <w:t>.</w:t>
      </w:r>
    </w:p>
    <w:p w:rsidR="009D3C67" w:rsidRPr="005C0209" w:rsidRDefault="009D3C67" w:rsidP="005C0209">
      <w:pPr>
        <w:jc w:val="both"/>
        <w:rPr>
          <w:sz w:val="24"/>
          <w:szCs w:val="24"/>
          <w:lang w:val="ky-KG"/>
        </w:rPr>
      </w:pPr>
      <w:r w:rsidRPr="005C0209">
        <w:rPr>
          <w:sz w:val="24"/>
          <w:szCs w:val="24"/>
          <w:lang w:val="ky-KG"/>
        </w:rPr>
        <w:t>4.2.4. Жогорку окуу жайынын негизги билим берүү программасында белгиленген баардык тапшырмаларды сттуденттер белгиленген мөөнөтүндө аткарууга милдеттүү.</w:t>
      </w:r>
    </w:p>
    <w:p w:rsidR="005F2360" w:rsidRPr="005C0209" w:rsidRDefault="005F2360" w:rsidP="005C0209">
      <w:pPr>
        <w:jc w:val="both"/>
        <w:rPr>
          <w:sz w:val="24"/>
          <w:szCs w:val="24"/>
          <w:lang w:val="ky-KG"/>
        </w:rPr>
      </w:pPr>
      <w:r w:rsidRPr="005C0209">
        <w:rPr>
          <w:sz w:val="24"/>
          <w:szCs w:val="24"/>
          <w:lang w:val="ky-KG"/>
        </w:rPr>
        <w:t>4.3. Окуу иштеринин аудиториялык жана аудиториядан тышкаркы баардык түрлөрүн эске алдуу менен студенттин максималдык окуу жүктөмүнүн көлөмү жумасына 45 саатык өлчөмдө бекитилет.</w:t>
      </w:r>
    </w:p>
    <w:p w:rsidR="005F2360" w:rsidRPr="005C0209" w:rsidRDefault="005F2360" w:rsidP="005C0209">
      <w:pPr>
        <w:jc w:val="both"/>
        <w:rPr>
          <w:sz w:val="24"/>
          <w:szCs w:val="24"/>
          <w:lang w:val="ky-KG"/>
        </w:rPr>
      </w:pPr>
      <w:r w:rsidRPr="005C0209">
        <w:rPr>
          <w:sz w:val="24"/>
          <w:szCs w:val="24"/>
          <w:lang w:val="ky-KG"/>
        </w:rPr>
        <w:tab/>
      </w:r>
      <w:r w:rsidR="001B20F5" w:rsidRPr="005C0209">
        <w:rPr>
          <w:sz w:val="24"/>
          <w:szCs w:val="24"/>
          <w:lang w:val="ky-KG"/>
        </w:rPr>
        <w:t>Күндүзгү окутуу формасында билим алгандардын бир жумадагы аудиториялык сабактарынын көлөмү жогорку кесиптик билим берүүнүн деңгээлин жана даярдоонун багытынын өзгөчөлүктөрүн эске алуу менен ар бир дисциплинаны изилдөөгө бөлүнгөн жалпы көлөмдүн 50% на чейин убактылуу малекеттик талаптар менен аныкталат.</w:t>
      </w:r>
    </w:p>
    <w:p w:rsidR="00954C15" w:rsidRPr="005C0209" w:rsidRDefault="00954C15" w:rsidP="005C0209">
      <w:pPr>
        <w:jc w:val="both"/>
        <w:rPr>
          <w:sz w:val="24"/>
          <w:szCs w:val="24"/>
          <w:lang w:val="ky-KG"/>
        </w:rPr>
      </w:pPr>
      <w:r w:rsidRPr="005C0209">
        <w:rPr>
          <w:sz w:val="24"/>
          <w:szCs w:val="24"/>
          <w:lang w:val="ky-KG"/>
        </w:rPr>
        <w:t>4.4.  Күндүзгү-сырттан окутуу (кечки) формасында аудиториялык сабактардын көлөмү жумасына 16 сааттан аз болбоо керек.</w:t>
      </w:r>
    </w:p>
    <w:p w:rsidR="00B041CE" w:rsidRPr="005C0209" w:rsidRDefault="00B041CE" w:rsidP="005C0209">
      <w:pPr>
        <w:jc w:val="both"/>
        <w:rPr>
          <w:sz w:val="24"/>
          <w:szCs w:val="24"/>
          <w:lang w:val="ky-KG"/>
        </w:rPr>
      </w:pPr>
      <w:r w:rsidRPr="005C0209">
        <w:rPr>
          <w:sz w:val="24"/>
          <w:szCs w:val="24"/>
          <w:lang w:val="ky-KG"/>
        </w:rPr>
        <w:t>4.5. Сырттан билим алган студенттерге жылына 160 сааттан кем эмес көлөмдө окутуучу өтүүчү сабактарды камсыз кылуу мүмкүнчүлүгү милдеттүү.</w:t>
      </w:r>
    </w:p>
    <w:p w:rsidR="00B041CE" w:rsidRPr="005C0209" w:rsidRDefault="00B041CE" w:rsidP="005C0209">
      <w:pPr>
        <w:jc w:val="both"/>
        <w:rPr>
          <w:sz w:val="24"/>
          <w:szCs w:val="24"/>
          <w:lang w:val="ky-KG"/>
        </w:rPr>
      </w:pPr>
      <w:r w:rsidRPr="005C0209">
        <w:rPr>
          <w:sz w:val="24"/>
          <w:szCs w:val="24"/>
          <w:lang w:val="ky-KG"/>
        </w:rPr>
        <w:t xml:space="preserve">4.6. </w:t>
      </w:r>
      <w:r w:rsidR="00821815" w:rsidRPr="005C0209">
        <w:rPr>
          <w:sz w:val="24"/>
          <w:szCs w:val="24"/>
          <w:lang w:val="ky-KG"/>
        </w:rPr>
        <w:t>Окуу жылында каникулга берилген убакыттын көлөмү 7-10 жуманы түзөт, анын ичинде эки жумадан кем эмес кыш мезгилинде жана 4 жума дипломдон кийинки өргүү.</w:t>
      </w:r>
    </w:p>
    <w:p w:rsidR="00BC1124" w:rsidRPr="005C0209" w:rsidRDefault="00BC1124" w:rsidP="005C0209">
      <w:pPr>
        <w:jc w:val="both"/>
        <w:rPr>
          <w:sz w:val="24"/>
          <w:szCs w:val="24"/>
          <w:lang w:val="ky-KG"/>
        </w:rPr>
      </w:pPr>
    </w:p>
    <w:p w:rsidR="00BC1124" w:rsidRPr="005C0209" w:rsidRDefault="00BC1124" w:rsidP="005C0209">
      <w:pPr>
        <w:jc w:val="center"/>
        <w:rPr>
          <w:b/>
          <w:sz w:val="24"/>
          <w:szCs w:val="24"/>
          <w:lang w:val="ky-KG"/>
        </w:rPr>
      </w:pPr>
      <w:r w:rsidRPr="005C0209">
        <w:rPr>
          <w:b/>
          <w:sz w:val="24"/>
          <w:szCs w:val="24"/>
          <w:lang w:val="ky-KG"/>
        </w:rPr>
        <w:t>5. Магистрларды даярдоонун негизги билим берүү программасына коюлган талаптар</w:t>
      </w:r>
    </w:p>
    <w:p w:rsidR="00BC1124" w:rsidRPr="005C0209" w:rsidRDefault="00BC1124" w:rsidP="005C0209">
      <w:pPr>
        <w:ind w:firstLine="708"/>
        <w:jc w:val="both"/>
        <w:rPr>
          <w:sz w:val="24"/>
          <w:szCs w:val="24"/>
          <w:lang w:val="ky-KG"/>
        </w:rPr>
      </w:pPr>
      <w:r w:rsidRPr="005C0209">
        <w:rPr>
          <w:sz w:val="24"/>
          <w:szCs w:val="24"/>
          <w:lang w:val="ky-KG"/>
        </w:rPr>
        <w:t>5.1. Магистрларды даярдоодо негизги билим берүү программасын өздөштүрүүнүн жыйытыктарына коюлган талаптар.</w:t>
      </w:r>
    </w:p>
    <w:p w:rsidR="00D15A19" w:rsidRPr="005C0209" w:rsidRDefault="00D15A19" w:rsidP="005C0209">
      <w:pPr>
        <w:jc w:val="both"/>
        <w:rPr>
          <w:sz w:val="24"/>
          <w:szCs w:val="24"/>
          <w:lang w:val="ky-KG"/>
        </w:rPr>
      </w:pPr>
      <w:r w:rsidRPr="005C0209">
        <w:rPr>
          <w:sz w:val="24"/>
          <w:szCs w:val="24"/>
          <w:lang w:val="ky-KG"/>
        </w:rPr>
        <w:t>550 100 Табыгый илимдерден билим багытынын “Биология”, “Химия”, “География” профилдери боюнча “магистр” академиялык даражасына ээ болгон бүтүрүүчүлөр негизги билим берүү программасынын максаттарына</w:t>
      </w:r>
      <w:r w:rsidR="00B445AA" w:rsidRPr="005C0209">
        <w:rPr>
          <w:sz w:val="24"/>
          <w:szCs w:val="24"/>
          <w:lang w:val="ky-KG"/>
        </w:rPr>
        <w:t xml:space="preserve"> жана кесиптик ишмердүүлүгүнүн милдеттерине(жогорку кесиптик билим берүүнүн негизги билим берүү программасына </w:t>
      </w:r>
      <w:r w:rsidR="00B445AA" w:rsidRPr="005C0209">
        <w:rPr>
          <w:sz w:val="24"/>
          <w:szCs w:val="24"/>
          <w:lang w:val="ky-KG"/>
        </w:rPr>
        <w:lastRenderedPageBreak/>
        <w:t>ушул убактылуу  мамлекеттик талаптарынын 3.4. жана 3.8.пункттарында көрсөтүлгөн)  ылайык төмөндөгү комптенттүлүктөргө ээ болуу керек:</w:t>
      </w:r>
    </w:p>
    <w:p w:rsidR="006008BD" w:rsidRPr="005C0209" w:rsidRDefault="00335C58" w:rsidP="005C0209">
      <w:pPr>
        <w:jc w:val="both"/>
        <w:rPr>
          <w:b/>
          <w:sz w:val="24"/>
          <w:szCs w:val="24"/>
          <w:lang w:val="ky-KG"/>
        </w:rPr>
      </w:pPr>
      <w:r w:rsidRPr="005C0209">
        <w:rPr>
          <w:b/>
          <w:sz w:val="24"/>
          <w:szCs w:val="24"/>
          <w:lang w:val="ky-KG"/>
        </w:rPr>
        <w:t>А) универсалдык:</w:t>
      </w:r>
    </w:p>
    <w:p w:rsidR="00335C58" w:rsidRPr="005C0209" w:rsidRDefault="00335C58" w:rsidP="005C0209">
      <w:pPr>
        <w:ind w:firstLine="708"/>
        <w:jc w:val="both"/>
        <w:rPr>
          <w:b/>
          <w:sz w:val="24"/>
          <w:szCs w:val="24"/>
          <w:lang w:val="ky-KG"/>
        </w:rPr>
      </w:pPr>
      <w:r w:rsidRPr="005C0209">
        <w:rPr>
          <w:b/>
          <w:sz w:val="24"/>
          <w:szCs w:val="24"/>
          <w:lang w:val="ky-KG"/>
        </w:rPr>
        <w:t>Жалпы илимий (ЖИК):</w:t>
      </w:r>
    </w:p>
    <w:p w:rsidR="006008BD" w:rsidRPr="005C0209" w:rsidRDefault="006008BD" w:rsidP="005C0209">
      <w:pPr>
        <w:pStyle w:val="HTML"/>
        <w:shd w:val="clear" w:color="auto" w:fill="FFFFFF" w:themeFill="background1"/>
        <w:jc w:val="both"/>
        <w:rPr>
          <w:rFonts w:ascii="Times New Roman" w:hAnsi="Times New Roman" w:cs="Times New Roman"/>
          <w:color w:val="202124"/>
          <w:sz w:val="24"/>
          <w:szCs w:val="24"/>
          <w:lang w:val="ky-KG"/>
        </w:rPr>
      </w:pPr>
      <w:r w:rsidRPr="005C0209">
        <w:rPr>
          <w:rFonts w:ascii="Times New Roman" w:hAnsi="Times New Roman" w:cs="Times New Roman"/>
          <w:b/>
          <w:sz w:val="24"/>
          <w:szCs w:val="24"/>
          <w:lang w:val="ky-KG"/>
        </w:rPr>
        <w:tab/>
        <w:t>ЖИК-1.</w:t>
      </w:r>
      <w:r w:rsidRPr="005C0209">
        <w:rPr>
          <w:rFonts w:ascii="Times New Roman" w:hAnsi="Times New Roman" w:cs="Times New Roman"/>
          <w:sz w:val="24"/>
          <w:szCs w:val="24"/>
          <w:lang w:val="ky-KG"/>
        </w:rPr>
        <w:t xml:space="preserve"> </w:t>
      </w:r>
      <w:r w:rsidRPr="005C0209">
        <w:rPr>
          <w:rStyle w:val="y2iqfc"/>
          <w:rFonts w:ascii="Times New Roman" w:hAnsi="Times New Roman" w:cs="Times New Roman"/>
          <w:color w:val="202124"/>
          <w:sz w:val="24"/>
          <w:szCs w:val="24"/>
          <w:lang w:val="ky-KG"/>
        </w:rPr>
        <w:t>Жарандык демократиялык коомдун баалуулуктарын өнүктүрүүгө, социалдык адилеттүүлүктү камсыз кылууга, дисциплиналар аралык жана инновациялык мамилелердин негизинде идеологиялык, социалдык жана жеке маанилүү көйгөйлөрдү чечүүгө багытталган стратегиялык милдеттерди талдай жана чече алат.</w:t>
      </w:r>
    </w:p>
    <w:p w:rsidR="00EC1F88" w:rsidRPr="005C0209" w:rsidRDefault="00EC1F88" w:rsidP="005C0209">
      <w:pPr>
        <w:pStyle w:val="af0"/>
        <w:numPr>
          <w:ilvl w:val="0"/>
          <w:numId w:val="12"/>
        </w:numPr>
        <w:shd w:val="clear" w:color="auto" w:fill="FFFFFF" w:themeFill="background1"/>
        <w:ind w:left="0" w:firstLine="0"/>
        <w:jc w:val="both"/>
        <w:rPr>
          <w:b/>
          <w:sz w:val="24"/>
          <w:szCs w:val="24"/>
          <w:lang w:val="ky-KG"/>
        </w:rPr>
      </w:pPr>
      <w:r w:rsidRPr="005C0209">
        <w:rPr>
          <w:b/>
          <w:sz w:val="24"/>
          <w:szCs w:val="24"/>
          <w:lang w:val="ky-KG"/>
        </w:rPr>
        <w:t>Инструменталдык (ИК):</w:t>
      </w:r>
    </w:p>
    <w:p w:rsidR="00940989" w:rsidRPr="005C0209" w:rsidRDefault="00940989" w:rsidP="005C0209">
      <w:pPr>
        <w:pStyle w:val="HTML"/>
        <w:shd w:val="clear" w:color="auto" w:fill="FFFFFF" w:themeFill="background1"/>
        <w:jc w:val="both"/>
        <w:rPr>
          <w:rStyle w:val="y2iqfc"/>
          <w:rFonts w:ascii="Times New Roman" w:hAnsi="Times New Roman" w:cs="Times New Roman"/>
          <w:color w:val="202124"/>
          <w:sz w:val="24"/>
          <w:szCs w:val="24"/>
          <w:lang w:val="ky-KG"/>
        </w:rPr>
      </w:pPr>
      <w:r w:rsidRPr="005C0209">
        <w:rPr>
          <w:rFonts w:ascii="Times New Roman" w:hAnsi="Times New Roman" w:cs="Times New Roman"/>
          <w:b/>
          <w:sz w:val="24"/>
          <w:szCs w:val="24"/>
          <w:lang w:val="ky-KG"/>
        </w:rPr>
        <w:t xml:space="preserve">ИК-1. </w:t>
      </w:r>
      <w:r w:rsidRPr="005C0209">
        <w:rPr>
          <w:rStyle w:val="y2iqfc"/>
          <w:rFonts w:ascii="Times New Roman" w:hAnsi="Times New Roman" w:cs="Times New Roman"/>
          <w:color w:val="202124"/>
          <w:sz w:val="24"/>
          <w:szCs w:val="24"/>
          <w:lang w:val="ky-KG"/>
        </w:rPr>
        <w:t>Чет тилдердин биринде адистештирилген жана чектеш тармактардын деңгээлинде кесипкөй талкууларды жүргүзө алат</w:t>
      </w:r>
    </w:p>
    <w:p w:rsidR="00F414BF" w:rsidRPr="005C0209" w:rsidRDefault="00940989" w:rsidP="005C0209">
      <w:pPr>
        <w:pStyle w:val="HTML"/>
        <w:shd w:val="clear" w:color="auto" w:fill="FFFFFF" w:themeFill="background1"/>
        <w:jc w:val="both"/>
        <w:rPr>
          <w:rFonts w:ascii="Times New Roman" w:hAnsi="Times New Roman" w:cs="Times New Roman"/>
          <w:color w:val="202124"/>
          <w:sz w:val="24"/>
          <w:szCs w:val="24"/>
          <w:lang w:val="ky-KG"/>
        </w:rPr>
      </w:pPr>
      <w:r w:rsidRPr="005C0209">
        <w:rPr>
          <w:rStyle w:val="y2iqfc"/>
          <w:rFonts w:ascii="Times New Roman" w:hAnsi="Times New Roman" w:cs="Times New Roman"/>
          <w:b/>
          <w:color w:val="202124"/>
          <w:sz w:val="24"/>
          <w:szCs w:val="24"/>
          <w:lang w:val="ky-KG"/>
        </w:rPr>
        <w:t xml:space="preserve">ИК-2. </w:t>
      </w:r>
      <w:r w:rsidR="00F414BF" w:rsidRPr="005C0209">
        <w:rPr>
          <w:rStyle w:val="y2iqfc"/>
          <w:rFonts w:ascii="Times New Roman" w:hAnsi="Times New Roman" w:cs="Times New Roman"/>
          <w:color w:val="202124"/>
          <w:sz w:val="24"/>
          <w:szCs w:val="24"/>
          <w:lang w:val="ky-KG"/>
        </w:rPr>
        <w:t>Инновацияда жана илимий ишмердүүлүктө колдонуу үчүн маалымат технологияларын жана чоң маалыматтарды колдонуу менен жаңы билимдерди жаратууга жөндөмдүү</w:t>
      </w:r>
    </w:p>
    <w:p w:rsidR="00591EFB" w:rsidRPr="005C0209" w:rsidRDefault="006D102A" w:rsidP="005C0209">
      <w:pPr>
        <w:numPr>
          <w:ilvl w:val="0"/>
          <w:numId w:val="3"/>
        </w:numPr>
        <w:ind w:left="0" w:firstLine="0"/>
        <w:jc w:val="both"/>
        <w:rPr>
          <w:b/>
          <w:sz w:val="24"/>
          <w:szCs w:val="24"/>
          <w:lang w:val="ky-KG"/>
        </w:rPr>
      </w:pPr>
      <w:r w:rsidRPr="005C0209">
        <w:rPr>
          <w:b/>
          <w:i/>
          <w:sz w:val="24"/>
          <w:szCs w:val="24"/>
          <w:lang w:val="ky-KG"/>
        </w:rPr>
        <w:t xml:space="preserve">Социалдык-инсандык жана жалпы маданий компетенттүлүктөр </w:t>
      </w:r>
    </w:p>
    <w:p w:rsidR="00AE0BCD" w:rsidRPr="005C0209" w:rsidRDefault="00AE0BCD" w:rsidP="005C0209">
      <w:pPr>
        <w:pStyle w:val="HTML"/>
        <w:shd w:val="clear" w:color="auto" w:fill="FFFFFF" w:themeFill="background1"/>
        <w:jc w:val="both"/>
        <w:rPr>
          <w:rFonts w:ascii="Times New Roman" w:hAnsi="Times New Roman" w:cs="Times New Roman"/>
          <w:color w:val="202124"/>
          <w:sz w:val="24"/>
          <w:szCs w:val="24"/>
          <w:lang w:val="ky-KG"/>
        </w:rPr>
      </w:pPr>
      <w:r w:rsidRPr="005C0209">
        <w:rPr>
          <w:rFonts w:ascii="Times New Roman" w:hAnsi="Times New Roman" w:cs="Times New Roman"/>
          <w:b/>
          <w:i/>
          <w:sz w:val="24"/>
          <w:szCs w:val="24"/>
          <w:lang w:val="ky-KG"/>
        </w:rPr>
        <w:t xml:space="preserve">СИЖМК -1. </w:t>
      </w:r>
      <w:r w:rsidRPr="005C0209">
        <w:rPr>
          <w:rStyle w:val="y2iqfc"/>
          <w:rFonts w:ascii="Times New Roman" w:hAnsi="Times New Roman" w:cs="Times New Roman"/>
          <w:color w:val="202124"/>
          <w:sz w:val="24"/>
          <w:szCs w:val="24"/>
          <w:lang w:val="ky-KG"/>
        </w:rPr>
        <w:t>Максаттарга жетүү үчүн эксперттик / кесиптик топтордун / уюмдардын ишин уюштура алат.</w:t>
      </w:r>
    </w:p>
    <w:p w:rsidR="00C13A82" w:rsidRPr="005C0209" w:rsidRDefault="00C13A82" w:rsidP="005C0209">
      <w:pPr>
        <w:numPr>
          <w:ilvl w:val="0"/>
          <w:numId w:val="3"/>
        </w:numPr>
        <w:ind w:left="0" w:firstLine="0"/>
        <w:jc w:val="both"/>
        <w:rPr>
          <w:b/>
          <w:i/>
          <w:sz w:val="24"/>
          <w:szCs w:val="24"/>
        </w:rPr>
      </w:pPr>
      <w:proofErr w:type="gramStart"/>
      <w:r w:rsidRPr="005C0209">
        <w:rPr>
          <w:b/>
          <w:i/>
          <w:color w:val="244061"/>
          <w:sz w:val="24"/>
          <w:szCs w:val="24"/>
        </w:rPr>
        <w:t>б</w:t>
      </w:r>
      <w:proofErr w:type="gramEnd"/>
      <w:r w:rsidRPr="005C0209">
        <w:rPr>
          <w:b/>
          <w:i/>
          <w:sz w:val="24"/>
          <w:szCs w:val="24"/>
        </w:rPr>
        <w:t xml:space="preserve">) </w:t>
      </w:r>
      <w:r w:rsidR="007B4E2E" w:rsidRPr="005C0209">
        <w:rPr>
          <w:b/>
          <w:i/>
          <w:sz w:val="24"/>
          <w:szCs w:val="24"/>
          <w:lang w:val="ky-KG"/>
        </w:rPr>
        <w:t>кесиптик</w:t>
      </w:r>
      <w:r w:rsidRPr="005C0209">
        <w:rPr>
          <w:b/>
          <w:i/>
          <w:sz w:val="24"/>
          <w:szCs w:val="24"/>
        </w:rPr>
        <w:t xml:space="preserve"> (</w:t>
      </w:r>
      <w:r w:rsidR="007B4E2E" w:rsidRPr="005C0209">
        <w:rPr>
          <w:b/>
          <w:i/>
          <w:sz w:val="24"/>
          <w:szCs w:val="24"/>
          <w:lang w:val="ky-KG"/>
        </w:rPr>
        <w:t>К</w:t>
      </w:r>
      <w:r w:rsidRPr="005C0209">
        <w:rPr>
          <w:b/>
          <w:i/>
          <w:sz w:val="24"/>
          <w:szCs w:val="24"/>
        </w:rPr>
        <w:t>К):</w:t>
      </w:r>
    </w:p>
    <w:p w:rsidR="007B4E2E" w:rsidRPr="005C0209" w:rsidRDefault="007B4E2E" w:rsidP="005C0209">
      <w:pPr>
        <w:jc w:val="both"/>
        <w:rPr>
          <w:i/>
          <w:sz w:val="24"/>
          <w:szCs w:val="24"/>
          <w:lang w:val="ky-KG"/>
        </w:rPr>
      </w:pPr>
      <w:r w:rsidRPr="005C0209">
        <w:rPr>
          <w:i/>
          <w:sz w:val="24"/>
          <w:szCs w:val="24"/>
          <w:lang w:val="ky-KG"/>
        </w:rPr>
        <w:t>педагогикалык ишмердүүлүк тармагында:</w:t>
      </w:r>
    </w:p>
    <w:p w:rsidR="007B4E2E" w:rsidRPr="005C0209" w:rsidRDefault="007B4E2E" w:rsidP="005C0209">
      <w:pPr>
        <w:jc w:val="both"/>
        <w:rPr>
          <w:sz w:val="24"/>
          <w:szCs w:val="24"/>
          <w:lang w:val="ky-KG"/>
        </w:rPr>
      </w:pPr>
      <w:r w:rsidRPr="005C0209">
        <w:rPr>
          <w:sz w:val="24"/>
          <w:szCs w:val="24"/>
          <w:lang w:val="ky-KG"/>
        </w:rPr>
        <w:t xml:space="preserve">- </w:t>
      </w:r>
      <w:r w:rsidR="00211E10" w:rsidRPr="005C0209">
        <w:rPr>
          <w:sz w:val="24"/>
          <w:szCs w:val="24"/>
          <w:lang w:val="ky-KG"/>
        </w:rPr>
        <w:t>Ар башка билим берүү мекемелеринде ар башка билим берүү баскычтарында билим берүү процесстерин уюштуруу жана ишке ашыруу, заманбап усулдарды колдоно билүү жөндөмдөрү (КК-1);</w:t>
      </w:r>
    </w:p>
    <w:p w:rsidR="00FE7E4C" w:rsidRPr="005C0209" w:rsidRDefault="00FE7E4C" w:rsidP="005C0209">
      <w:pPr>
        <w:jc w:val="both"/>
        <w:rPr>
          <w:sz w:val="24"/>
          <w:szCs w:val="24"/>
          <w:lang w:val="ky-KG"/>
        </w:rPr>
      </w:pPr>
      <w:r w:rsidRPr="005C0209">
        <w:rPr>
          <w:sz w:val="24"/>
          <w:szCs w:val="24"/>
          <w:lang w:val="ky-KG"/>
        </w:rPr>
        <w:t>- Билим берүү процессинин сапатын баалоонун заманбап технологияларын колдонууга даярдык (КК-2);</w:t>
      </w:r>
    </w:p>
    <w:p w:rsidR="00FE7E4C" w:rsidRPr="005C0209" w:rsidRDefault="00FE7E4C" w:rsidP="005C0209">
      <w:pPr>
        <w:jc w:val="both"/>
        <w:rPr>
          <w:sz w:val="24"/>
          <w:szCs w:val="24"/>
          <w:lang w:val="ky-KG"/>
        </w:rPr>
      </w:pPr>
      <w:r w:rsidRPr="005C0209">
        <w:rPr>
          <w:sz w:val="24"/>
          <w:szCs w:val="24"/>
          <w:lang w:val="ky-KG"/>
        </w:rPr>
        <w:t>-</w:t>
      </w:r>
      <w:r w:rsidR="00844AF5" w:rsidRPr="005C0209">
        <w:rPr>
          <w:sz w:val="24"/>
          <w:szCs w:val="24"/>
          <w:lang w:val="ky-KG"/>
        </w:rPr>
        <w:t>Билим берүү чөйрөсүн түзүү жөндөмү жана  инновациялык билим берүү саясатынын милдеттерин ишке ашырууда өзүнүн жөндөмдөрүн колдоно алуу (КК-3);</w:t>
      </w:r>
    </w:p>
    <w:p w:rsidR="00844AF5" w:rsidRPr="005C0209" w:rsidRDefault="00844AF5" w:rsidP="005C0209">
      <w:pPr>
        <w:jc w:val="both"/>
        <w:rPr>
          <w:sz w:val="24"/>
          <w:szCs w:val="24"/>
          <w:lang w:val="ky-KG"/>
        </w:rPr>
      </w:pPr>
      <w:r w:rsidRPr="005C0209">
        <w:rPr>
          <w:sz w:val="24"/>
          <w:szCs w:val="24"/>
          <w:lang w:val="ky-KG"/>
        </w:rPr>
        <w:t>Билим алып жаткандарын изилдөө иштерине жетекчилик жөндөмү (КК-4);</w:t>
      </w:r>
    </w:p>
    <w:p w:rsidR="00211E10" w:rsidRPr="005C0209" w:rsidRDefault="00844AF5" w:rsidP="005C0209">
      <w:pPr>
        <w:jc w:val="both"/>
        <w:rPr>
          <w:i/>
          <w:sz w:val="24"/>
          <w:szCs w:val="24"/>
          <w:lang w:val="ky-KG"/>
        </w:rPr>
      </w:pPr>
      <w:r w:rsidRPr="005C0209">
        <w:rPr>
          <w:i/>
          <w:sz w:val="24"/>
          <w:szCs w:val="24"/>
          <w:lang w:val="ky-KG"/>
        </w:rPr>
        <w:t>Илимий-изилдөө ишмердүүлүгү тармагында:</w:t>
      </w:r>
    </w:p>
    <w:p w:rsidR="00844AF5" w:rsidRPr="005C0209" w:rsidRDefault="004A4F64" w:rsidP="005C0209">
      <w:pPr>
        <w:numPr>
          <w:ilvl w:val="0"/>
          <w:numId w:val="12"/>
        </w:numPr>
        <w:ind w:left="0" w:firstLine="0"/>
        <w:jc w:val="both"/>
        <w:rPr>
          <w:i/>
          <w:sz w:val="24"/>
          <w:szCs w:val="24"/>
          <w:lang w:val="ky-KG"/>
        </w:rPr>
      </w:pPr>
      <w:r w:rsidRPr="005C0209">
        <w:rPr>
          <w:sz w:val="24"/>
          <w:szCs w:val="24"/>
          <w:lang w:val="ky-KG"/>
        </w:rPr>
        <w:t>белгилүү билим берүү жана изилдөө маселелерин чечүүдө илимий изилдөөнүн жыйынтыктарын талдоо жана колдоно билүү жөндөмү (КК-5);</w:t>
      </w:r>
    </w:p>
    <w:p w:rsidR="004A4F64" w:rsidRPr="005C0209" w:rsidRDefault="00CD0567" w:rsidP="005C0209">
      <w:pPr>
        <w:numPr>
          <w:ilvl w:val="0"/>
          <w:numId w:val="12"/>
        </w:numPr>
        <w:ind w:left="0" w:firstLine="0"/>
        <w:jc w:val="both"/>
        <w:rPr>
          <w:i/>
          <w:sz w:val="24"/>
          <w:szCs w:val="24"/>
          <w:lang w:val="ky-KG"/>
        </w:rPr>
      </w:pPr>
      <w:r w:rsidRPr="005C0209">
        <w:rPr>
          <w:sz w:val="24"/>
          <w:szCs w:val="24"/>
          <w:lang w:val="ky-KG"/>
        </w:rPr>
        <w:t>изилдөө маселелерин</w:t>
      </w:r>
      <w:r w:rsidR="00BD5A71" w:rsidRPr="005C0209">
        <w:rPr>
          <w:sz w:val="24"/>
          <w:szCs w:val="24"/>
          <w:lang w:val="ky-KG"/>
        </w:rPr>
        <w:t xml:space="preserve"> өзгөчө</w:t>
      </w:r>
      <w:r w:rsidRPr="005C0209">
        <w:rPr>
          <w:sz w:val="24"/>
          <w:szCs w:val="24"/>
          <w:lang w:val="ky-KG"/>
        </w:rPr>
        <w:t xml:space="preserve"> чечүүдө</w:t>
      </w:r>
      <w:r w:rsidR="00BD5A71" w:rsidRPr="005C0209">
        <w:rPr>
          <w:sz w:val="24"/>
          <w:szCs w:val="24"/>
          <w:lang w:val="ky-KG"/>
        </w:rPr>
        <w:t xml:space="preserve"> жеке креативдик жөндөмүн колдонууга даярдык (КК-6);</w:t>
      </w:r>
    </w:p>
    <w:p w:rsidR="00BD5A71" w:rsidRPr="005C0209" w:rsidRDefault="00BD5A71" w:rsidP="005C0209">
      <w:pPr>
        <w:numPr>
          <w:ilvl w:val="0"/>
          <w:numId w:val="12"/>
        </w:numPr>
        <w:ind w:left="0" w:firstLine="0"/>
        <w:jc w:val="both"/>
        <w:rPr>
          <w:i/>
          <w:sz w:val="24"/>
          <w:szCs w:val="24"/>
          <w:lang w:val="ky-KG"/>
        </w:rPr>
      </w:pPr>
      <w:r w:rsidRPr="005C0209">
        <w:rPr>
          <w:sz w:val="24"/>
          <w:szCs w:val="24"/>
          <w:lang w:val="ky-KG"/>
        </w:rPr>
        <w:t xml:space="preserve"> Илимдин заманбап усулдарын колдонуу менен өз алдынча илимий изилдөөнү ишке ашырууга дарядык (КК-7);</w:t>
      </w:r>
    </w:p>
    <w:p w:rsidR="00BD5A71" w:rsidRPr="005C0209" w:rsidRDefault="00BD5A71" w:rsidP="005C0209">
      <w:pPr>
        <w:jc w:val="both"/>
        <w:rPr>
          <w:i/>
          <w:sz w:val="24"/>
          <w:szCs w:val="24"/>
          <w:lang w:val="ky-KG"/>
        </w:rPr>
      </w:pPr>
      <w:r w:rsidRPr="005C0209">
        <w:rPr>
          <w:i/>
          <w:sz w:val="24"/>
          <w:szCs w:val="24"/>
          <w:lang w:val="ky-KG"/>
        </w:rPr>
        <w:t>Усулдук ишмердүүлүк тармагында:</w:t>
      </w:r>
    </w:p>
    <w:p w:rsidR="00BD5A71" w:rsidRPr="005C0209" w:rsidRDefault="00BD5A71" w:rsidP="005C0209">
      <w:pPr>
        <w:jc w:val="both"/>
        <w:rPr>
          <w:sz w:val="24"/>
          <w:szCs w:val="24"/>
          <w:lang w:val="ky-KG"/>
        </w:rPr>
      </w:pPr>
      <w:r w:rsidRPr="005C0209">
        <w:rPr>
          <w:sz w:val="24"/>
          <w:szCs w:val="24"/>
          <w:lang w:val="ky-KG"/>
        </w:rPr>
        <w:t>-</w:t>
      </w:r>
      <w:r w:rsidR="00CE7C9C" w:rsidRPr="005C0209">
        <w:rPr>
          <w:sz w:val="24"/>
          <w:szCs w:val="24"/>
          <w:lang w:val="ky-KG"/>
        </w:rPr>
        <w:t>Усулдук моделдерди, усулдарды, технологияларды жана окутуунун ыкмаларын иштеп чыгууга  жана ишке ашырууга алардын ар башка типтеги билим берүү мекемелериндеги колдонулушунун процесстеринин жыйынтыктарын талдоого даярдык (КК-8);</w:t>
      </w:r>
    </w:p>
    <w:p w:rsidR="00CE7C9C" w:rsidRPr="005C0209" w:rsidRDefault="00CE7C9C" w:rsidP="005C0209">
      <w:pPr>
        <w:jc w:val="both"/>
        <w:rPr>
          <w:sz w:val="24"/>
          <w:szCs w:val="24"/>
          <w:lang w:val="ky-KG"/>
        </w:rPr>
      </w:pPr>
      <w:r w:rsidRPr="005C0209">
        <w:rPr>
          <w:sz w:val="24"/>
          <w:szCs w:val="24"/>
          <w:lang w:val="ky-KG"/>
        </w:rPr>
        <w:t xml:space="preserve">- </w:t>
      </w:r>
      <w:r w:rsidR="002B77DB" w:rsidRPr="005C0209">
        <w:rPr>
          <w:sz w:val="24"/>
          <w:szCs w:val="24"/>
          <w:lang w:val="ky-KG"/>
        </w:rPr>
        <w:t>кесиптик тармакта ата мекендик жана чет элдик усулдук тажырыйбаларды таракатууга жана жалпылоого, системалаштырууга даярдык (КК-9);</w:t>
      </w:r>
    </w:p>
    <w:p w:rsidR="002B77DB" w:rsidRPr="005C0209" w:rsidRDefault="002B77DB" w:rsidP="005C0209">
      <w:pPr>
        <w:jc w:val="both"/>
        <w:rPr>
          <w:i/>
          <w:sz w:val="24"/>
          <w:szCs w:val="24"/>
          <w:lang w:val="ky-KG"/>
        </w:rPr>
      </w:pPr>
      <w:r w:rsidRPr="005C0209">
        <w:rPr>
          <w:i/>
          <w:sz w:val="24"/>
          <w:szCs w:val="24"/>
          <w:lang w:val="ky-KG"/>
        </w:rPr>
        <w:t>Башкаруу ишмердүүлүгүнүн тармагында:</w:t>
      </w:r>
    </w:p>
    <w:p w:rsidR="00DA5BF6" w:rsidRPr="005C0209" w:rsidRDefault="00DA5BF6" w:rsidP="005C0209">
      <w:pPr>
        <w:pStyle w:val="a8"/>
        <w:numPr>
          <w:ilvl w:val="0"/>
          <w:numId w:val="12"/>
        </w:numPr>
        <w:tabs>
          <w:tab w:val="left" w:pos="1080"/>
        </w:tabs>
        <w:ind w:left="0" w:firstLine="0"/>
        <w:rPr>
          <w:sz w:val="24"/>
          <w:lang w:val="ky-KG"/>
        </w:rPr>
      </w:pPr>
      <w:r w:rsidRPr="005C0209">
        <w:rPr>
          <w:sz w:val="24"/>
          <w:lang w:val="ky-KG"/>
        </w:rPr>
        <w:t>башкаруу системасынын мүмкүнчүлүгүн, анын макро –микро чөйрөсүн  комплекстүү стратегиялык жана ыкчам талдоонун усулдарын колдонууга,  анын абалын изилдөөгө даярдык (КК-10);</w:t>
      </w:r>
    </w:p>
    <w:p w:rsidR="00DA5BF6" w:rsidRPr="005C0209" w:rsidRDefault="00DA5BF6" w:rsidP="005C0209">
      <w:pPr>
        <w:pStyle w:val="a8"/>
        <w:numPr>
          <w:ilvl w:val="0"/>
          <w:numId w:val="12"/>
        </w:numPr>
        <w:tabs>
          <w:tab w:val="left" w:pos="1080"/>
        </w:tabs>
        <w:ind w:left="0" w:firstLine="0"/>
        <w:rPr>
          <w:sz w:val="24"/>
          <w:lang w:val="ky-KG"/>
        </w:rPr>
      </w:pPr>
      <w:r w:rsidRPr="005C0209">
        <w:rPr>
          <w:sz w:val="24"/>
          <w:lang w:val="ky-KG"/>
        </w:rPr>
        <w:t>башкарылып жаткан системанын өөрчүшүнүн жалпы жана адистешкен мыйзам ченемдүүлүктөрүнө туура келген менеджменттин инновациялык технологияларын колдонуу менен башкаруу процессинин ишке ашуусун баалоо</w:t>
      </w:r>
      <w:r w:rsidR="002579AC" w:rsidRPr="005C0209">
        <w:rPr>
          <w:sz w:val="24"/>
          <w:lang w:val="ky-KG"/>
        </w:rPr>
        <w:t>го</w:t>
      </w:r>
      <w:r w:rsidRPr="005C0209">
        <w:rPr>
          <w:sz w:val="24"/>
          <w:lang w:val="ky-KG"/>
        </w:rPr>
        <w:t>, уюштуруу</w:t>
      </w:r>
      <w:r w:rsidR="002579AC" w:rsidRPr="005C0209">
        <w:rPr>
          <w:sz w:val="24"/>
          <w:lang w:val="ky-KG"/>
        </w:rPr>
        <w:t>га</w:t>
      </w:r>
      <w:r w:rsidRPr="005C0209">
        <w:rPr>
          <w:sz w:val="24"/>
          <w:lang w:val="ky-KG"/>
        </w:rPr>
        <w:t>, долборлоо</w:t>
      </w:r>
      <w:r w:rsidR="002579AC" w:rsidRPr="005C0209">
        <w:rPr>
          <w:sz w:val="24"/>
          <w:lang w:val="ky-KG"/>
        </w:rPr>
        <w:t>го</w:t>
      </w:r>
      <w:r w:rsidRPr="005C0209">
        <w:rPr>
          <w:sz w:val="24"/>
          <w:lang w:val="ky-KG"/>
        </w:rPr>
        <w:t xml:space="preserve"> жана изилдөө</w:t>
      </w:r>
      <w:r w:rsidR="002579AC" w:rsidRPr="005C0209">
        <w:rPr>
          <w:sz w:val="24"/>
          <w:lang w:val="ky-KG"/>
        </w:rPr>
        <w:t xml:space="preserve"> даярдык (КК-11)</w:t>
      </w:r>
      <w:r w:rsidRPr="005C0209">
        <w:rPr>
          <w:sz w:val="24"/>
          <w:lang w:val="ky-KG"/>
        </w:rPr>
        <w:t>;</w:t>
      </w:r>
    </w:p>
    <w:p w:rsidR="00084EC0" w:rsidRPr="005C0209" w:rsidRDefault="00084EC0" w:rsidP="005C0209">
      <w:pPr>
        <w:pStyle w:val="a8"/>
        <w:numPr>
          <w:ilvl w:val="0"/>
          <w:numId w:val="12"/>
        </w:numPr>
        <w:tabs>
          <w:tab w:val="left" w:pos="1080"/>
        </w:tabs>
        <w:ind w:left="0" w:firstLine="0"/>
        <w:rPr>
          <w:sz w:val="24"/>
          <w:lang w:val="ky-KG"/>
        </w:rPr>
      </w:pPr>
      <w:r w:rsidRPr="005C0209">
        <w:rPr>
          <w:sz w:val="24"/>
          <w:lang w:val="ky-KG"/>
        </w:rPr>
        <w:t>Билим берүү мекемесини өөрчүү милдеттерин чечүү үчүн командалык иштерид уюштурууга жана эксперименталдык-тажырыйбалык иштерди ишке ашырууга даярдык 9КК-12;</w:t>
      </w:r>
    </w:p>
    <w:p w:rsidR="002B77DB" w:rsidRPr="005C0209" w:rsidRDefault="003F5155" w:rsidP="005C0209">
      <w:pPr>
        <w:pStyle w:val="a8"/>
        <w:numPr>
          <w:ilvl w:val="0"/>
          <w:numId w:val="12"/>
        </w:numPr>
        <w:tabs>
          <w:tab w:val="left" w:pos="1080"/>
        </w:tabs>
        <w:ind w:left="0" w:firstLine="0"/>
        <w:rPr>
          <w:sz w:val="24"/>
          <w:lang w:val="ky-KG"/>
        </w:rPr>
      </w:pPr>
      <w:r w:rsidRPr="005C0209">
        <w:rPr>
          <w:sz w:val="24"/>
          <w:lang w:val="ky-KG"/>
        </w:rPr>
        <w:lastRenderedPageBreak/>
        <w:t xml:space="preserve">Ата мекендик жана чет элдик тажырыйбага таянып билим берүү  мекемесин башкарууда </w:t>
      </w:r>
      <w:r w:rsidR="008416B5" w:rsidRPr="005C0209">
        <w:rPr>
          <w:sz w:val="24"/>
          <w:lang w:val="ky-KG"/>
        </w:rPr>
        <w:t>чечимдерди чыгарнун жеке жана топтук технологияларын колдонууга даярдык (КК-13);</w:t>
      </w:r>
    </w:p>
    <w:p w:rsidR="00C13A82" w:rsidRPr="005C0209" w:rsidRDefault="002C0E05" w:rsidP="005C0209">
      <w:pPr>
        <w:pStyle w:val="a8"/>
        <w:tabs>
          <w:tab w:val="left" w:pos="1080"/>
        </w:tabs>
        <w:ind w:firstLine="0"/>
        <w:jc w:val="center"/>
        <w:rPr>
          <w:i/>
          <w:sz w:val="24"/>
          <w:lang w:val="ky-KG"/>
        </w:rPr>
      </w:pPr>
      <w:r w:rsidRPr="005C0209">
        <w:rPr>
          <w:i/>
          <w:sz w:val="24"/>
          <w:lang w:val="ky-KG"/>
        </w:rPr>
        <w:t>Маданий-агартуучулук ишмердүүлүгүнүн тармагында:</w:t>
      </w:r>
    </w:p>
    <w:p w:rsidR="002C0E05" w:rsidRPr="005C0209" w:rsidRDefault="002C0E05" w:rsidP="005C0209">
      <w:pPr>
        <w:pStyle w:val="a8"/>
        <w:tabs>
          <w:tab w:val="left" w:pos="1080"/>
        </w:tabs>
        <w:ind w:firstLine="0"/>
        <w:rPr>
          <w:sz w:val="24"/>
          <w:lang w:val="ky-KG"/>
        </w:rPr>
      </w:pPr>
      <w:r w:rsidRPr="005C0209">
        <w:rPr>
          <w:color w:val="244061"/>
          <w:sz w:val="24"/>
          <w:lang w:val="ky-KG"/>
        </w:rPr>
        <w:t xml:space="preserve">- </w:t>
      </w:r>
      <w:r w:rsidR="009D073C" w:rsidRPr="005C0209">
        <w:rPr>
          <w:sz w:val="24"/>
          <w:lang w:val="ky-KG"/>
        </w:rPr>
        <w:t>калктын ар кандай топторунун маданий-агартуучулук деңгээлин жогорулатуу,  маданий талаптарын калыптандыруу жана изилдөө жөндөмү (КК-14);</w:t>
      </w:r>
    </w:p>
    <w:p w:rsidR="005162D9" w:rsidRPr="005C0209" w:rsidRDefault="005162D9" w:rsidP="005C0209">
      <w:pPr>
        <w:pStyle w:val="a8"/>
        <w:tabs>
          <w:tab w:val="left" w:pos="1080"/>
        </w:tabs>
        <w:ind w:firstLine="0"/>
        <w:rPr>
          <w:sz w:val="24"/>
          <w:lang w:val="ky-KG"/>
        </w:rPr>
      </w:pPr>
      <w:r w:rsidRPr="005C0209">
        <w:rPr>
          <w:sz w:val="24"/>
          <w:lang w:val="ky-KG"/>
        </w:rPr>
        <w:t xml:space="preserve">- </w:t>
      </w:r>
      <w:r w:rsidR="00DF4055" w:rsidRPr="005C0209">
        <w:rPr>
          <w:sz w:val="24"/>
          <w:lang w:val="ky-KG"/>
        </w:rPr>
        <w:t>агартуучулук ишмердүүлүк стратегиясын иштеп чыгууга даярдык (КК-15);</w:t>
      </w:r>
    </w:p>
    <w:p w:rsidR="00DF4055" w:rsidRPr="005C0209" w:rsidRDefault="00DF4055" w:rsidP="005C0209">
      <w:pPr>
        <w:pStyle w:val="a8"/>
        <w:tabs>
          <w:tab w:val="left" w:pos="1080"/>
        </w:tabs>
        <w:ind w:firstLine="0"/>
        <w:rPr>
          <w:sz w:val="24"/>
          <w:lang w:val="ky-KG"/>
        </w:rPr>
      </w:pPr>
      <w:r w:rsidRPr="005C0209">
        <w:rPr>
          <w:sz w:val="24"/>
          <w:lang w:val="ky-KG"/>
        </w:rPr>
        <w:t xml:space="preserve">- </w:t>
      </w:r>
      <w:r w:rsidR="00B417FD" w:rsidRPr="005C0209">
        <w:rPr>
          <w:sz w:val="24"/>
          <w:lang w:val="ky-KG"/>
        </w:rPr>
        <w:t>илимий билимди жана маданий адаттарды популяризациялоо максатындагы агартуучулук программаларын иштеп чыгуу жана ишке ашыруу жөндөмү (КК-16);</w:t>
      </w:r>
    </w:p>
    <w:p w:rsidR="00AF52CB" w:rsidRPr="005C0209" w:rsidRDefault="00AF52CB" w:rsidP="005C0209">
      <w:pPr>
        <w:pStyle w:val="a8"/>
        <w:tabs>
          <w:tab w:val="left" w:pos="1080"/>
        </w:tabs>
        <w:ind w:firstLine="0"/>
        <w:rPr>
          <w:sz w:val="24"/>
          <w:lang w:val="ky-KG"/>
        </w:rPr>
      </w:pPr>
      <w:r w:rsidRPr="005C0209">
        <w:rPr>
          <w:sz w:val="24"/>
          <w:lang w:val="ky-KG"/>
        </w:rPr>
        <w:t>-маданий –агартуучулук милдеттерди чечүү үчүн  заманбап маалыматтык-коммуникациялык технологияларды жана массалык маалымат каража</w:t>
      </w:r>
      <w:r w:rsidR="005526C4" w:rsidRPr="005C0209">
        <w:rPr>
          <w:sz w:val="24"/>
          <w:lang w:val="ky-KG"/>
        </w:rPr>
        <w:t>ттарын колдонууга даярдык (КК-17</w:t>
      </w:r>
      <w:r w:rsidRPr="005C0209">
        <w:rPr>
          <w:sz w:val="24"/>
          <w:lang w:val="ky-KG"/>
        </w:rPr>
        <w:t>);</w:t>
      </w:r>
    </w:p>
    <w:p w:rsidR="00DF4055" w:rsidRPr="005C0209" w:rsidRDefault="00AF52CB" w:rsidP="005C0209">
      <w:pPr>
        <w:pStyle w:val="a8"/>
        <w:tabs>
          <w:tab w:val="left" w:pos="1080"/>
        </w:tabs>
        <w:ind w:firstLine="0"/>
        <w:rPr>
          <w:sz w:val="24"/>
          <w:lang w:val="ky-KG"/>
        </w:rPr>
      </w:pPr>
      <w:r w:rsidRPr="005C0209">
        <w:rPr>
          <w:sz w:val="24"/>
          <w:lang w:val="ky-KG"/>
        </w:rPr>
        <w:t>- көркөм-мада</w:t>
      </w:r>
      <w:r w:rsidR="005526C4" w:rsidRPr="005C0209">
        <w:rPr>
          <w:sz w:val="24"/>
          <w:lang w:val="ky-KG"/>
        </w:rPr>
        <w:t>ний чөйрөнү түзүү жөндөмү (КК-18</w:t>
      </w:r>
      <w:r w:rsidRPr="005C0209">
        <w:rPr>
          <w:sz w:val="24"/>
          <w:lang w:val="ky-KG"/>
        </w:rPr>
        <w:t>).</w:t>
      </w:r>
    </w:p>
    <w:p w:rsidR="005526C4" w:rsidRPr="005C0209" w:rsidRDefault="005526C4" w:rsidP="005C0209">
      <w:pPr>
        <w:pStyle w:val="HTML"/>
        <w:shd w:val="clear" w:color="auto" w:fill="FFFFFF" w:themeFill="background1"/>
        <w:jc w:val="both"/>
        <w:rPr>
          <w:rStyle w:val="y2iqfc"/>
          <w:rFonts w:ascii="Times New Roman" w:hAnsi="Times New Roman" w:cs="Times New Roman"/>
          <w:color w:val="202124"/>
          <w:sz w:val="24"/>
          <w:szCs w:val="24"/>
          <w:lang w:val="ky-KG"/>
        </w:rPr>
      </w:pPr>
      <w:r w:rsidRPr="005C0209">
        <w:rPr>
          <w:rFonts w:ascii="Times New Roman" w:hAnsi="Times New Roman" w:cs="Times New Roman"/>
          <w:sz w:val="24"/>
          <w:szCs w:val="24"/>
          <w:lang w:val="ky-KG"/>
        </w:rPr>
        <w:tab/>
      </w:r>
      <w:r w:rsidRPr="005C0209">
        <w:rPr>
          <w:rStyle w:val="y2iqfc"/>
          <w:rFonts w:ascii="Times New Roman" w:hAnsi="Times New Roman" w:cs="Times New Roman"/>
          <w:color w:val="202124"/>
          <w:sz w:val="24"/>
          <w:szCs w:val="24"/>
          <w:lang w:val="ky-KG"/>
        </w:rPr>
        <w:t>Профиль 5 наамдан ашпаган кошумча кесиптик компетенциялар менен аныкталат жана университет тарабынан өз алдынча аныкталат. Профилдердин тизмеси УМО тарабынан бекитилет.</w:t>
      </w:r>
    </w:p>
    <w:p w:rsidR="005526C4" w:rsidRPr="005C0209" w:rsidRDefault="005526C4" w:rsidP="005C0209">
      <w:pPr>
        <w:pStyle w:val="HTML"/>
        <w:shd w:val="clear" w:color="auto" w:fill="FFFFFF" w:themeFill="background1"/>
        <w:jc w:val="both"/>
        <w:rPr>
          <w:rFonts w:ascii="Times New Roman" w:hAnsi="Times New Roman" w:cs="Times New Roman"/>
          <w:color w:val="202124"/>
          <w:sz w:val="24"/>
          <w:szCs w:val="24"/>
          <w:lang w:val="ky-KG"/>
        </w:rPr>
      </w:pPr>
      <w:r w:rsidRPr="005C0209">
        <w:rPr>
          <w:rStyle w:val="y2iqfc"/>
          <w:rFonts w:ascii="Times New Roman" w:hAnsi="Times New Roman" w:cs="Times New Roman"/>
          <w:color w:val="202124"/>
          <w:sz w:val="24"/>
          <w:szCs w:val="24"/>
          <w:lang w:val="ky-KG"/>
        </w:rPr>
        <w:t>Компетенттүүлүк тизмелери улуттук квалификация алкагына, тармактык / тармактык квалификация алкактарына жана кесиптик стандарттарга (эгер бар болсо) негизделип аныкталат.</w:t>
      </w:r>
    </w:p>
    <w:p w:rsidR="005526C4" w:rsidRPr="005C0209" w:rsidRDefault="005526C4" w:rsidP="005C0209">
      <w:pPr>
        <w:pStyle w:val="a8"/>
        <w:tabs>
          <w:tab w:val="left" w:pos="1080"/>
        </w:tabs>
        <w:ind w:firstLine="0"/>
        <w:rPr>
          <w:sz w:val="24"/>
          <w:lang w:val="ky-KG"/>
        </w:rPr>
      </w:pPr>
    </w:p>
    <w:p w:rsidR="00AF52CB" w:rsidRPr="005C0209" w:rsidRDefault="00B61EFE" w:rsidP="005C0209">
      <w:pPr>
        <w:pStyle w:val="a8"/>
        <w:tabs>
          <w:tab w:val="left" w:pos="1080"/>
        </w:tabs>
        <w:ind w:firstLine="0"/>
        <w:jc w:val="center"/>
        <w:rPr>
          <w:b/>
          <w:sz w:val="24"/>
          <w:lang w:val="ky-KG"/>
        </w:rPr>
      </w:pPr>
      <w:r w:rsidRPr="005C0209">
        <w:rPr>
          <w:b/>
          <w:sz w:val="24"/>
          <w:lang w:val="ky-KG"/>
        </w:rPr>
        <w:t>5.2.  М</w:t>
      </w:r>
      <w:r w:rsidR="00AF52CB" w:rsidRPr="005C0209">
        <w:rPr>
          <w:b/>
          <w:sz w:val="24"/>
          <w:lang w:val="ky-KG"/>
        </w:rPr>
        <w:t>агистрларды даярдоонун негизги билим берүү программасынын түзүлүшүнө коюлган талаптар.</w:t>
      </w:r>
    </w:p>
    <w:p w:rsidR="008C1881" w:rsidRPr="005C0209" w:rsidRDefault="008C1881" w:rsidP="005C0209">
      <w:pPr>
        <w:pStyle w:val="HTML"/>
        <w:shd w:val="clear" w:color="auto" w:fill="FFFFFF" w:themeFill="background1"/>
        <w:jc w:val="center"/>
        <w:rPr>
          <w:rFonts w:ascii="Times New Roman" w:hAnsi="Times New Roman" w:cs="Times New Roman"/>
          <w:color w:val="202124"/>
          <w:sz w:val="24"/>
          <w:szCs w:val="24"/>
          <w:lang w:val="ky-KG"/>
        </w:rPr>
      </w:pPr>
      <w:r w:rsidRPr="005C0209">
        <w:rPr>
          <w:rStyle w:val="y2iqfc"/>
          <w:rFonts w:ascii="Times New Roman" w:hAnsi="Times New Roman" w:cs="Times New Roman"/>
          <w:color w:val="202124"/>
          <w:sz w:val="24"/>
          <w:szCs w:val="24"/>
          <w:lang w:val="ky-KG"/>
        </w:rPr>
        <w:t>Магистрлерди даярдоо үчүн негизги билим берүү программасынын структурасы төмөнкү блокторду камтыйт:</w:t>
      </w:r>
    </w:p>
    <w:p w:rsidR="008C1881" w:rsidRPr="005C0209" w:rsidRDefault="008C1881" w:rsidP="005C0209">
      <w:pPr>
        <w:pStyle w:val="a8"/>
        <w:tabs>
          <w:tab w:val="left" w:pos="1080"/>
        </w:tabs>
        <w:ind w:firstLine="0"/>
        <w:jc w:val="center"/>
        <w:rPr>
          <w:b/>
          <w:sz w:val="24"/>
          <w:lang w:val="ky-KG"/>
        </w:rPr>
      </w:pPr>
    </w:p>
    <w:p w:rsidR="003663B4" w:rsidRPr="005C0209" w:rsidRDefault="00B61EFE" w:rsidP="005C0209">
      <w:pPr>
        <w:pStyle w:val="a8"/>
        <w:tabs>
          <w:tab w:val="left" w:pos="1080"/>
        </w:tabs>
        <w:ind w:firstLine="0"/>
        <w:jc w:val="center"/>
        <w:rPr>
          <w:b/>
          <w:sz w:val="24"/>
          <w:lang w:val="ky-KG"/>
        </w:rPr>
      </w:pPr>
      <w:r w:rsidRPr="005C0209">
        <w:rPr>
          <w:b/>
          <w:sz w:val="24"/>
          <w:lang w:val="ky-KG"/>
        </w:rPr>
        <w:t xml:space="preserve">    </w:t>
      </w:r>
      <w:r w:rsidR="003663B4" w:rsidRPr="005C0209">
        <w:rPr>
          <w:b/>
          <w:sz w:val="24"/>
          <w:lang w:val="ky-KG"/>
        </w:rPr>
        <w:t>550 100 Табыгый илим</w:t>
      </w:r>
      <w:r w:rsidR="00B94522" w:rsidRPr="005C0209">
        <w:rPr>
          <w:b/>
          <w:sz w:val="24"/>
          <w:lang w:val="ky-KG"/>
        </w:rPr>
        <w:t xml:space="preserve">ий билим берүү </w:t>
      </w:r>
      <w:r w:rsidR="003663B4" w:rsidRPr="005C0209">
        <w:rPr>
          <w:b/>
          <w:sz w:val="24"/>
          <w:lang w:val="ky-KG"/>
        </w:rPr>
        <w:t xml:space="preserve"> багытынын боюнча  магистрлерди даярдоонун  жогорку кесиптик билим берүүнүн негизги билим берүү программасынын  түзүлүшү</w:t>
      </w:r>
    </w:p>
    <w:p w:rsidR="00671097" w:rsidRPr="005C0209" w:rsidRDefault="00671097" w:rsidP="005C0209">
      <w:pPr>
        <w:pStyle w:val="a8"/>
        <w:tabs>
          <w:tab w:val="left" w:pos="1080"/>
        </w:tabs>
        <w:ind w:firstLine="0"/>
        <w:jc w:val="center"/>
        <w:rPr>
          <w:b/>
          <w:sz w:val="24"/>
          <w:lang w:val="ky-KG"/>
        </w:rPr>
      </w:pPr>
    </w:p>
    <w:p w:rsidR="00BB2DF8" w:rsidRPr="005C0209" w:rsidRDefault="00BB2DF8" w:rsidP="005C0209">
      <w:pPr>
        <w:jc w:val="right"/>
        <w:rPr>
          <w:color w:val="000000" w:themeColor="text1"/>
          <w:sz w:val="24"/>
          <w:szCs w:val="24"/>
          <w:lang w:val="ky-KG"/>
        </w:rPr>
      </w:pPr>
      <w:r w:rsidRPr="005C0209">
        <w:rPr>
          <w:color w:val="000000" w:themeColor="text1"/>
          <w:sz w:val="24"/>
          <w:szCs w:val="24"/>
        </w:rPr>
        <w:t>Таблица 1</w:t>
      </w:r>
    </w:p>
    <w:p w:rsidR="00BB2DF8" w:rsidRPr="005C0209" w:rsidRDefault="00BB2DF8" w:rsidP="005C0209">
      <w:pPr>
        <w:rPr>
          <w:bCs/>
          <w:color w:val="000000" w:themeColor="text1"/>
          <w:sz w:val="24"/>
          <w:szCs w:val="24"/>
          <w:lang w:val="ky-KG"/>
        </w:rPr>
      </w:pPr>
    </w:p>
    <w:tbl>
      <w:tblPr>
        <w:tblW w:w="9570" w:type="dxa"/>
        <w:tblLayout w:type="fixed"/>
        <w:tblLook w:val="0400" w:firstRow="0" w:lastRow="0" w:firstColumn="0" w:lastColumn="0" w:noHBand="0" w:noVBand="1"/>
      </w:tblPr>
      <w:tblGrid>
        <w:gridCol w:w="1560"/>
        <w:gridCol w:w="4815"/>
        <w:gridCol w:w="3195"/>
      </w:tblGrid>
      <w:tr w:rsidR="00BB2DF8" w:rsidRPr="005C0209" w:rsidTr="003869DC">
        <w:tc>
          <w:tcPr>
            <w:tcW w:w="63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DF8" w:rsidRPr="005C0209" w:rsidRDefault="00BB2DF8" w:rsidP="005C0209">
            <w:pPr>
              <w:rPr>
                <w:color w:val="000000"/>
                <w:sz w:val="24"/>
                <w:szCs w:val="24"/>
              </w:rPr>
            </w:pPr>
          </w:p>
          <w:p w:rsidR="00BB2DF8" w:rsidRPr="005C0209" w:rsidRDefault="00BB2DF8" w:rsidP="005C0209">
            <w:pPr>
              <w:jc w:val="center"/>
              <w:rPr>
                <w:color w:val="000000"/>
                <w:sz w:val="24"/>
                <w:szCs w:val="24"/>
              </w:rPr>
            </w:pPr>
            <w:r w:rsidRPr="005C0209">
              <w:rPr>
                <w:color w:val="000000"/>
                <w:sz w:val="24"/>
                <w:szCs w:val="24"/>
                <w:lang w:val="ky-KG"/>
              </w:rPr>
              <w:t>Магистрлерди даярдоодо негизги билим берүү программасынын структурасы</w:t>
            </w:r>
          </w:p>
        </w:tc>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DF8" w:rsidRPr="005C0209" w:rsidRDefault="009E41D9" w:rsidP="005C0209">
            <w:pPr>
              <w:jc w:val="center"/>
              <w:rPr>
                <w:color w:val="000000"/>
                <w:sz w:val="24"/>
                <w:szCs w:val="24"/>
              </w:rPr>
            </w:pPr>
            <w:r w:rsidRPr="005C0209">
              <w:rPr>
                <w:color w:val="000000"/>
                <w:sz w:val="24"/>
                <w:szCs w:val="24"/>
                <w:lang w:val="ky-KG"/>
              </w:rPr>
              <w:t>Магистрлерди даярдоонун негизги билим берүү программасынын көлөмү жана анын блокторукредит менен</w:t>
            </w:r>
          </w:p>
        </w:tc>
      </w:tr>
      <w:tr w:rsidR="00BB2DF8" w:rsidRPr="005C0209" w:rsidTr="003869DC">
        <w:trPr>
          <w:trHeight w:val="498"/>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DF8" w:rsidRPr="005C0209" w:rsidRDefault="00BB2DF8" w:rsidP="005C0209">
            <w:pPr>
              <w:rPr>
                <w:color w:val="000000"/>
                <w:sz w:val="24"/>
                <w:szCs w:val="24"/>
              </w:rPr>
            </w:pPr>
            <w:r w:rsidRPr="005C0209">
              <w:rPr>
                <w:color w:val="000000"/>
                <w:sz w:val="24"/>
                <w:szCs w:val="24"/>
              </w:rPr>
              <w:t xml:space="preserve">Блок 1 </w:t>
            </w:r>
            <w:proofErr w:type="spellStart"/>
            <w:r w:rsidR="00662079" w:rsidRPr="005C0209">
              <w:rPr>
                <w:sz w:val="24"/>
                <w:szCs w:val="24"/>
              </w:rPr>
              <w:t>Дисциплиналар</w:t>
            </w:r>
            <w:proofErr w:type="spellEnd"/>
            <w:r w:rsidR="00662079" w:rsidRPr="005C0209">
              <w:rPr>
                <w:sz w:val="24"/>
                <w:szCs w:val="24"/>
              </w:rPr>
              <w:t xml:space="preserve"> (</w:t>
            </w:r>
            <w:proofErr w:type="spellStart"/>
            <w:r w:rsidR="00662079" w:rsidRPr="005C0209">
              <w:rPr>
                <w:sz w:val="24"/>
                <w:szCs w:val="24"/>
              </w:rPr>
              <w:t>модулд</w:t>
            </w:r>
            <w:r w:rsidRPr="005C0209">
              <w:rPr>
                <w:sz w:val="24"/>
                <w:szCs w:val="24"/>
              </w:rPr>
              <w:t>ар</w:t>
            </w:r>
            <w:proofErr w:type="spellEnd"/>
            <w:r w:rsidRPr="005C0209">
              <w:rPr>
                <w:sz w:val="24"/>
                <w:szCs w:val="24"/>
              </w:rPr>
              <w:t>)</w:t>
            </w:r>
          </w:p>
        </w:tc>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DF8" w:rsidRPr="005C0209" w:rsidRDefault="00BB2DF8" w:rsidP="005C0209">
            <w:pPr>
              <w:rPr>
                <w:color w:val="000000"/>
                <w:sz w:val="24"/>
                <w:szCs w:val="24"/>
              </w:rPr>
            </w:pPr>
            <w:r w:rsidRPr="005C0209">
              <w:rPr>
                <w:sz w:val="24"/>
                <w:szCs w:val="24"/>
              </w:rPr>
              <w:t xml:space="preserve">I.  </w:t>
            </w:r>
            <w:r w:rsidRPr="005C0209">
              <w:rPr>
                <w:color w:val="000000"/>
                <w:sz w:val="24"/>
                <w:szCs w:val="24"/>
                <w:lang w:val="ky-KG"/>
              </w:rPr>
              <w:t>жалпы илимий</w:t>
            </w:r>
            <w:r w:rsidRPr="005C0209">
              <w:rPr>
                <w:color w:val="000000"/>
                <w:sz w:val="24"/>
                <w:szCs w:val="24"/>
              </w:rPr>
              <w:t xml:space="preserve"> цикл</w:t>
            </w:r>
          </w:p>
          <w:p w:rsidR="00BB2DF8" w:rsidRPr="005C0209" w:rsidRDefault="00BB2DF8" w:rsidP="005C0209">
            <w:pPr>
              <w:rPr>
                <w:color w:val="000000"/>
                <w:sz w:val="24"/>
                <w:szCs w:val="24"/>
              </w:rPr>
            </w:pPr>
            <w:r w:rsidRPr="005C0209">
              <w:rPr>
                <w:color w:val="000000"/>
                <w:sz w:val="24"/>
                <w:szCs w:val="24"/>
              </w:rPr>
              <w:t xml:space="preserve">II. </w:t>
            </w:r>
            <w:r w:rsidRPr="005C0209">
              <w:rPr>
                <w:color w:val="000000"/>
                <w:sz w:val="24"/>
                <w:szCs w:val="24"/>
                <w:lang w:val="ky-KG"/>
              </w:rPr>
              <w:t>Кесиптик цикл</w:t>
            </w:r>
          </w:p>
          <w:p w:rsidR="00BB2DF8" w:rsidRPr="005C0209" w:rsidRDefault="00BB2DF8" w:rsidP="005C0209">
            <w:pPr>
              <w:rPr>
                <w:sz w:val="24"/>
                <w:szCs w:val="24"/>
                <w:lang w:val="ky-KG"/>
              </w:rPr>
            </w:pPr>
            <w:r w:rsidRPr="005C0209">
              <w:rPr>
                <w:color w:val="000000"/>
                <w:sz w:val="24"/>
                <w:szCs w:val="24"/>
                <w:lang w:val="ky-KG"/>
              </w:rPr>
              <w:t>Жалпы</w:t>
            </w:r>
          </w:p>
        </w:tc>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DF8" w:rsidRPr="005C0209" w:rsidRDefault="00BB2DF8" w:rsidP="005C0209">
            <w:pPr>
              <w:jc w:val="center"/>
              <w:rPr>
                <w:sz w:val="24"/>
                <w:szCs w:val="24"/>
              </w:rPr>
            </w:pPr>
            <w:r w:rsidRPr="005C0209">
              <w:rPr>
                <w:sz w:val="24"/>
                <w:szCs w:val="24"/>
              </w:rPr>
              <w:t>20-30</w:t>
            </w:r>
          </w:p>
          <w:p w:rsidR="00BB2DF8" w:rsidRPr="005C0209" w:rsidRDefault="00BB2DF8" w:rsidP="005C0209">
            <w:pPr>
              <w:jc w:val="center"/>
              <w:rPr>
                <w:sz w:val="24"/>
                <w:szCs w:val="24"/>
              </w:rPr>
            </w:pPr>
            <w:r w:rsidRPr="005C0209">
              <w:rPr>
                <w:sz w:val="24"/>
                <w:szCs w:val="24"/>
              </w:rPr>
              <w:t>40-60</w:t>
            </w:r>
          </w:p>
          <w:p w:rsidR="00BB2DF8" w:rsidRPr="005C0209" w:rsidRDefault="00BB2DF8" w:rsidP="005C0209">
            <w:pPr>
              <w:jc w:val="center"/>
              <w:rPr>
                <w:color w:val="000000"/>
                <w:sz w:val="24"/>
                <w:szCs w:val="24"/>
              </w:rPr>
            </w:pPr>
            <w:r w:rsidRPr="005C0209">
              <w:rPr>
                <w:color w:val="000000"/>
                <w:sz w:val="24"/>
                <w:szCs w:val="24"/>
              </w:rPr>
              <w:t>60-90</w:t>
            </w:r>
          </w:p>
        </w:tc>
      </w:tr>
      <w:tr w:rsidR="00BB2DF8" w:rsidRPr="005C0209" w:rsidTr="003869DC">
        <w:trPr>
          <w:trHeight w:val="401"/>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DF8" w:rsidRPr="005C0209" w:rsidRDefault="00BB2DF8" w:rsidP="005C0209">
            <w:pPr>
              <w:rPr>
                <w:color w:val="000000"/>
                <w:sz w:val="24"/>
                <w:szCs w:val="24"/>
              </w:rPr>
            </w:pPr>
            <w:r w:rsidRPr="005C0209">
              <w:rPr>
                <w:color w:val="000000"/>
                <w:sz w:val="24"/>
                <w:szCs w:val="24"/>
              </w:rPr>
              <w:t>Блок 2</w:t>
            </w:r>
          </w:p>
        </w:tc>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DF8" w:rsidRPr="005C0209" w:rsidRDefault="00BB2DF8" w:rsidP="005C0209">
            <w:pPr>
              <w:rPr>
                <w:color w:val="000000"/>
                <w:sz w:val="24"/>
                <w:szCs w:val="24"/>
              </w:rPr>
            </w:pPr>
            <w:r w:rsidRPr="005C0209">
              <w:rPr>
                <w:color w:val="000000"/>
                <w:sz w:val="24"/>
                <w:szCs w:val="24"/>
              </w:rPr>
              <w:t>Практика</w:t>
            </w:r>
          </w:p>
        </w:tc>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DF8" w:rsidRPr="005C0209" w:rsidRDefault="00BB2DF8" w:rsidP="005C0209">
            <w:pPr>
              <w:jc w:val="center"/>
              <w:rPr>
                <w:color w:val="000000"/>
                <w:sz w:val="24"/>
                <w:szCs w:val="24"/>
              </w:rPr>
            </w:pPr>
            <w:r w:rsidRPr="005C0209">
              <w:rPr>
                <w:color w:val="000000"/>
                <w:sz w:val="24"/>
                <w:szCs w:val="24"/>
              </w:rPr>
              <w:t>20-40</w:t>
            </w:r>
          </w:p>
        </w:tc>
      </w:tr>
      <w:tr w:rsidR="00BB2DF8" w:rsidRPr="005C0209" w:rsidTr="003869DC">
        <w:trPr>
          <w:trHeight w:val="447"/>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DF8" w:rsidRPr="005C0209" w:rsidRDefault="00BB2DF8" w:rsidP="005C0209">
            <w:pPr>
              <w:rPr>
                <w:color w:val="000000"/>
                <w:sz w:val="24"/>
                <w:szCs w:val="24"/>
              </w:rPr>
            </w:pPr>
            <w:r w:rsidRPr="005C0209">
              <w:rPr>
                <w:color w:val="000000"/>
                <w:sz w:val="24"/>
                <w:szCs w:val="24"/>
              </w:rPr>
              <w:t>Блок 3</w:t>
            </w:r>
          </w:p>
        </w:tc>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DF8" w:rsidRPr="005C0209" w:rsidRDefault="00BB2DF8" w:rsidP="005C0209">
            <w:pPr>
              <w:rPr>
                <w:color w:val="000000"/>
                <w:sz w:val="24"/>
                <w:szCs w:val="24"/>
              </w:rPr>
            </w:pPr>
            <w:r w:rsidRPr="005C0209">
              <w:rPr>
                <w:color w:val="000000"/>
                <w:sz w:val="24"/>
                <w:szCs w:val="24"/>
                <w:lang w:val="ky-KG"/>
              </w:rPr>
              <w:t>Жыйынтыктооч</w:t>
            </w:r>
            <w:r w:rsidR="00814337" w:rsidRPr="005C0209">
              <w:rPr>
                <w:color w:val="000000"/>
                <w:sz w:val="24"/>
                <w:szCs w:val="24"/>
                <w:lang w:val="ky-KG"/>
              </w:rPr>
              <w:t xml:space="preserve">у  </w:t>
            </w:r>
            <w:r w:rsidRPr="005C0209">
              <w:rPr>
                <w:color w:val="000000"/>
                <w:sz w:val="24"/>
                <w:szCs w:val="24"/>
                <w:lang w:val="ky-KG"/>
              </w:rPr>
              <w:t>мамлекеттик аттестация</w:t>
            </w:r>
          </w:p>
        </w:tc>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DF8" w:rsidRPr="005C0209" w:rsidRDefault="00BB2DF8" w:rsidP="005C0209">
            <w:pPr>
              <w:jc w:val="center"/>
              <w:rPr>
                <w:color w:val="000000"/>
                <w:sz w:val="24"/>
                <w:szCs w:val="24"/>
              </w:rPr>
            </w:pPr>
            <w:r w:rsidRPr="005C0209">
              <w:rPr>
                <w:color w:val="000000"/>
                <w:sz w:val="24"/>
                <w:szCs w:val="24"/>
              </w:rPr>
              <w:t>10-20</w:t>
            </w:r>
          </w:p>
        </w:tc>
      </w:tr>
      <w:tr w:rsidR="00BB2DF8" w:rsidRPr="005C0209" w:rsidTr="008C1881">
        <w:trPr>
          <w:trHeight w:val="420"/>
        </w:trPr>
        <w:tc>
          <w:tcPr>
            <w:tcW w:w="637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BB2DF8" w:rsidRPr="005C0209" w:rsidRDefault="00BB2DF8" w:rsidP="005C0209">
            <w:pPr>
              <w:rPr>
                <w:color w:val="000000"/>
                <w:sz w:val="24"/>
                <w:szCs w:val="24"/>
              </w:rPr>
            </w:pPr>
            <w:r w:rsidRPr="005C0209">
              <w:rPr>
                <w:color w:val="000000"/>
                <w:sz w:val="24"/>
                <w:szCs w:val="24"/>
                <w:lang w:val="ky-KG"/>
              </w:rPr>
              <w:t>Магистрлерди даярдоонун негизги билим берүү программасынын көлөмү</w:t>
            </w:r>
          </w:p>
        </w:tc>
        <w:tc>
          <w:tcPr>
            <w:tcW w:w="31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BB2DF8" w:rsidRPr="005C0209" w:rsidRDefault="00BB2DF8" w:rsidP="005C0209">
            <w:pPr>
              <w:jc w:val="center"/>
              <w:rPr>
                <w:color w:val="000000"/>
                <w:sz w:val="24"/>
                <w:szCs w:val="24"/>
              </w:rPr>
            </w:pPr>
            <w:r w:rsidRPr="005C0209">
              <w:rPr>
                <w:color w:val="000000"/>
                <w:sz w:val="24"/>
                <w:szCs w:val="24"/>
              </w:rPr>
              <w:t>120</w:t>
            </w:r>
          </w:p>
        </w:tc>
      </w:tr>
    </w:tbl>
    <w:p w:rsidR="00671097" w:rsidRPr="005C0209" w:rsidRDefault="00671097" w:rsidP="005C0209">
      <w:pPr>
        <w:pStyle w:val="a8"/>
        <w:tabs>
          <w:tab w:val="left" w:pos="1080"/>
        </w:tabs>
        <w:ind w:firstLine="0"/>
        <w:jc w:val="center"/>
        <w:rPr>
          <w:b/>
          <w:sz w:val="24"/>
          <w:highlight w:val="yellow"/>
          <w:lang w:val="ky-KG"/>
        </w:rPr>
      </w:pPr>
    </w:p>
    <w:p w:rsidR="007034EC" w:rsidRPr="005C0209" w:rsidRDefault="007034EC" w:rsidP="005C0209">
      <w:pPr>
        <w:pStyle w:val="HTML"/>
        <w:shd w:val="clear" w:color="auto" w:fill="FFFFFF" w:themeFill="background1"/>
        <w:jc w:val="both"/>
        <w:rPr>
          <w:rFonts w:ascii="Times New Roman" w:hAnsi="Times New Roman" w:cs="Times New Roman"/>
          <w:color w:val="202124"/>
          <w:sz w:val="24"/>
          <w:szCs w:val="24"/>
          <w:lang w:val="ky-KG"/>
        </w:rPr>
      </w:pPr>
      <w:r w:rsidRPr="005C0209">
        <w:rPr>
          <w:rStyle w:val="y2iqfc"/>
          <w:rFonts w:ascii="Times New Roman" w:hAnsi="Times New Roman" w:cs="Times New Roman"/>
          <w:color w:val="202124"/>
          <w:sz w:val="24"/>
          <w:szCs w:val="24"/>
          <w:lang w:val="ky-KG"/>
        </w:rPr>
        <w:tab/>
        <w:t>ЖОЖ Мамлекеттик билим берүү стандартынын талаптарына ылайык магистрлерди даярдоо үчүн негизги билим берүү программасын иштеп чыгат жана улуттук квалификациялык алкакка ылайык окуу натыйжаларына жетишүү үчүн жооптуу.</w:t>
      </w:r>
    </w:p>
    <w:p w:rsidR="007F73B5" w:rsidRPr="005C0209" w:rsidRDefault="002327D9" w:rsidP="005C0209">
      <w:pPr>
        <w:pStyle w:val="HTML"/>
        <w:shd w:val="clear" w:color="auto" w:fill="FFFFFF" w:themeFill="background1"/>
        <w:jc w:val="both"/>
        <w:rPr>
          <w:rFonts w:ascii="Times New Roman" w:hAnsi="Times New Roman" w:cs="Times New Roman"/>
          <w:color w:val="202124"/>
          <w:sz w:val="24"/>
          <w:szCs w:val="24"/>
          <w:lang w:val="ky-KG"/>
        </w:rPr>
      </w:pPr>
      <w:r w:rsidRPr="005C0209">
        <w:rPr>
          <w:rStyle w:val="y2iqfc"/>
          <w:rFonts w:ascii="Times New Roman" w:hAnsi="Times New Roman" w:cs="Times New Roman"/>
          <w:color w:val="202124"/>
          <w:sz w:val="24"/>
          <w:szCs w:val="24"/>
          <w:lang w:val="ky-KG"/>
        </w:rPr>
        <w:tab/>
      </w:r>
      <w:r w:rsidR="007F73B5" w:rsidRPr="005C0209">
        <w:rPr>
          <w:rStyle w:val="y2iqfc"/>
          <w:rFonts w:ascii="Times New Roman" w:hAnsi="Times New Roman" w:cs="Times New Roman"/>
          <w:color w:val="202124"/>
          <w:sz w:val="24"/>
          <w:szCs w:val="24"/>
          <w:lang w:val="ky-KG"/>
        </w:rPr>
        <w:t xml:space="preserve">Магистрлерди даярдоонун негизги билим берүү программасы болгон ар бир блокко тиешелүү дисциплиналардын (модулдардын) жана алардын эмгек көлөмдөрүн, университет блоктор үчүн белгиленген көлөмдө, анын жыйынтыгына карата талаптарды </w:t>
      </w:r>
      <w:r w:rsidR="007F73B5" w:rsidRPr="005C0209">
        <w:rPr>
          <w:rStyle w:val="y2iqfc"/>
          <w:rFonts w:ascii="Times New Roman" w:hAnsi="Times New Roman" w:cs="Times New Roman"/>
          <w:color w:val="202124"/>
          <w:sz w:val="24"/>
          <w:szCs w:val="24"/>
          <w:lang w:val="ky-KG"/>
        </w:rPr>
        <w:lastRenderedPageBreak/>
        <w:t xml:space="preserve">эске алуу менен Кыргыз Республикасынын Улуттук квалификациялык алкагы тарабынан каралган окутуунун натыйжаларынын жыйындысы түрүндө  өз алдынча аныктайт. </w:t>
      </w:r>
    </w:p>
    <w:p w:rsidR="000D1F95" w:rsidRPr="005C0209" w:rsidRDefault="000D1F95" w:rsidP="005C0209">
      <w:pPr>
        <w:pStyle w:val="HTML"/>
        <w:shd w:val="clear" w:color="auto" w:fill="FFFFFF" w:themeFill="background1"/>
        <w:jc w:val="both"/>
        <w:rPr>
          <w:rStyle w:val="y2iqfc"/>
          <w:rFonts w:ascii="Times New Roman" w:hAnsi="Times New Roman" w:cs="Times New Roman"/>
          <w:color w:val="202124"/>
          <w:sz w:val="24"/>
          <w:szCs w:val="24"/>
          <w:lang w:val="ky-KG"/>
        </w:rPr>
      </w:pPr>
      <w:r w:rsidRPr="005C0209">
        <w:rPr>
          <w:rFonts w:ascii="Times New Roman" w:hAnsi="Times New Roman" w:cs="Times New Roman"/>
          <w:sz w:val="24"/>
          <w:szCs w:val="24"/>
          <w:lang w:val="ky-KG"/>
        </w:rPr>
        <w:t xml:space="preserve">5.2.1. </w:t>
      </w:r>
      <w:r w:rsidR="00203319" w:rsidRPr="005C0209">
        <w:rPr>
          <w:rStyle w:val="y2iqfc"/>
          <w:rFonts w:ascii="Times New Roman" w:hAnsi="Times New Roman" w:cs="Times New Roman"/>
          <w:color w:val="202124"/>
          <w:sz w:val="24"/>
          <w:szCs w:val="24"/>
          <w:lang w:val="ky-KG"/>
        </w:rPr>
        <w:t>2</w:t>
      </w:r>
      <w:r w:rsidRPr="005C0209">
        <w:rPr>
          <w:rStyle w:val="y2iqfc"/>
          <w:rFonts w:ascii="Times New Roman" w:hAnsi="Times New Roman" w:cs="Times New Roman"/>
          <w:color w:val="202124"/>
          <w:sz w:val="24"/>
          <w:szCs w:val="24"/>
          <w:lang w:val="ky-KG"/>
        </w:rPr>
        <w:t>-блок "Практика" билим берүү практикасын (киришүү, технологиялык, изилдөө иштери) жана өндүрүштүк (конструктордук, оперативдүү, педагогикалык, изилдөө практикасы) практиканы камтыйт.</w:t>
      </w:r>
    </w:p>
    <w:p w:rsidR="000D1F95" w:rsidRPr="005C0209" w:rsidRDefault="008E5CED" w:rsidP="005C0209">
      <w:pPr>
        <w:pStyle w:val="HTML"/>
        <w:shd w:val="clear" w:color="auto" w:fill="FFFFFF" w:themeFill="background1"/>
        <w:jc w:val="both"/>
        <w:rPr>
          <w:rStyle w:val="y2iqfc"/>
          <w:rFonts w:ascii="Times New Roman" w:hAnsi="Times New Roman" w:cs="Times New Roman"/>
          <w:color w:val="202124"/>
          <w:sz w:val="24"/>
          <w:szCs w:val="24"/>
          <w:lang w:val="ky-KG"/>
        </w:rPr>
      </w:pPr>
      <w:r w:rsidRPr="005C0209">
        <w:rPr>
          <w:rStyle w:val="y2iqfc"/>
          <w:rFonts w:ascii="Times New Roman" w:hAnsi="Times New Roman" w:cs="Times New Roman"/>
          <w:color w:val="202124"/>
          <w:sz w:val="24"/>
          <w:szCs w:val="24"/>
          <w:lang w:val="ky-KG"/>
        </w:rPr>
        <w:tab/>
        <w:t>ЖОЖ</w:t>
      </w:r>
      <w:r w:rsidR="000D1F95" w:rsidRPr="005C0209">
        <w:rPr>
          <w:rStyle w:val="y2iqfc"/>
          <w:rFonts w:ascii="Times New Roman" w:hAnsi="Times New Roman" w:cs="Times New Roman"/>
          <w:color w:val="202124"/>
          <w:sz w:val="24"/>
          <w:szCs w:val="24"/>
          <w:lang w:val="ky-KG"/>
        </w:rPr>
        <w:t xml:space="preserve"> практиканын бир же бир нече түрүн тандоого укуктуу, ошондой эле белгиленген кредиттердин чегинде практиканын кошумча түрүн түзө алат.</w:t>
      </w:r>
    </w:p>
    <w:p w:rsidR="00203319" w:rsidRPr="005C0209" w:rsidRDefault="00203319" w:rsidP="005C0209">
      <w:pPr>
        <w:pStyle w:val="HTML"/>
        <w:shd w:val="clear" w:color="auto" w:fill="FFFFFF" w:themeFill="background1"/>
        <w:jc w:val="both"/>
        <w:rPr>
          <w:rFonts w:ascii="Times New Roman" w:hAnsi="Times New Roman" w:cs="Times New Roman"/>
          <w:color w:val="202124"/>
          <w:sz w:val="24"/>
          <w:szCs w:val="24"/>
          <w:lang w:val="ky-KG"/>
        </w:rPr>
      </w:pPr>
      <w:r w:rsidRPr="005C0209">
        <w:rPr>
          <w:rStyle w:val="y2iqfc"/>
          <w:rFonts w:ascii="Times New Roman" w:hAnsi="Times New Roman" w:cs="Times New Roman"/>
          <w:color w:val="202124"/>
          <w:sz w:val="24"/>
          <w:szCs w:val="24"/>
          <w:lang w:val="ky-KG"/>
        </w:rPr>
        <w:t>5.2.2.  3-блок "Мамлекеттик жыйынтыктоочу аттестация" мамлекеттик экзамендерди тапшырууга жана тапшырууга даярдыкты, жыйынтыктоочу квалификациялык ишти аткарууну жана коргоону камтыйт (эгерде ЖОЖ акыркы мамлекеттик аттестацияга акыркы квалификациялык ишти киргизсе).</w:t>
      </w:r>
    </w:p>
    <w:p w:rsidR="00814337" w:rsidRPr="005C0209" w:rsidRDefault="00203319" w:rsidP="005C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ky-KG"/>
        </w:rPr>
      </w:pPr>
      <w:r w:rsidRPr="005C0209">
        <w:rPr>
          <w:rStyle w:val="y2iqfc"/>
          <w:color w:val="202124"/>
          <w:sz w:val="24"/>
          <w:szCs w:val="24"/>
          <w:lang w:val="ky-KG"/>
        </w:rPr>
        <w:t xml:space="preserve">5.2.3 </w:t>
      </w:r>
      <w:r w:rsidR="00814337" w:rsidRPr="005C0209">
        <w:rPr>
          <w:color w:val="202124"/>
          <w:sz w:val="24"/>
          <w:szCs w:val="24"/>
          <w:lang w:val="ky-KG"/>
        </w:rPr>
        <w:t>Магистрлерди даярдоо боюнча негизги билим берүү программасынын алкагында милдеттүү жана тандалма бөлүгү айырмаланат.</w:t>
      </w:r>
    </w:p>
    <w:p w:rsidR="001B3AD2" w:rsidRPr="005C0209" w:rsidRDefault="001B3AD2" w:rsidP="005C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ky-KG"/>
        </w:rPr>
      </w:pPr>
      <w:r w:rsidRPr="005C0209">
        <w:rPr>
          <w:color w:val="202124"/>
          <w:sz w:val="24"/>
          <w:szCs w:val="24"/>
          <w:lang w:val="ky-KG"/>
        </w:rPr>
        <w:tab/>
        <w:t>Магистрлерди даярдоо боюнча негизги билим берүү программасынын милдеттүү бөлүгү Кыргыз Республикасынын улуттук квалификация алкагынын деңгээлин эске алуу менен универсалдуу (жалпы илимий, инструменталдык, социалдык-жеке, жалпы маданий) жана кесиптик компетенциялардын калыптанышын камсыз кылган дисциплиналарды жана практиканы камтыйт.</w:t>
      </w:r>
    </w:p>
    <w:p w:rsidR="000A294B" w:rsidRPr="005C0209" w:rsidRDefault="000A294B" w:rsidP="005C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ky-KG"/>
        </w:rPr>
      </w:pPr>
      <w:r w:rsidRPr="005C0209">
        <w:rPr>
          <w:sz w:val="24"/>
          <w:szCs w:val="24"/>
          <w:lang w:val="ky-KG"/>
        </w:rPr>
        <w:tab/>
      </w:r>
      <w:r w:rsidRPr="005C0209">
        <w:rPr>
          <w:color w:val="202124"/>
          <w:sz w:val="24"/>
          <w:szCs w:val="24"/>
          <w:lang w:val="ky-KG"/>
        </w:rPr>
        <w:t>Мамлекеттик аттестациядан тышкары милдеттүү бөлүктүн көлөмү магистрлерди даярдоо үчүн негизги билим берүү программасынын жалпы көлөмүнүн 50% ашпоого тийиш.</w:t>
      </w:r>
    </w:p>
    <w:p w:rsidR="00F53A2D" w:rsidRPr="005C0209" w:rsidRDefault="00F53A2D" w:rsidP="005C0209">
      <w:pPr>
        <w:pStyle w:val="HTML"/>
        <w:jc w:val="both"/>
        <w:rPr>
          <w:rStyle w:val="y2iqfc"/>
          <w:rFonts w:ascii="Times New Roman" w:hAnsi="Times New Roman" w:cs="Times New Roman"/>
          <w:color w:val="202124"/>
          <w:sz w:val="24"/>
          <w:szCs w:val="24"/>
          <w:lang w:val="ky-KG"/>
        </w:rPr>
      </w:pPr>
      <w:r w:rsidRPr="005C0209">
        <w:rPr>
          <w:rFonts w:ascii="Times New Roman" w:hAnsi="Times New Roman" w:cs="Times New Roman"/>
          <w:sz w:val="24"/>
          <w:szCs w:val="24"/>
          <w:lang w:val="ky-KG"/>
        </w:rPr>
        <w:tab/>
      </w:r>
      <w:r w:rsidRPr="005C0209">
        <w:rPr>
          <w:rStyle w:val="y2iqfc"/>
          <w:rFonts w:ascii="Times New Roman" w:hAnsi="Times New Roman" w:cs="Times New Roman"/>
          <w:color w:val="202124"/>
          <w:sz w:val="24"/>
          <w:szCs w:val="24"/>
          <w:lang w:val="ky-KG"/>
        </w:rPr>
        <w:t>Магистрлерди даярдоо боюнча негизги билим берүү программасынын тандалма бөлүгүндө студенттер тийиштүү багытта дисциплиналарды тандай алышат, ошондой эле башка багыттар боюнча магистрлерди даярдоо үчүн негизги билим берүү программасынан дисциплиналарды тандоого уруксат берилет.</w:t>
      </w:r>
    </w:p>
    <w:p w:rsidR="007A6DEB" w:rsidRPr="005C0209" w:rsidRDefault="007A6DEB" w:rsidP="005C0209">
      <w:pPr>
        <w:pStyle w:val="HTML"/>
        <w:jc w:val="both"/>
        <w:rPr>
          <w:rFonts w:ascii="Times New Roman" w:hAnsi="Times New Roman" w:cs="Times New Roman"/>
          <w:sz w:val="24"/>
          <w:szCs w:val="24"/>
          <w:lang w:val="ky-KG"/>
        </w:rPr>
      </w:pPr>
      <w:r w:rsidRPr="005C0209">
        <w:rPr>
          <w:rStyle w:val="y2iqfc"/>
          <w:rFonts w:ascii="Times New Roman" w:hAnsi="Times New Roman" w:cs="Times New Roman"/>
          <w:color w:val="202124"/>
          <w:sz w:val="24"/>
          <w:szCs w:val="24"/>
          <w:lang w:val="ky-KG"/>
        </w:rPr>
        <w:t>5.2.4. ЖОЖ ден соолугунун мүмкүнчүлүктөрү чектелүү адамдарга (алардын каалоосу боюнча) алардын психофизикалык өнүгүүсүнүн өзгөчөлүктөрүн, индивидуалдуу мүмкүнчүлүктөрүн эске алуу менен зарыл болсо бул адамдардын социалдык адаптациясын эске алып, магистрлерди даярдоо үчүн негизги билим берүү программасы боюнча окууга мүмкүнчүлүк бериши керек.</w:t>
      </w:r>
    </w:p>
    <w:p w:rsidR="00713C41" w:rsidRPr="005C0209" w:rsidRDefault="00713C41" w:rsidP="005C0209">
      <w:pPr>
        <w:shd w:val="clear" w:color="auto" w:fill="FFFFFF" w:themeFill="background1"/>
        <w:ind w:firstLine="567"/>
        <w:jc w:val="center"/>
        <w:rPr>
          <w:b/>
          <w:sz w:val="24"/>
          <w:szCs w:val="24"/>
          <w:lang w:val="ky-KG"/>
        </w:rPr>
      </w:pPr>
      <w:r w:rsidRPr="005C0209">
        <w:rPr>
          <w:b/>
          <w:sz w:val="24"/>
          <w:szCs w:val="24"/>
          <w:lang w:val="ky-KG"/>
        </w:rPr>
        <w:t>5.3. Магистрлерди даярдоонун негизги билим берүү программасын ишке ашыруунун шарттарына коюлган талаптар</w:t>
      </w:r>
    </w:p>
    <w:p w:rsidR="00713C41" w:rsidRPr="005C0209" w:rsidRDefault="00713C41" w:rsidP="005C0209">
      <w:pPr>
        <w:shd w:val="clear" w:color="auto" w:fill="FFFFFF" w:themeFill="background1"/>
        <w:ind w:firstLine="567"/>
        <w:jc w:val="both"/>
        <w:rPr>
          <w:b/>
          <w:sz w:val="24"/>
          <w:szCs w:val="24"/>
          <w:lang w:val="ky-KG"/>
        </w:rPr>
      </w:pPr>
      <w:r w:rsidRPr="005C0209">
        <w:rPr>
          <w:b/>
          <w:sz w:val="24"/>
          <w:szCs w:val="24"/>
          <w:lang w:val="ky-KG"/>
        </w:rPr>
        <w:t>5.3.1. Окуу процессинин кадрдык камсыз болушу.</w:t>
      </w:r>
    </w:p>
    <w:p w:rsidR="00713C41" w:rsidRPr="005C0209" w:rsidRDefault="004026D4" w:rsidP="005C0209">
      <w:pPr>
        <w:shd w:val="clear" w:color="auto" w:fill="FFFFFF" w:themeFill="background1"/>
        <w:ind w:firstLine="567"/>
        <w:jc w:val="both"/>
        <w:rPr>
          <w:sz w:val="24"/>
          <w:szCs w:val="24"/>
          <w:lang w:val="ky-KG"/>
        </w:rPr>
      </w:pPr>
      <w:r w:rsidRPr="005C0209">
        <w:rPr>
          <w:sz w:val="24"/>
          <w:szCs w:val="24"/>
          <w:lang w:val="ky-KG"/>
        </w:rPr>
        <w:t>Магистрлерди даярдоонунун негизги билим берүү программасынын ишке ашуусу квалификациялуу педагогикалык кадрлар менен камсыз болушу</w:t>
      </w:r>
      <w:r w:rsidR="001D5E72" w:rsidRPr="005C0209">
        <w:rPr>
          <w:sz w:val="24"/>
          <w:szCs w:val="24"/>
          <w:lang w:val="ky-KG"/>
        </w:rPr>
        <w:t xml:space="preserve"> менен</w:t>
      </w:r>
      <w:r w:rsidRPr="005C0209">
        <w:rPr>
          <w:sz w:val="24"/>
          <w:szCs w:val="24"/>
          <w:lang w:val="ky-KG"/>
        </w:rPr>
        <w:t xml:space="preserve"> магистратуранын багыттары боюнча окуу</w:t>
      </w:r>
      <w:r w:rsidR="00292FEC" w:rsidRPr="005C0209">
        <w:rPr>
          <w:sz w:val="24"/>
          <w:szCs w:val="24"/>
          <w:lang w:val="ky-KG"/>
        </w:rPr>
        <w:t xml:space="preserve"> процессин камсыз кылгандардын 6</w:t>
      </w:r>
      <w:r w:rsidRPr="005C0209">
        <w:rPr>
          <w:sz w:val="24"/>
          <w:szCs w:val="24"/>
          <w:lang w:val="ky-KG"/>
        </w:rPr>
        <w:t>0% окутуучулары илимдин доктору же кандидаты илимий даражасын алып жүрүшү милдеттүү.</w:t>
      </w:r>
    </w:p>
    <w:p w:rsidR="007276C9" w:rsidRPr="005C0209" w:rsidRDefault="007276C9" w:rsidP="005C0209">
      <w:pPr>
        <w:ind w:firstLine="567"/>
        <w:jc w:val="both"/>
        <w:rPr>
          <w:b/>
          <w:color w:val="244061"/>
          <w:sz w:val="24"/>
          <w:szCs w:val="24"/>
          <w:lang w:val="ky-KG"/>
        </w:rPr>
      </w:pPr>
      <w:r w:rsidRPr="005C0209">
        <w:rPr>
          <w:sz w:val="24"/>
          <w:szCs w:val="24"/>
          <w:lang w:val="ky-KG"/>
        </w:rPr>
        <w:t>Магистрлик программанын билим берүү бөлүмүнүн жана илимий мазмунунун жалпы жетекчисинин милдетин профессор же илимдин доктору аткарат; бир профессор же илимдин доктору ушундай экиден көп эмес магистрлик программаны жетектей алат; жогорку окуу жайынын Окумуштуулар кеңешинин чечими менен магистрлик программанын жетекчилигин доценттин наамына ээ илимдин кандидаты да аткара алат.</w:t>
      </w:r>
    </w:p>
    <w:p w:rsidR="007276C9" w:rsidRPr="005C0209" w:rsidRDefault="00FE4797" w:rsidP="005C0209">
      <w:pPr>
        <w:ind w:firstLine="567"/>
        <w:jc w:val="both"/>
        <w:rPr>
          <w:sz w:val="24"/>
          <w:szCs w:val="24"/>
          <w:lang w:val="ky-KG"/>
        </w:rPr>
      </w:pPr>
      <w:r w:rsidRPr="005C0209">
        <w:rPr>
          <w:sz w:val="24"/>
          <w:szCs w:val="24"/>
          <w:lang w:val="ky-KG"/>
        </w:rPr>
        <w:t xml:space="preserve">Студент-магистранттардын жеке илимий жетекчилигин илимий даражасы жана илимий наамы бар, ушул тармакта жетекчилик тажырыйбасы бар окутуучулар аткара алат; бир илимий жетекчи </w:t>
      </w:r>
      <w:r w:rsidR="007C360F" w:rsidRPr="005C0209">
        <w:rPr>
          <w:sz w:val="24"/>
          <w:szCs w:val="24"/>
          <w:lang w:val="ky-KG"/>
        </w:rPr>
        <w:t xml:space="preserve">  5</w:t>
      </w:r>
      <w:r w:rsidRPr="005C0209">
        <w:rPr>
          <w:sz w:val="24"/>
          <w:szCs w:val="24"/>
          <w:lang w:val="ky-KG"/>
        </w:rPr>
        <w:t>___</w:t>
      </w:r>
      <w:r w:rsidR="007C360F" w:rsidRPr="005C0209">
        <w:rPr>
          <w:sz w:val="24"/>
          <w:szCs w:val="24"/>
          <w:lang w:val="ky-KG"/>
        </w:rPr>
        <w:t>тен</w:t>
      </w:r>
      <w:r w:rsidRPr="005C0209">
        <w:rPr>
          <w:sz w:val="24"/>
          <w:szCs w:val="24"/>
          <w:lang w:val="ky-KG"/>
        </w:rPr>
        <w:t xml:space="preserve"> көп эмес магистранттын илмий жетекчиси боло алат (жогорку окуу жайынын Окумуштуулар кеңешинин чечими менен аныкталат).</w:t>
      </w:r>
    </w:p>
    <w:p w:rsidR="00FE4797" w:rsidRPr="005C0209" w:rsidRDefault="00451504" w:rsidP="005C0209">
      <w:pPr>
        <w:ind w:firstLine="567"/>
        <w:jc w:val="both"/>
        <w:rPr>
          <w:sz w:val="24"/>
          <w:szCs w:val="24"/>
          <w:lang w:val="ky-KG"/>
        </w:rPr>
      </w:pPr>
      <w:r w:rsidRPr="005C0209">
        <w:rPr>
          <w:sz w:val="24"/>
          <w:szCs w:val="24"/>
          <w:lang w:val="ky-KG"/>
        </w:rPr>
        <w:t>5.3.2. Окуу процессинин окуу-усулдук жана маалыматтык камсыз болушу.</w:t>
      </w:r>
    </w:p>
    <w:p w:rsidR="00451504" w:rsidRPr="005C0209" w:rsidRDefault="00DC0A40" w:rsidP="005C0209">
      <w:pPr>
        <w:ind w:firstLine="567"/>
        <w:jc w:val="both"/>
        <w:rPr>
          <w:sz w:val="24"/>
          <w:szCs w:val="24"/>
          <w:lang w:val="ky-KG"/>
        </w:rPr>
      </w:pPr>
      <w:r w:rsidRPr="005C0209">
        <w:rPr>
          <w:sz w:val="24"/>
          <w:szCs w:val="24"/>
          <w:lang w:val="ky-KG"/>
        </w:rPr>
        <w:t xml:space="preserve">Магистрлерди даярдоонунун негизги билим </w:t>
      </w:r>
      <w:r w:rsidR="00DC031B" w:rsidRPr="005C0209">
        <w:rPr>
          <w:sz w:val="24"/>
          <w:szCs w:val="24"/>
          <w:lang w:val="ky-KG"/>
        </w:rPr>
        <w:t xml:space="preserve">берүү программасынын ишке ашуусу негизги билим берүү программасынын дисциплиналарынын (модуль) толук тизмеси менен түзүлгөн </w:t>
      </w:r>
      <w:r w:rsidRPr="005C0209">
        <w:rPr>
          <w:sz w:val="24"/>
          <w:szCs w:val="24"/>
          <w:lang w:val="ky-KG"/>
        </w:rPr>
        <w:t xml:space="preserve">маалыматтардын базасы жана </w:t>
      </w:r>
      <w:r w:rsidR="00860A3B" w:rsidRPr="005C0209">
        <w:rPr>
          <w:sz w:val="24"/>
          <w:szCs w:val="24"/>
          <w:lang w:val="ky-KG"/>
        </w:rPr>
        <w:t>китепканалык</w:t>
      </w:r>
      <w:r w:rsidRPr="005C0209">
        <w:rPr>
          <w:sz w:val="24"/>
          <w:szCs w:val="24"/>
          <w:lang w:val="ky-KG"/>
        </w:rPr>
        <w:t xml:space="preserve"> фонд менен</w:t>
      </w:r>
      <w:r w:rsidR="00DC031B" w:rsidRPr="005C0209">
        <w:rPr>
          <w:sz w:val="24"/>
          <w:szCs w:val="24"/>
          <w:lang w:val="ky-KG"/>
        </w:rPr>
        <w:t xml:space="preserve"> ар бир магистранттын камсыз болушу аркылуу ишке ашуу керек.</w:t>
      </w:r>
    </w:p>
    <w:p w:rsidR="00011BA2" w:rsidRPr="005C0209" w:rsidRDefault="00707002" w:rsidP="005C0209">
      <w:pPr>
        <w:ind w:firstLine="567"/>
        <w:jc w:val="both"/>
        <w:rPr>
          <w:sz w:val="24"/>
          <w:szCs w:val="24"/>
          <w:lang w:val="ky-KG"/>
        </w:rPr>
      </w:pPr>
      <w:r w:rsidRPr="005C0209">
        <w:rPr>
          <w:sz w:val="24"/>
          <w:szCs w:val="24"/>
          <w:lang w:val="ky-KG"/>
        </w:rPr>
        <w:t xml:space="preserve">Магистранттар үчүн Ата мекендик жана чет элдик жогорку окуу жайлары менен, </w:t>
      </w:r>
      <w:r w:rsidRPr="005C0209">
        <w:rPr>
          <w:sz w:val="24"/>
          <w:szCs w:val="24"/>
          <w:lang w:val="ky-KG"/>
        </w:rPr>
        <w:lastRenderedPageBreak/>
        <w:t>ишканалар жана уюмдар менен маалыматтарды ыкчам алмашуу мүмүкүнчүлүгү камсыз болушу милдеттүү.</w:t>
      </w:r>
    </w:p>
    <w:p w:rsidR="00C226EB" w:rsidRPr="005C0209" w:rsidRDefault="00C226EB" w:rsidP="005C0209">
      <w:pPr>
        <w:ind w:firstLine="567"/>
        <w:jc w:val="both"/>
        <w:rPr>
          <w:sz w:val="24"/>
          <w:szCs w:val="24"/>
          <w:lang w:val="ky-KG"/>
        </w:rPr>
      </w:pPr>
      <w:r w:rsidRPr="005C0209">
        <w:rPr>
          <w:sz w:val="24"/>
          <w:szCs w:val="24"/>
          <w:lang w:val="ky-KG"/>
        </w:rPr>
        <w:t>Жогорку окуу жайынын билим берүү программасы лабораториялык практикумдарды жана практикалык сабактарды камтыйт (калыптана турган компетентүүлүктөрдү эске алуу менен аныкталат).</w:t>
      </w:r>
    </w:p>
    <w:p w:rsidR="00C07A0F" w:rsidRPr="005C0209" w:rsidRDefault="00997936" w:rsidP="005C0209">
      <w:pPr>
        <w:ind w:firstLine="567"/>
        <w:jc w:val="both"/>
        <w:rPr>
          <w:sz w:val="24"/>
          <w:szCs w:val="24"/>
          <w:lang w:val="ky-KG"/>
        </w:rPr>
      </w:pPr>
      <w:r w:rsidRPr="005C0209">
        <w:rPr>
          <w:sz w:val="24"/>
          <w:szCs w:val="24"/>
          <w:lang w:val="ky-KG"/>
        </w:rPr>
        <w:t xml:space="preserve">Төмөндөгү тизмедеги (басмалардын тизмеси көрсөтүлөт) </w:t>
      </w:r>
      <w:r w:rsidR="007C360F" w:rsidRPr="005C0209">
        <w:rPr>
          <w:sz w:val="24"/>
          <w:szCs w:val="24"/>
          <w:lang w:val="ky-KG"/>
        </w:rPr>
        <w:t>___</w:t>
      </w:r>
      <w:r w:rsidR="0017717B" w:rsidRPr="005C0209">
        <w:rPr>
          <w:sz w:val="24"/>
          <w:szCs w:val="24"/>
          <w:lang w:val="ky-KG"/>
        </w:rPr>
        <w:t xml:space="preserve"> дан </w:t>
      </w:r>
      <w:r w:rsidRPr="005C0209">
        <w:rPr>
          <w:sz w:val="24"/>
          <w:szCs w:val="24"/>
          <w:lang w:val="ky-KG"/>
        </w:rPr>
        <w:t xml:space="preserve">аз эмес Ата мекендик жана </w:t>
      </w:r>
      <w:r w:rsidR="007C360F" w:rsidRPr="005C0209">
        <w:rPr>
          <w:sz w:val="24"/>
          <w:szCs w:val="24"/>
          <w:lang w:val="ky-KG"/>
        </w:rPr>
        <w:t xml:space="preserve"> _____ де</w:t>
      </w:r>
      <w:r w:rsidR="0017717B" w:rsidRPr="005C0209">
        <w:rPr>
          <w:sz w:val="24"/>
          <w:szCs w:val="24"/>
          <w:lang w:val="ky-KG"/>
        </w:rPr>
        <w:t xml:space="preserve">н </w:t>
      </w:r>
      <w:r w:rsidRPr="005C0209">
        <w:rPr>
          <w:sz w:val="24"/>
          <w:szCs w:val="24"/>
          <w:lang w:val="ky-KG"/>
        </w:rPr>
        <w:t>аз эмес</w:t>
      </w:r>
      <w:r w:rsidR="0017717B" w:rsidRPr="005C0209">
        <w:rPr>
          <w:sz w:val="24"/>
          <w:szCs w:val="24"/>
          <w:lang w:val="ky-KG"/>
        </w:rPr>
        <w:t xml:space="preserve"> чет элдик</w:t>
      </w:r>
      <w:r w:rsidR="00860A3B" w:rsidRPr="005C0209">
        <w:rPr>
          <w:sz w:val="24"/>
          <w:szCs w:val="24"/>
          <w:lang w:val="ky-KG"/>
        </w:rPr>
        <w:t xml:space="preserve"> журналдар мененкитепкана</w:t>
      </w:r>
      <w:r w:rsidR="00B837A5" w:rsidRPr="005C0209">
        <w:rPr>
          <w:sz w:val="24"/>
          <w:szCs w:val="24"/>
          <w:lang w:val="ky-KG"/>
        </w:rPr>
        <w:t>лык фонд камсыз болуп туруш керек</w:t>
      </w:r>
      <w:r w:rsidR="00356FAB" w:rsidRPr="005C0209">
        <w:rPr>
          <w:sz w:val="24"/>
          <w:szCs w:val="24"/>
          <w:lang w:val="ky-KG"/>
        </w:rPr>
        <w:t xml:space="preserve"> (басылмалардын тизмеси көрсөтүлөт)</w:t>
      </w:r>
      <w:r w:rsidR="00B837A5" w:rsidRPr="005C0209">
        <w:rPr>
          <w:sz w:val="24"/>
          <w:szCs w:val="24"/>
          <w:lang w:val="ky-KG"/>
        </w:rPr>
        <w:t>. Магистрлердин илимий иштеринин басмадан чыгышынын тизмеси Жогорку окуу жайынын окуу-усулдук комиссиясы тарабынан аныкталат.</w:t>
      </w:r>
    </w:p>
    <w:p w:rsidR="00312405" w:rsidRPr="005C0209" w:rsidRDefault="00312405" w:rsidP="005C0209">
      <w:pPr>
        <w:ind w:firstLine="567"/>
        <w:jc w:val="both"/>
        <w:rPr>
          <w:sz w:val="24"/>
          <w:szCs w:val="24"/>
          <w:lang w:val="ky-KG"/>
        </w:rPr>
      </w:pPr>
      <w:r w:rsidRPr="005C0209">
        <w:rPr>
          <w:sz w:val="24"/>
          <w:szCs w:val="24"/>
          <w:lang w:val="ky-KG"/>
        </w:rPr>
        <w:t>5.3.3. Окуу процессинин материалдык-техникалык камсыз болушу.</w:t>
      </w:r>
    </w:p>
    <w:p w:rsidR="00832AA6" w:rsidRPr="005C0209" w:rsidRDefault="00832AA6" w:rsidP="005C0209">
      <w:pPr>
        <w:ind w:firstLine="567"/>
        <w:jc w:val="both"/>
        <w:rPr>
          <w:sz w:val="24"/>
          <w:szCs w:val="24"/>
          <w:lang w:val="ky-KG"/>
        </w:rPr>
      </w:pPr>
      <w:r w:rsidRPr="005C0209">
        <w:rPr>
          <w:sz w:val="24"/>
          <w:szCs w:val="24"/>
          <w:lang w:val="ky-KG"/>
        </w:rPr>
        <w:t>Магистрлерди даярдоонун негизги билим берүү программасын ишке ашырып жаткан жогорку окуу жайы магистрлерди даярдоонун материалдык-техникалык базасына ээ болуу керек, ал окуу планында белгиле</w:t>
      </w:r>
      <w:r w:rsidR="006F0D42" w:rsidRPr="005C0209">
        <w:rPr>
          <w:sz w:val="24"/>
          <w:szCs w:val="24"/>
          <w:lang w:val="ky-KG"/>
        </w:rPr>
        <w:t>н</w:t>
      </w:r>
      <w:r w:rsidRPr="005C0209">
        <w:rPr>
          <w:sz w:val="24"/>
          <w:szCs w:val="24"/>
          <w:lang w:val="ky-KG"/>
        </w:rPr>
        <w:t>ген баардык лабораториялык, дисциплиналык жана дисциплина аралык сабактардын түрлөрүн камсыз кылууга, практикалык жана илимий-изилдөө иштерин камсыз кылууга милдеттүү. Ошондой эле окуу процесси иштеп жаткан санитардык жана өрткө каршы эрежелерге жана ченемдерге туура келүүсү абзел. Жогорку окуу жайы магистрлерди илимий-практикалык даярдоонун натыйжалуулугун камсыз кылган илимий изилдөө институттары, ишканалар менен туруктуу байланыш түзүп алардын базасын колдоно алат.</w:t>
      </w:r>
    </w:p>
    <w:p w:rsidR="00066BB0" w:rsidRPr="005C0209" w:rsidRDefault="00066BB0" w:rsidP="005C0209">
      <w:pPr>
        <w:ind w:firstLine="567"/>
        <w:jc w:val="both"/>
        <w:rPr>
          <w:sz w:val="24"/>
          <w:szCs w:val="24"/>
          <w:lang w:val="ky-KG"/>
        </w:rPr>
      </w:pPr>
      <w:r w:rsidRPr="005C0209">
        <w:rPr>
          <w:sz w:val="24"/>
          <w:szCs w:val="24"/>
          <w:lang w:val="ky-KG"/>
        </w:rPr>
        <w:t>550 100 Табыгый илимдерден билим багытынын “Биология”, “Химия”, “География” профилдери боюнча магистрлик программалардын Жогорку кесиптик билим берүүнүн негизги билим берүү программаларын ишке ашыруу үчүн өтүлүп жаткан предметтер боюнча  тиешелүү материалдык-техникалык жабдылган лабораториялардын болушу, магистранттардын эксперименталдык иштерин жүргүзүү үчүн илимий-изилдөө лабораторияларынын болушу милдеттүү. Илимий-эксперименталдык изилдөөлөрдү жүргүзүү үчүн материалдык-техникалык база жетишсиз болсо жогорку окуу жайы башка жогорку окуу жайларынын, илимий изилдөө институттарынын  лабораторияларын келишимдин негизинде колдоно алат.</w:t>
      </w:r>
    </w:p>
    <w:p w:rsidR="001C535A" w:rsidRPr="005C0209" w:rsidRDefault="001C535A" w:rsidP="005C0209">
      <w:pPr>
        <w:ind w:firstLine="567"/>
        <w:jc w:val="both"/>
        <w:rPr>
          <w:sz w:val="24"/>
          <w:szCs w:val="24"/>
          <w:lang w:val="ky-KG"/>
        </w:rPr>
      </w:pPr>
      <w:r w:rsidRPr="005C0209">
        <w:rPr>
          <w:sz w:val="24"/>
          <w:szCs w:val="24"/>
          <w:lang w:val="ky-KG"/>
        </w:rPr>
        <w:t>5.3.4. Бүтүрүүчүлөрдүн даярдыгынын сапатын баалоо.</w:t>
      </w:r>
    </w:p>
    <w:p w:rsidR="006F0D42" w:rsidRPr="005C0209" w:rsidRDefault="001C535A" w:rsidP="005C0209">
      <w:pPr>
        <w:ind w:firstLine="567"/>
        <w:jc w:val="both"/>
        <w:rPr>
          <w:sz w:val="24"/>
          <w:szCs w:val="24"/>
          <w:lang w:val="ky-KG"/>
        </w:rPr>
      </w:pPr>
      <w:r w:rsidRPr="005C0209">
        <w:rPr>
          <w:sz w:val="24"/>
          <w:szCs w:val="24"/>
          <w:lang w:val="ky-KG"/>
        </w:rPr>
        <w:t>550 000 “Педагогикалык багыттын” 550 100 Табыгый илимдерден билим багытынын</w:t>
      </w:r>
      <w:r w:rsidR="00353030" w:rsidRPr="005C0209">
        <w:rPr>
          <w:sz w:val="24"/>
          <w:szCs w:val="24"/>
          <w:lang w:val="ky-KG"/>
        </w:rPr>
        <w:t>” “Биология”, “Химия”, “География” профилдеринде билим алып жаткандардын жеке жетишкендиктеринин негизги билим берүү программасынын  баскыч менен коюлуучу талаптарына, Жогорку кесиптик билим берүүнүн мамлекеттик билим берүү стандартында коюлган талаптарга туура келүүсүн аттестациялоо үчүн, жетишкендиктердин күнүмдүк көзөмөлү жана аралык аттестациясы үчүн баалоочу каражаттардын фонду колдонулат.</w:t>
      </w:r>
    </w:p>
    <w:p w:rsidR="00D10571" w:rsidRPr="005C0209" w:rsidRDefault="00D10571" w:rsidP="005C0209">
      <w:pPr>
        <w:jc w:val="both"/>
        <w:rPr>
          <w:sz w:val="24"/>
          <w:szCs w:val="24"/>
          <w:lang w:val="ky-KG"/>
        </w:rPr>
      </w:pPr>
      <w:r w:rsidRPr="005C0209">
        <w:rPr>
          <w:sz w:val="24"/>
          <w:szCs w:val="24"/>
          <w:lang w:val="ky-KG"/>
        </w:rPr>
        <w:t>Бул фонд көзөмөлдөчү суроолордон, практикалык, лабораториялык  сабактар үчүн типтүү тапшырмалардан, коллоквиумдан, зачет</w:t>
      </w:r>
      <w:r w:rsidR="00F66846" w:rsidRPr="005C0209">
        <w:rPr>
          <w:sz w:val="24"/>
          <w:szCs w:val="24"/>
          <w:lang w:val="ky-KG"/>
        </w:rPr>
        <w:t>тордон жана экзамендерден, тесттер жана компьютердик тестирлөөчү программадан, курстук иштердин, рефераттардын  болжолдуу темаларынан ж.б. турат. Баалоочу каражаттар билим алып жаткандарда компетенттүлүктүн калыптанышынын даражасын баалоого мүмкүнчүлүк түзөт.</w:t>
      </w:r>
    </w:p>
    <w:p w:rsidR="00F93CE0" w:rsidRPr="005C0209" w:rsidRDefault="00F93CE0" w:rsidP="005C0209">
      <w:pPr>
        <w:jc w:val="both"/>
        <w:rPr>
          <w:sz w:val="24"/>
          <w:szCs w:val="24"/>
          <w:lang w:val="ky-KG"/>
        </w:rPr>
      </w:pPr>
      <w:r w:rsidRPr="005C0209">
        <w:rPr>
          <w:sz w:val="24"/>
          <w:szCs w:val="24"/>
          <w:lang w:val="ky-KG"/>
        </w:rPr>
        <w:tab/>
        <w:t>550 100 Табыгый илимдерден билим багытынын” “Биология”, “Химия”, “География”программалары боюнча магистрлик программалардын жогорку кесиптик билим берүүнүн негизги билим берүү программаларынын бүтүрүүчүлөрүнүн жыйынтыктоочу мамлекеттик аттестациясы магистрлик диссертацияны коргоону жана өтүлгөн дисциплиналар боюнча жыйынтыктоочу  комплекстүү мамлекеттик экзаменди камтыйт.</w:t>
      </w:r>
    </w:p>
    <w:p w:rsidR="00312405" w:rsidRPr="005C0209" w:rsidRDefault="00836F87" w:rsidP="005C0209">
      <w:pPr>
        <w:ind w:firstLine="567"/>
        <w:jc w:val="both"/>
        <w:rPr>
          <w:sz w:val="24"/>
          <w:szCs w:val="24"/>
          <w:lang w:val="ky-KG"/>
        </w:rPr>
      </w:pPr>
      <w:r w:rsidRPr="005C0209">
        <w:rPr>
          <w:sz w:val="24"/>
          <w:szCs w:val="24"/>
          <w:lang w:val="ky-KG"/>
        </w:rPr>
        <w:t>Ушул 550 100 Табыгый илимий би лим берүү</w:t>
      </w:r>
      <w:r w:rsidR="00F93CE0" w:rsidRPr="005C0209">
        <w:rPr>
          <w:sz w:val="24"/>
          <w:szCs w:val="24"/>
          <w:lang w:val="ky-KG"/>
        </w:rPr>
        <w:t xml:space="preserve"> багыты боюнча жогорку кесиптик билим берүүнүн негизги билим берүү программасына убактылуу мамлекеттик талаптар базалык жогорку окуу жайы И.Арабаев атындагы Кыргыз Мамлекеттик Университетинин астындагы 550 000 </w:t>
      </w:r>
      <w:r w:rsidR="00001467" w:rsidRPr="005C0209">
        <w:rPr>
          <w:sz w:val="24"/>
          <w:szCs w:val="24"/>
          <w:lang w:val="ky-KG"/>
        </w:rPr>
        <w:t>“</w:t>
      </w:r>
      <w:r w:rsidR="00F93CE0" w:rsidRPr="005C0209">
        <w:rPr>
          <w:sz w:val="24"/>
          <w:szCs w:val="24"/>
          <w:lang w:val="ky-KG"/>
        </w:rPr>
        <w:t>Педагогикалык билим берүү</w:t>
      </w:r>
      <w:r w:rsidR="00001467" w:rsidRPr="005C0209">
        <w:rPr>
          <w:sz w:val="24"/>
          <w:szCs w:val="24"/>
          <w:lang w:val="ky-KG"/>
        </w:rPr>
        <w:t>”</w:t>
      </w:r>
      <w:r w:rsidR="00F93CE0" w:rsidRPr="005C0209">
        <w:rPr>
          <w:sz w:val="24"/>
          <w:szCs w:val="24"/>
          <w:lang w:val="ky-KG"/>
        </w:rPr>
        <w:t xml:space="preserve"> тармагындагы </w:t>
      </w:r>
      <w:r w:rsidR="00001467" w:rsidRPr="005C0209">
        <w:rPr>
          <w:sz w:val="24"/>
          <w:szCs w:val="24"/>
          <w:lang w:val="ky-KG"/>
        </w:rPr>
        <w:t>О</w:t>
      </w:r>
      <w:r w:rsidR="00F93CE0" w:rsidRPr="005C0209">
        <w:rPr>
          <w:sz w:val="24"/>
          <w:szCs w:val="24"/>
          <w:lang w:val="ky-KG"/>
        </w:rPr>
        <w:t>куу-усулдук бирикмеси тарабынан иштелип чыкты.</w:t>
      </w:r>
    </w:p>
    <w:p w:rsidR="00AE0BCD" w:rsidRPr="005C0209" w:rsidRDefault="00836F87" w:rsidP="005C0209">
      <w:pPr>
        <w:rPr>
          <w:sz w:val="24"/>
          <w:szCs w:val="24"/>
          <w:lang w:val="ky-KG"/>
        </w:rPr>
      </w:pPr>
      <w:r w:rsidRPr="005C0209">
        <w:rPr>
          <w:b/>
          <w:bCs/>
          <w:color w:val="000000"/>
          <w:sz w:val="24"/>
          <w:szCs w:val="24"/>
          <w:lang w:val="ky-KG"/>
        </w:rPr>
        <w:lastRenderedPageBreak/>
        <w:t>Түзүүчүлөр</w:t>
      </w:r>
      <w:r w:rsidR="00AE0BCD" w:rsidRPr="005C0209">
        <w:rPr>
          <w:b/>
          <w:bCs/>
          <w:color w:val="000000"/>
          <w:sz w:val="24"/>
          <w:szCs w:val="24"/>
          <w:lang w:val="ky-KG"/>
        </w:rPr>
        <w:t>:</w:t>
      </w:r>
    </w:p>
    <w:p w:rsidR="00AE0BCD" w:rsidRPr="005C0209" w:rsidRDefault="00AE0BCD" w:rsidP="005C0209">
      <w:pPr>
        <w:rPr>
          <w:sz w:val="24"/>
          <w:szCs w:val="24"/>
          <w:highlight w:val="yellow"/>
          <w:lang w:val="ky-KG"/>
        </w:rPr>
      </w:pPr>
    </w:p>
    <w:p w:rsidR="00836F87" w:rsidRPr="005C0209" w:rsidRDefault="00836F87" w:rsidP="005C0209">
      <w:pPr>
        <w:rPr>
          <w:color w:val="000000"/>
          <w:sz w:val="24"/>
          <w:szCs w:val="24"/>
          <w:lang w:val="ky-KG"/>
        </w:rPr>
      </w:pPr>
      <w:r w:rsidRPr="005C0209">
        <w:rPr>
          <w:color w:val="000000"/>
          <w:sz w:val="24"/>
          <w:szCs w:val="24"/>
          <w:lang w:val="ky-KG"/>
        </w:rPr>
        <w:t xml:space="preserve">Педагогикалык билим берүү боюнча </w:t>
      </w:r>
    </w:p>
    <w:p w:rsidR="00836F87" w:rsidRPr="005C0209" w:rsidRDefault="00836F87" w:rsidP="005C0209">
      <w:pPr>
        <w:rPr>
          <w:color w:val="000000"/>
          <w:sz w:val="24"/>
          <w:szCs w:val="24"/>
          <w:lang w:val="ky-KG"/>
        </w:rPr>
      </w:pPr>
      <w:r w:rsidRPr="005C0209">
        <w:rPr>
          <w:color w:val="000000"/>
          <w:sz w:val="24"/>
          <w:szCs w:val="24"/>
          <w:lang w:val="ky-KG"/>
        </w:rPr>
        <w:t>Окуу</w:t>
      </w:r>
      <w:r w:rsidR="008D5381">
        <w:rPr>
          <w:color w:val="000000"/>
          <w:sz w:val="24"/>
          <w:szCs w:val="24"/>
          <w:lang w:val="ky-KG"/>
        </w:rPr>
        <w:t>-</w:t>
      </w:r>
      <w:r w:rsidRPr="005C0209">
        <w:rPr>
          <w:color w:val="000000"/>
          <w:sz w:val="24"/>
          <w:szCs w:val="24"/>
          <w:lang w:val="ky-KG"/>
        </w:rPr>
        <w:t xml:space="preserve">усулдук бирикменин төр агасы, </w:t>
      </w:r>
    </w:p>
    <w:p w:rsidR="00AE0BCD" w:rsidRPr="005C0209" w:rsidRDefault="00836F87" w:rsidP="005C0209">
      <w:pPr>
        <w:rPr>
          <w:sz w:val="24"/>
          <w:szCs w:val="24"/>
        </w:rPr>
      </w:pPr>
      <w:r w:rsidRPr="005C0209">
        <w:rPr>
          <w:color w:val="000000"/>
          <w:sz w:val="24"/>
          <w:szCs w:val="24"/>
          <w:lang w:val="ky-KG"/>
        </w:rPr>
        <w:t>ф</w:t>
      </w:r>
      <w:r w:rsidRPr="005C0209">
        <w:rPr>
          <w:color w:val="000000"/>
          <w:sz w:val="24"/>
          <w:szCs w:val="24"/>
        </w:rPr>
        <w:t xml:space="preserve">из-мат. </w:t>
      </w:r>
      <w:r w:rsidRPr="005C0209">
        <w:rPr>
          <w:color w:val="000000"/>
          <w:sz w:val="24"/>
          <w:szCs w:val="24"/>
          <w:lang w:val="ky-KG"/>
        </w:rPr>
        <w:t xml:space="preserve">илимдеринин кандидаты, </w:t>
      </w:r>
      <w:r w:rsidR="00AE0BCD" w:rsidRPr="005C0209">
        <w:rPr>
          <w:color w:val="000000"/>
          <w:sz w:val="24"/>
          <w:szCs w:val="24"/>
        </w:rPr>
        <w:t>доцент</w:t>
      </w:r>
      <w:r w:rsidR="005C0209" w:rsidRPr="005C0209">
        <w:rPr>
          <w:color w:val="000000"/>
          <w:sz w:val="24"/>
          <w:szCs w:val="24"/>
        </w:rPr>
        <w:t xml:space="preserve"> </w:t>
      </w:r>
      <w:r w:rsidR="00AE0BCD" w:rsidRPr="005C0209">
        <w:rPr>
          <w:color w:val="000000"/>
          <w:sz w:val="24"/>
          <w:szCs w:val="24"/>
        </w:rPr>
        <w:t>__________</w:t>
      </w:r>
      <w:r w:rsidR="00EB484D" w:rsidRPr="005C0209">
        <w:rPr>
          <w:color w:val="000000"/>
          <w:sz w:val="24"/>
          <w:szCs w:val="24"/>
          <w:lang w:val="ky-KG"/>
        </w:rPr>
        <w:t xml:space="preserve">_______      </w:t>
      </w:r>
      <w:r w:rsidR="00EB484D" w:rsidRPr="005C0209">
        <w:rPr>
          <w:b/>
          <w:color w:val="000000"/>
          <w:sz w:val="24"/>
          <w:szCs w:val="24"/>
          <w:lang w:val="ky-KG"/>
        </w:rPr>
        <w:t>Ж</w:t>
      </w:r>
      <w:r w:rsidR="00AE0BCD" w:rsidRPr="005C0209">
        <w:rPr>
          <w:b/>
          <w:bCs/>
          <w:color w:val="000000"/>
          <w:sz w:val="24"/>
          <w:szCs w:val="24"/>
        </w:rPr>
        <w:t>.Т. БЕКСУЛТАНОВ</w:t>
      </w:r>
    </w:p>
    <w:p w:rsidR="00AE0BCD" w:rsidRPr="005C0209" w:rsidRDefault="00AE0BCD" w:rsidP="005C0209">
      <w:pPr>
        <w:rPr>
          <w:sz w:val="24"/>
          <w:szCs w:val="24"/>
        </w:rPr>
      </w:pPr>
    </w:p>
    <w:p w:rsidR="00922F35" w:rsidRPr="005C0209" w:rsidRDefault="008D5381" w:rsidP="005C0209">
      <w:pPr>
        <w:rPr>
          <w:color w:val="000000"/>
          <w:sz w:val="24"/>
          <w:szCs w:val="24"/>
          <w:lang w:val="ky-KG"/>
        </w:rPr>
      </w:pPr>
      <w:r>
        <w:rPr>
          <w:color w:val="000000"/>
          <w:sz w:val="24"/>
          <w:szCs w:val="24"/>
          <w:lang w:val="ky-KG"/>
        </w:rPr>
        <w:t>Окуу-</w:t>
      </w:r>
      <w:r w:rsidR="00922F35" w:rsidRPr="005C0209">
        <w:rPr>
          <w:color w:val="000000"/>
          <w:sz w:val="24"/>
          <w:szCs w:val="24"/>
          <w:lang w:val="ky-KG"/>
        </w:rPr>
        <w:t xml:space="preserve">усулдук бирикменин  жооптуу катчысы, </w:t>
      </w:r>
    </w:p>
    <w:p w:rsidR="00AE0BCD" w:rsidRPr="005C0209" w:rsidRDefault="00922F35" w:rsidP="005C0209">
      <w:pPr>
        <w:rPr>
          <w:sz w:val="24"/>
          <w:szCs w:val="24"/>
        </w:rPr>
      </w:pPr>
      <w:r w:rsidRPr="005C0209">
        <w:rPr>
          <w:color w:val="000000"/>
          <w:sz w:val="24"/>
          <w:szCs w:val="24"/>
          <w:lang w:val="ky-KG"/>
        </w:rPr>
        <w:t xml:space="preserve">т.и.к., доцент </w:t>
      </w:r>
      <w:r w:rsidRPr="005C0209">
        <w:rPr>
          <w:color w:val="000000"/>
          <w:sz w:val="24"/>
          <w:szCs w:val="24"/>
        </w:rPr>
        <w:t xml:space="preserve"> </w:t>
      </w:r>
      <w:r w:rsidR="005C0209" w:rsidRPr="005C0209">
        <w:rPr>
          <w:color w:val="000000"/>
          <w:sz w:val="24"/>
          <w:szCs w:val="24"/>
        </w:rPr>
        <w:t xml:space="preserve">                                                </w:t>
      </w:r>
      <w:r w:rsidR="00AE0BCD" w:rsidRPr="005C0209">
        <w:rPr>
          <w:color w:val="000000"/>
          <w:sz w:val="24"/>
          <w:szCs w:val="24"/>
        </w:rPr>
        <w:t xml:space="preserve"> </w:t>
      </w:r>
      <w:r w:rsidR="005C0209" w:rsidRPr="005C0209">
        <w:rPr>
          <w:color w:val="000000"/>
          <w:sz w:val="24"/>
          <w:szCs w:val="24"/>
        </w:rPr>
        <w:t xml:space="preserve">              </w:t>
      </w:r>
      <w:r w:rsidR="00AE0BCD" w:rsidRPr="005C0209">
        <w:rPr>
          <w:color w:val="000000"/>
          <w:sz w:val="24"/>
          <w:szCs w:val="24"/>
        </w:rPr>
        <w:t>_____________</w:t>
      </w:r>
      <w:r w:rsidR="005C0209" w:rsidRPr="005C0209">
        <w:rPr>
          <w:color w:val="000000"/>
          <w:sz w:val="24"/>
          <w:szCs w:val="24"/>
        </w:rPr>
        <w:t xml:space="preserve">____  </w:t>
      </w:r>
      <w:r w:rsidR="00AE0BCD" w:rsidRPr="005C0209">
        <w:rPr>
          <w:b/>
          <w:bCs/>
          <w:color w:val="000000"/>
          <w:sz w:val="24"/>
          <w:szCs w:val="24"/>
        </w:rPr>
        <w:t>Р. А. ЗАЙНИЕВ</w:t>
      </w:r>
    </w:p>
    <w:p w:rsidR="00AE0BCD" w:rsidRPr="005C0209" w:rsidRDefault="005C0209" w:rsidP="005C0209">
      <w:pPr>
        <w:rPr>
          <w:color w:val="000000"/>
          <w:sz w:val="24"/>
          <w:szCs w:val="24"/>
          <w:highlight w:val="yellow"/>
        </w:rPr>
      </w:pPr>
      <w:r w:rsidRPr="005C0209">
        <w:rPr>
          <w:color w:val="000000"/>
          <w:sz w:val="24"/>
          <w:szCs w:val="24"/>
          <w:highlight w:val="yellow"/>
        </w:rPr>
        <w:t xml:space="preserve"> </w:t>
      </w:r>
    </w:p>
    <w:p w:rsidR="004E2ACC" w:rsidRPr="005C0209" w:rsidRDefault="00CB408C" w:rsidP="005C0209">
      <w:pPr>
        <w:rPr>
          <w:color w:val="000000"/>
          <w:sz w:val="24"/>
          <w:szCs w:val="24"/>
          <w:lang w:val="ky-KG"/>
        </w:rPr>
      </w:pPr>
      <w:proofErr w:type="spellStart"/>
      <w:r>
        <w:rPr>
          <w:color w:val="000000"/>
          <w:sz w:val="24"/>
          <w:szCs w:val="24"/>
        </w:rPr>
        <w:t>Табигый-илимий</w:t>
      </w:r>
      <w:proofErr w:type="spellEnd"/>
      <w:r w:rsidR="004E2ACC" w:rsidRPr="005C0209">
        <w:rPr>
          <w:color w:val="000000"/>
          <w:sz w:val="24"/>
          <w:szCs w:val="24"/>
          <w:lang w:val="ky-KG"/>
        </w:rPr>
        <w:t xml:space="preserve"> билим берүү</w:t>
      </w:r>
    </w:p>
    <w:p w:rsidR="00AE0BCD" w:rsidRPr="005C0209" w:rsidRDefault="00CB408C" w:rsidP="005C0209">
      <w:pPr>
        <w:rPr>
          <w:sz w:val="24"/>
          <w:szCs w:val="24"/>
        </w:rPr>
      </w:pPr>
      <w:r>
        <w:rPr>
          <w:color w:val="000000"/>
          <w:sz w:val="24"/>
          <w:szCs w:val="24"/>
          <w:lang w:val="ky-KG"/>
        </w:rPr>
        <w:t>с</w:t>
      </w:r>
      <w:r w:rsidR="004E2ACC" w:rsidRPr="005C0209">
        <w:rPr>
          <w:color w:val="000000"/>
          <w:sz w:val="24"/>
          <w:szCs w:val="24"/>
          <w:lang w:val="ky-KG"/>
        </w:rPr>
        <w:t>екциясынын жетекчиси, п.и.д., профессор</w:t>
      </w:r>
      <w:r w:rsidR="005C0209" w:rsidRPr="005C0209">
        <w:rPr>
          <w:color w:val="000000"/>
          <w:sz w:val="24"/>
          <w:szCs w:val="24"/>
        </w:rPr>
        <w:t xml:space="preserve">                            </w:t>
      </w:r>
      <w:r w:rsidR="00AE0BCD" w:rsidRPr="005C0209">
        <w:rPr>
          <w:color w:val="000000"/>
          <w:sz w:val="24"/>
          <w:szCs w:val="24"/>
        </w:rPr>
        <w:t>_____________</w:t>
      </w:r>
      <w:r w:rsidR="00AE0BCD" w:rsidRPr="005C0209">
        <w:rPr>
          <w:b/>
          <w:bCs/>
          <w:sz w:val="24"/>
          <w:szCs w:val="24"/>
        </w:rPr>
        <w:t>М.Ж.ЧОРОВ</w:t>
      </w:r>
    </w:p>
    <w:p w:rsidR="00AE0BCD" w:rsidRPr="005C0209" w:rsidRDefault="00EB33D0" w:rsidP="005C0209">
      <w:pPr>
        <w:tabs>
          <w:tab w:val="left" w:pos="3069"/>
        </w:tabs>
        <w:rPr>
          <w:sz w:val="24"/>
          <w:szCs w:val="24"/>
        </w:rPr>
      </w:pPr>
      <w:r w:rsidRPr="005C0209">
        <w:rPr>
          <w:sz w:val="24"/>
          <w:szCs w:val="24"/>
        </w:rPr>
        <w:tab/>
      </w:r>
    </w:p>
    <w:p w:rsidR="00117DE6" w:rsidRPr="005C0209" w:rsidRDefault="00117DE6" w:rsidP="005C0209">
      <w:pPr>
        <w:rPr>
          <w:color w:val="000000"/>
          <w:sz w:val="24"/>
          <w:szCs w:val="24"/>
          <w:lang w:val="ky-KG"/>
        </w:rPr>
      </w:pPr>
      <w:r w:rsidRPr="005C0209">
        <w:rPr>
          <w:color w:val="000000"/>
          <w:sz w:val="24"/>
          <w:szCs w:val="24"/>
          <w:lang w:val="ky-KG"/>
        </w:rPr>
        <w:t xml:space="preserve">Биология жана химия факультетинин </w:t>
      </w:r>
    </w:p>
    <w:p w:rsidR="00AE0BCD" w:rsidRPr="005C0209" w:rsidRDefault="008D5381" w:rsidP="005C0209">
      <w:pPr>
        <w:rPr>
          <w:color w:val="000000"/>
          <w:sz w:val="24"/>
          <w:szCs w:val="24"/>
          <w:lang w:val="ky-KG"/>
        </w:rPr>
      </w:pPr>
      <w:r>
        <w:rPr>
          <w:color w:val="000000"/>
          <w:sz w:val="24"/>
          <w:szCs w:val="24"/>
          <w:lang w:val="ky-KG"/>
        </w:rPr>
        <w:t>деканынын орун ба</w:t>
      </w:r>
      <w:r w:rsidR="00117DE6" w:rsidRPr="005C0209">
        <w:rPr>
          <w:color w:val="000000"/>
          <w:sz w:val="24"/>
          <w:szCs w:val="24"/>
          <w:lang w:val="ky-KG"/>
        </w:rPr>
        <w:t>сары, п.и.к., доцент</w:t>
      </w:r>
      <w:r w:rsidR="00AE0BCD" w:rsidRPr="005C0209">
        <w:rPr>
          <w:color w:val="000000"/>
          <w:sz w:val="24"/>
          <w:szCs w:val="24"/>
          <w:lang w:val="ky-KG"/>
        </w:rPr>
        <w:t xml:space="preserve"> </w:t>
      </w:r>
      <w:r w:rsidR="005C0209" w:rsidRPr="005C0209">
        <w:rPr>
          <w:color w:val="000000"/>
          <w:sz w:val="24"/>
          <w:szCs w:val="24"/>
          <w:lang w:val="ky-KG"/>
        </w:rPr>
        <w:t xml:space="preserve">           </w:t>
      </w:r>
      <w:r w:rsidR="00117DE6" w:rsidRPr="005C0209">
        <w:rPr>
          <w:color w:val="000000"/>
          <w:sz w:val="24"/>
          <w:szCs w:val="24"/>
          <w:lang w:val="ky-KG"/>
        </w:rPr>
        <w:t>________________</w:t>
      </w:r>
      <w:r w:rsidR="00AE0BCD" w:rsidRPr="005C0209">
        <w:rPr>
          <w:color w:val="000000"/>
          <w:sz w:val="24"/>
          <w:szCs w:val="24"/>
          <w:lang w:val="ky-KG"/>
        </w:rPr>
        <w:t xml:space="preserve">  </w:t>
      </w:r>
      <w:r w:rsidR="00AE0BCD" w:rsidRPr="005C0209">
        <w:rPr>
          <w:b/>
          <w:bCs/>
          <w:color w:val="000000"/>
          <w:sz w:val="24"/>
          <w:szCs w:val="24"/>
          <w:lang w:val="ky-KG"/>
        </w:rPr>
        <w:t>Г.С.УСЕНГАЗИЕВА</w:t>
      </w:r>
    </w:p>
    <w:p w:rsidR="00AE0BCD" w:rsidRPr="005C0209" w:rsidRDefault="00AE0BCD" w:rsidP="005C0209">
      <w:pPr>
        <w:rPr>
          <w:color w:val="000000"/>
          <w:sz w:val="24"/>
          <w:szCs w:val="24"/>
          <w:highlight w:val="yellow"/>
          <w:lang w:val="ky-KG"/>
        </w:rPr>
      </w:pPr>
    </w:p>
    <w:p w:rsidR="00AE0BCD" w:rsidRPr="005C0209" w:rsidRDefault="00AE0BCD" w:rsidP="005C0209">
      <w:pPr>
        <w:rPr>
          <w:color w:val="000000"/>
          <w:sz w:val="24"/>
          <w:szCs w:val="24"/>
          <w:highlight w:val="yellow"/>
          <w:lang w:val="ky-KG"/>
        </w:rPr>
      </w:pPr>
    </w:p>
    <w:p w:rsidR="00CB408C" w:rsidRDefault="006E51DB" w:rsidP="005C0209">
      <w:pPr>
        <w:rPr>
          <w:color w:val="000000"/>
          <w:sz w:val="24"/>
          <w:szCs w:val="24"/>
          <w:lang w:val="ky-KG"/>
        </w:rPr>
      </w:pPr>
      <w:r w:rsidRPr="005C0209">
        <w:rPr>
          <w:color w:val="000000"/>
          <w:sz w:val="24"/>
          <w:szCs w:val="24"/>
          <w:lang w:val="ky-KG"/>
        </w:rPr>
        <w:t xml:space="preserve">Жалпы биология жана  </w:t>
      </w:r>
      <w:r w:rsidR="00CB408C">
        <w:rPr>
          <w:color w:val="000000"/>
          <w:sz w:val="24"/>
          <w:szCs w:val="24"/>
          <w:lang w:val="ky-KG"/>
        </w:rPr>
        <w:t>аны окутуунун технол</w:t>
      </w:r>
      <w:r w:rsidR="008D5381">
        <w:rPr>
          <w:color w:val="000000"/>
          <w:sz w:val="24"/>
          <w:szCs w:val="24"/>
          <w:lang w:val="ky-KG"/>
        </w:rPr>
        <w:t>о</w:t>
      </w:r>
      <w:r w:rsidR="00CB408C">
        <w:rPr>
          <w:color w:val="000000"/>
          <w:sz w:val="24"/>
          <w:szCs w:val="24"/>
          <w:lang w:val="ky-KG"/>
        </w:rPr>
        <w:t>гиясы</w:t>
      </w:r>
    </w:p>
    <w:p w:rsidR="006E51DB" w:rsidRPr="005C0209" w:rsidRDefault="006E51DB" w:rsidP="005C0209">
      <w:pPr>
        <w:rPr>
          <w:color w:val="000000"/>
          <w:sz w:val="24"/>
          <w:szCs w:val="24"/>
          <w:lang w:val="ky-KG"/>
        </w:rPr>
      </w:pPr>
      <w:r w:rsidRPr="005C0209">
        <w:rPr>
          <w:color w:val="000000"/>
          <w:sz w:val="24"/>
          <w:szCs w:val="24"/>
          <w:lang w:val="ky-KG"/>
        </w:rPr>
        <w:t xml:space="preserve"> кафедрасынын башчысы,</w:t>
      </w:r>
    </w:p>
    <w:p w:rsidR="00AE0BCD" w:rsidRPr="005C0209" w:rsidRDefault="006E51DB" w:rsidP="005C0209">
      <w:pPr>
        <w:rPr>
          <w:b/>
          <w:bCs/>
          <w:color w:val="000000"/>
          <w:sz w:val="24"/>
          <w:szCs w:val="24"/>
          <w:lang w:val="ky-KG"/>
        </w:rPr>
      </w:pPr>
      <w:r w:rsidRPr="005C0209">
        <w:rPr>
          <w:color w:val="000000"/>
          <w:sz w:val="24"/>
          <w:szCs w:val="24"/>
          <w:lang w:val="ky-KG"/>
        </w:rPr>
        <w:t>б.и.к., профессордун м.а.</w:t>
      </w:r>
      <w:r w:rsidR="005C0209" w:rsidRPr="005C0209">
        <w:rPr>
          <w:color w:val="000000"/>
          <w:sz w:val="24"/>
          <w:szCs w:val="24"/>
        </w:rPr>
        <w:t xml:space="preserve">                              </w:t>
      </w:r>
      <w:r w:rsidR="005C0209" w:rsidRPr="005C0209">
        <w:rPr>
          <w:color w:val="000000"/>
          <w:sz w:val="24"/>
          <w:szCs w:val="24"/>
          <w:lang w:val="ky-KG"/>
        </w:rPr>
        <w:t xml:space="preserve"> </w:t>
      </w:r>
      <w:r w:rsidRPr="005C0209">
        <w:rPr>
          <w:color w:val="000000"/>
          <w:sz w:val="24"/>
          <w:szCs w:val="24"/>
          <w:lang w:val="ky-KG"/>
        </w:rPr>
        <w:t>_______</w:t>
      </w:r>
      <w:r w:rsidR="00AE0BCD" w:rsidRPr="005C0209">
        <w:rPr>
          <w:b/>
          <w:bCs/>
          <w:color w:val="000000"/>
          <w:sz w:val="24"/>
          <w:szCs w:val="24"/>
        </w:rPr>
        <w:t>__________Г.А.ШАРШЕНАЛИЕВА</w:t>
      </w:r>
    </w:p>
    <w:p w:rsidR="00AE0BCD" w:rsidRPr="005C0209" w:rsidRDefault="00AE0BCD" w:rsidP="005C0209">
      <w:pPr>
        <w:rPr>
          <w:sz w:val="24"/>
          <w:szCs w:val="24"/>
          <w:lang w:val="ky-KG"/>
        </w:rPr>
      </w:pPr>
    </w:p>
    <w:p w:rsidR="00AE0BCD" w:rsidRPr="005C0209" w:rsidRDefault="00AE0BCD" w:rsidP="005C0209">
      <w:pPr>
        <w:rPr>
          <w:sz w:val="24"/>
          <w:szCs w:val="24"/>
          <w:highlight w:val="yellow"/>
          <w:lang w:val="ky-KG"/>
        </w:rPr>
      </w:pPr>
    </w:p>
    <w:p w:rsidR="008D5381" w:rsidRDefault="00961FE6" w:rsidP="005C0209">
      <w:pPr>
        <w:rPr>
          <w:color w:val="000000"/>
          <w:sz w:val="24"/>
          <w:szCs w:val="24"/>
          <w:lang w:val="ky-KG"/>
        </w:rPr>
      </w:pPr>
      <w:r w:rsidRPr="005C0209">
        <w:rPr>
          <w:color w:val="000000"/>
          <w:sz w:val="24"/>
          <w:szCs w:val="24"/>
          <w:lang w:val="ky-KG"/>
        </w:rPr>
        <w:t>Жалпы биология жана</w:t>
      </w:r>
      <w:r w:rsidR="008D5381" w:rsidRPr="008D5381">
        <w:rPr>
          <w:color w:val="000000"/>
          <w:sz w:val="24"/>
          <w:szCs w:val="24"/>
          <w:lang w:val="ky-KG"/>
        </w:rPr>
        <w:t xml:space="preserve"> </w:t>
      </w:r>
      <w:r w:rsidR="008D5381">
        <w:rPr>
          <w:color w:val="000000"/>
          <w:sz w:val="24"/>
          <w:szCs w:val="24"/>
          <w:lang w:val="ky-KG"/>
        </w:rPr>
        <w:t>аны окутуунун технологиясы</w:t>
      </w:r>
      <w:r w:rsidR="008D5381" w:rsidRPr="005C0209">
        <w:rPr>
          <w:color w:val="000000"/>
          <w:sz w:val="24"/>
          <w:szCs w:val="24"/>
          <w:lang w:val="ky-KG"/>
        </w:rPr>
        <w:t xml:space="preserve"> </w:t>
      </w:r>
    </w:p>
    <w:p w:rsidR="00AE0BCD" w:rsidRPr="008D5381" w:rsidRDefault="008D5381" w:rsidP="005C0209">
      <w:pPr>
        <w:rPr>
          <w:color w:val="000000"/>
          <w:sz w:val="24"/>
          <w:szCs w:val="24"/>
          <w:lang w:val="ky-KG"/>
        </w:rPr>
      </w:pPr>
      <w:r>
        <w:rPr>
          <w:color w:val="000000"/>
          <w:sz w:val="24"/>
          <w:szCs w:val="24"/>
          <w:lang w:val="ky-KG"/>
        </w:rPr>
        <w:t>к</w:t>
      </w:r>
      <w:r w:rsidR="00961FE6" w:rsidRPr="005C0209">
        <w:rPr>
          <w:color w:val="000000"/>
          <w:sz w:val="24"/>
          <w:szCs w:val="24"/>
          <w:lang w:val="ky-KG"/>
        </w:rPr>
        <w:t>афедрасынын</w:t>
      </w:r>
      <w:r>
        <w:rPr>
          <w:color w:val="000000"/>
          <w:sz w:val="24"/>
          <w:szCs w:val="24"/>
          <w:lang w:val="ky-KG"/>
        </w:rPr>
        <w:t xml:space="preserve"> </w:t>
      </w:r>
      <w:r w:rsidR="00961FE6" w:rsidRPr="005C0209">
        <w:rPr>
          <w:color w:val="000000"/>
          <w:sz w:val="24"/>
          <w:szCs w:val="24"/>
          <w:lang w:val="ky-KG"/>
        </w:rPr>
        <w:t>профессору, б.и.к.</w:t>
      </w:r>
      <w:r w:rsidR="005C0209" w:rsidRPr="005C0209">
        <w:rPr>
          <w:color w:val="000000"/>
          <w:sz w:val="24"/>
          <w:szCs w:val="24"/>
        </w:rPr>
        <w:t xml:space="preserve">           </w:t>
      </w:r>
      <w:r>
        <w:rPr>
          <w:color w:val="000000"/>
          <w:sz w:val="24"/>
          <w:szCs w:val="24"/>
        </w:rPr>
        <w:t xml:space="preserve">            </w:t>
      </w:r>
      <w:r w:rsidR="005C0209" w:rsidRPr="005C0209">
        <w:rPr>
          <w:color w:val="000000"/>
          <w:sz w:val="24"/>
          <w:szCs w:val="24"/>
        </w:rPr>
        <w:t xml:space="preserve"> </w:t>
      </w:r>
      <w:r w:rsidRPr="005C0209">
        <w:rPr>
          <w:color w:val="000000"/>
          <w:sz w:val="24"/>
          <w:szCs w:val="24"/>
          <w:lang w:val="ky-KG"/>
        </w:rPr>
        <w:t>__________</w:t>
      </w:r>
      <w:r w:rsidRPr="005C0209">
        <w:rPr>
          <w:color w:val="000000"/>
          <w:sz w:val="24"/>
          <w:szCs w:val="24"/>
        </w:rPr>
        <w:t>_________</w:t>
      </w:r>
      <w:r w:rsidRPr="005C0209">
        <w:rPr>
          <w:b/>
          <w:bCs/>
          <w:color w:val="000000"/>
          <w:sz w:val="24"/>
          <w:szCs w:val="24"/>
        </w:rPr>
        <w:t>Ч.С.ДАВЛЕТОВА</w:t>
      </w:r>
      <w:r w:rsidR="005C0209" w:rsidRPr="005C0209">
        <w:rPr>
          <w:color w:val="000000"/>
          <w:sz w:val="24"/>
          <w:szCs w:val="24"/>
        </w:rPr>
        <w:t xml:space="preserve">    </w:t>
      </w:r>
      <w:r>
        <w:rPr>
          <w:color w:val="000000"/>
          <w:sz w:val="24"/>
          <w:szCs w:val="24"/>
        </w:rPr>
        <w:t xml:space="preserve">                             </w:t>
      </w:r>
    </w:p>
    <w:p w:rsidR="0039633F" w:rsidRPr="005C0209" w:rsidRDefault="0039633F" w:rsidP="005C0209">
      <w:pPr>
        <w:rPr>
          <w:b/>
          <w:bCs/>
          <w:color w:val="000000"/>
          <w:sz w:val="24"/>
          <w:szCs w:val="24"/>
        </w:rPr>
      </w:pPr>
    </w:p>
    <w:p w:rsidR="0039633F" w:rsidRPr="005C0209" w:rsidRDefault="0039633F" w:rsidP="005C0209">
      <w:pPr>
        <w:rPr>
          <w:color w:val="000000"/>
          <w:sz w:val="24"/>
          <w:szCs w:val="24"/>
          <w:lang w:val="ky-KG"/>
        </w:rPr>
      </w:pPr>
      <w:r w:rsidRPr="005C0209">
        <w:rPr>
          <w:color w:val="000000"/>
          <w:sz w:val="24"/>
          <w:szCs w:val="24"/>
          <w:lang w:val="ky-KG"/>
        </w:rPr>
        <w:t>Ж.Баласагын атындагы КУУн</w:t>
      </w:r>
      <w:r w:rsidR="00CB408C">
        <w:rPr>
          <w:color w:val="000000"/>
          <w:sz w:val="24"/>
          <w:szCs w:val="24"/>
          <w:lang w:val="ky-KG"/>
        </w:rPr>
        <w:t>у</w:t>
      </w:r>
      <w:r w:rsidRPr="005C0209">
        <w:rPr>
          <w:color w:val="000000"/>
          <w:sz w:val="24"/>
          <w:szCs w:val="24"/>
          <w:lang w:val="ky-KG"/>
        </w:rPr>
        <w:t>н Зоология,</w:t>
      </w:r>
    </w:p>
    <w:p w:rsidR="0039633F" w:rsidRPr="005C0209" w:rsidRDefault="0039633F" w:rsidP="005C0209">
      <w:pPr>
        <w:rPr>
          <w:color w:val="000000"/>
          <w:sz w:val="24"/>
          <w:szCs w:val="24"/>
          <w:lang w:val="ky-KG"/>
        </w:rPr>
      </w:pPr>
      <w:r w:rsidRPr="005C0209">
        <w:rPr>
          <w:color w:val="000000"/>
          <w:sz w:val="24"/>
          <w:szCs w:val="24"/>
          <w:lang w:val="ky-KG"/>
        </w:rPr>
        <w:t>адамдын жана жаныбарлардын</w:t>
      </w:r>
    </w:p>
    <w:p w:rsidR="0039633F" w:rsidRPr="005C0209" w:rsidRDefault="0039633F" w:rsidP="005C0209">
      <w:pPr>
        <w:rPr>
          <w:color w:val="000000"/>
          <w:sz w:val="24"/>
          <w:szCs w:val="24"/>
          <w:lang w:val="ky-KG"/>
        </w:rPr>
      </w:pPr>
      <w:r w:rsidRPr="005C0209">
        <w:rPr>
          <w:color w:val="000000"/>
          <w:sz w:val="24"/>
          <w:szCs w:val="24"/>
          <w:lang w:val="ky-KG"/>
        </w:rPr>
        <w:t>физиологиясы кафедрасынын башчысы,</w:t>
      </w:r>
    </w:p>
    <w:p w:rsidR="0039633F" w:rsidRPr="005C0209" w:rsidRDefault="005C0209" w:rsidP="005C0209">
      <w:pPr>
        <w:rPr>
          <w:b/>
          <w:bCs/>
          <w:color w:val="000000"/>
          <w:sz w:val="24"/>
          <w:szCs w:val="24"/>
          <w:lang w:val="ky-KG"/>
        </w:rPr>
      </w:pPr>
      <w:r>
        <w:rPr>
          <w:color w:val="000000"/>
          <w:sz w:val="24"/>
          <w:szCs w:val="24"/>
          <w:lang w:val="ky-KG"/>
        </w:rPr>
        <w:t xml:space="preserve"> п.и.д., профессордун м.а.</w:t>
      </w:r>
      <w:r w:rsidRPr="005C0209">
        <w:rPr>
          <w:color w:val="000000"/>
          <w:sz w:val="24"/>
          <w:szCs w:val="24"/>
        </w:rPr>
        <w:t xml:space="preserve">                         </w:t>
      </w:r>
      <w:r w:rsidRPr="005C0209">
        <w:rPr>
          <w:color w:val="000000"/>
          <w:sz w:val="24"/>
          <w:szCs w:val="24"/>
          <w:lang w:val="ky-KG"/>
        </w:rPr>
        <w:t xml:space="preserve">   </w:t>
      </w:r>
      <w:r w:rsidR="0039633F" w:rsidRPr="005C0209">
        <w:rPr>
          <w:color w:val="000000"/>
          <w:sz w:val="24"/>
          <w:szCs w:val="24"/>
          <w:lang w:val="ky-KG"/>
        </w:rPr>
        <w:t>_____________________</w:t>
      </w:r>
      <w:r w:rsidR="0039633F" w:rsidRPr="005C0209">
        <w:rPr>
          <w:b/>
          <w:bCs/>
          <w:color w:val="000000"/>
          <w:sz w:val="24"/>
          <w:szCs w:val="24"/>
          <w:lang w:val="ky-KG"/>
        </w:rPr>
        <w:t>А.К.ЧАЛДАНБАЕВА</w:t>
      </w:r>
    </w:p>
    <w:p w:rsidR="0039633F" w:rsidRPr="005C0209" w:rsidRDefault="0039633F" w:rsidP="005C0209">
      <w:pPr>
        <w:rPr>
          <w:sz w:val="24"/>
          <w:szCs w:val="24"/>
          <w:lang w:val="ky-KG"/>
        </w:rPr>
      </w:pPr>
    </w:p>
    <w:p w:rsidR="00AE0BCD" w:rsidRPr="005C0209" w:rsidRDefault="00AE0BCD" w:rsidP="005C0209">
      <w:pPr>
        <w:rPr>
          <w:color w:val="000000"/>
          <w:sz w:val="24"/>
          <w:szCs w:val="24"/>
          <w:lang w:val="ky-KG"/>
        </w:rPr>
      </w:pPr>
    </w:p>
    <w:p w:rsidR="00CB408C" w:rsidRDefault="00B850B8" w:rsidP="005C0209">
      <w:pPr>
        <w:rPr>
          <w:color w:val="000000"/>
          <w:sz w:val="24"/>
          <w:szCs w:val="24"/>
          <w:lang w:val="ky-KG"/>
        </w:rPr>
      </w:pPr>
      <w:r w:rsidRPr="005C0209">
        <w:rPr>
          <w:color w:val="000000"/>
          <w:sz w:val="24"/>
          <w:szCs w:val="24"/>
          <w:lang w:val="ky-KG"/>
        </w:rPr>
        <w:t xml:space="preserve">Химия жана </w:t>
      </w:r>
      <w:r w:rsidR="00CB408C">
        <w:rPr>
          <w:color w:val="000000"/>
          <w:sz w:val="24"/>
          <w:szCs w:val="24"/>
          <w:lang w:val="ky-KG"/>
        </w:rPr>
        <w:t>аны окутуунун технол</w:t>
      </w:r>
      <w:r w:rsidR="008D5381">
        <w:rPr>
          <w:color w:val="000000"/>
          <w:sz w:val="24"/>
          <w:szCs w:val="24"/>
          <w:lang w:val="ky-KG"/>
        </w:rPr>
        <w:t>о</w:t>
      </w:r>
      <w:r w:rsidR="00CB408C">
        <w:rPr>
          <w:color w:val="000000"/>
          <w:sz w:val="24"/>
          <w:szCs w:val="24"/>
          <w:lang w:val="ky-KG"/>
        </w:rPr>
        <w:t>гиясы</w:t>
      </w:r>
    </w:p>
    <w:p w:rsidR="001D2254" w:rsidRPr="005C0209" w:rsidRDefault="00B850B8" w:rsidP="005C0209">
      <w:pPr>
        <w:rPr>
          <w:color w:val="000000"/>
          <w:sz w:val="24"/>
          <w:szCs w:val="24"/>
          <w:lang w:val="ky-KG"/>
        </w:rPr>
      </w:pPr>
      <w:r w:rsidRPr="005C0209">
        <w:rPr>
          <w:color w:val="000000"/>
          <w:sz w:val="24"/>
          <w:szCs w:val="24"/>
          <w:lang w:val="ky-KG"/>
        </w:rPr>
        <w:t xml:space="preserve"> кафедрасынын</w:t>
      </w:r>
      <w:r w:rsidR="001D2254" w:rsidRPr="005C0209">
        <w:rPr>
          <w:color w:val="000000"/>
          <w:sz w:val="24"/>
          <w:szCs w:val="24"/>
          <w:lang w:val="ky-KG"/>
        </w:rPr>
        <w:t xml:space="preserve"> башчысы, </w:t>
      </w:r>
    </w:p>
    <w:p w:rsidR="00AE0BCD" w:rsidRPr="005C0209" w:rsidRDefault="001D2254" w:rsidP="005C0209">
      <w:pPr>
        <w:rPr>
          <w:sz w:val="24"/>
          <w:szCs w:val="24"/>
        </w:rPr>
      </w:pPr>
      <w:r w:rsidRPr="005C0209">
        <w:rPr>
          <w:color w:val="000000"/>
          <w:sz w:val="24"/>
          <w:szCs w:val="24"/>
          <w:lang w:val="ky-KG"/>
        </w:rPr>
        <w:t>х.и.д., профессор</w:t>
      </w:r>
      <w:r w:rsidR="00AE0BCD" w:rsidRPr="005C0209">
        <w:rPr>
          <w:color w:val="000000"/>
          <w:sz w:val="24"/>
          <w:szCs w:val="24"/>
        </w:rPr>
        <w:t xml:space="preserve">  </w:t>
      </w:r>
      <w:r w:rsidR="005C0209" w:rsidRPr="005C0209">
        <w:rPr>
          <w:color w:val="000000"/>
          <w:sz w:val="24"/>
          <w:szCs w:val="24"/>
        </w:rPr>
        <w:t xml:space="preserve">                                           </w:t>
      </w:r>
      <w:r w:rsidRPr="005C0209">
        <w:rPr>
          <w:color w:val="000000"/>
          <w:sz w:val="24"/>
          <w:szCs w:val="24"/>
          <w:lang w:val="ky-KG"/>
        </w:rPr>
        <w:t>_______</w:t>
      </w:r>
      <w:r w:rsidR="00AE0BCD" w:rsidRPr="005C0209">
        <w:rPr>
          <w:color w:val="000000"/>
          <w:sz w:val="24"/>
          <w:szCs w:val="24"/>
        </w:rPr>
        <w:t>____________</w:t>
      </w:r>
      <w:r w:rsidR="00AE0BCD" w:rsidRPr="005C0209">
        <w:rPr>
          <w:b/>
          <w:bCs/>
          <w:color w:val="000000"/>
          <w:sz w:val="24"/>
          <w:szCs w:val="24"/>
        </w:rPr>
        <w:t>А.С.САТЫВАЛДИЕВ</w:t>
      </w:r>
    </w:p>
    <w:p w:rsidR="00AE0BCD" w:rsidRPr="005C0209" w:rsidRDefault="00AE0BCD" w:rsidP="005C0209">
      <w:pPr>
        <w:rPr>
          <w:b/>
          <w:bCs/>
          <w:color w:val="000000"/>
          <w:sz w:val="24"/>
          <w:szCs w:val="24"/>
        </w:rPr>
      </w:pPr>
    </w:p>
    <w:p w:rsidR="00AE0BCD" w:rsidRPr="005C0209" w:rsidRDefault="00AE0BCD" w:rsidP="005C0209">
      <w:pPr>
        <w:rPr>
          <w:bCs/>
          <w:color w:val="000000"/>
          <w:sz w:val="24"/>
          <w:szCs w:val="24"/>
          <w:highlight w:val="yellow"/>
          <w:lang w:val="ky-KG"/>
        </w:rPr>
      </w:pPr>
    </w:p>
    <w:p w:rsidR="00AE0BCD" w:rsidRPr="005C0209" w:rsidRDefault="00040962" w:rsidP="005C0209">
      <w:pPr>
        <w:rPr>
          <w:bCs/>
          <w:color w:val="000000"/>
          <w:sz w:val="24"/>
          <w:szCs w:val="24"/>
          <w:lang w:val="ky-KG"/>
        </w:rPr>
      </w:pPr>
      <w:r w:rsidRPr="005C0209">
        <w:rPr>
          <w:bCs/>
          <w:color w:val="000000"/>
          <w:sz w:val="24"/>
          <w:szCs w:val="24"/>
          <w:lang w:val="ky-KG"/>
        </w:rPr>
        <w:t>География жана ОТ кафедрасынын башчысы,</w:t>
      </w:r>
    </w:p>
    <w:p w:rsidR="00AE0BCD" w:rsidRPr="005C0209" w:rsidRDefault="00040962" w:rsidP="005C0209">
      <w:pPr>
        <w:rPr>
          <w:b/>
          <w:bCs/>
          <w:color w:val="000000"/>
          <w:sz w:val="24"/>
          <w:szCs w:val="24"/>
          <w:lang w:val="ky-KG"/>
        </w:rPr>
      </w:pPr>
      <w:r w:rsidRPr="005C0209">
        <w:rPr>
          <w:bCs/>
          <w:color w:val="000000"/>
          <w:sz w:val="24"/>
          <w:szCs w:val="24"/>
          <w:lang w:val="ky-KG"/>
        </w:rPr>
        <w:t>г.и.к., доцент</w:t>
      </w:r>
      <w:r w:rsidR="005C0209" w:rsidRPr="005C0209">
        <w:rPr>
          <w:bCs/>
          <w:color w:val="000000"/>
          <w:sz w:val="24"/>
          <w:szCs w:val="24"/>
          <w:lang w:val="ky-KG"/>
        </w:rPr>
        <w:t xml:space="preserve">                                                        </w:t>
      </w:r>
      <w:r w:rsidRPr="005C0209">
        <w:rPr>
          <w:bCs/>
          <w:color w:val="000000"/>
          <w:sz w:val="24"/>
          <w:szCs w:val="24"/>
          <w:lang w:val="ky-KG"/>
        </w:rPr>
        <w:t>________</w:t>
      </w:r>
      <w:r w:rsidR="00AE0BCD" w:rsidRPr="005C0209">
        <w:rPr>
          <w:b/>
          <w:bCs/>
          <w:color w:val="000000"/>
          <w:sz w:val="24"/>
          <w:szCs w:val="24"/>
          <w:lang w:val="ky-KG"/>
        </w:rPr>
        <w:t>_____________ Д.Т.СОЛПУЕВА</w:t>
      </w:r>
    </w:p>
    <w:p w:rsidR="00AE0BCD" w:rsidRPr="005C0209" w:rsidRDefault="00AE0BCD" w:rsidP="005C0209">
      <w:pPr>
        <w:rPr>
          <w:b/>
          <w:bCs/>
          <w:color w:val="000000"/>
          <w:sz w:val="24"/>
          <w:szCs w:val="24"/>
          <w:lang w:val="ky-KG"/>
        </w:rPr>
      </w:pPr>
    </w:p>
    <w:p w:rsidR="00AE0BCD" w:rsidRPr="005C0209" w:rsidRDefault="00AE0BCD" w:rsidP="005C0209">
      <w:pPr>
        <w:jc w:val="both"/>
        <w:rPr>
          <w:sz w:val="24"/>
          <w:szCs w:val="24"/>
          <w:highlight w:val="yellow"/>
          <w:lang w:val="ky-KG"/>
        </w:rPr>
      </w:pPr>
    </w:p>
    <w:p w:rsidR="008D5381" w:rsidRDefault="009655C2" w:rsidP="005C0209">
      <w:pPr>
        <w:rPr>
          <w:color w:val="000000"/>
          <w:sz w:val="24"/>
          <w:szCs w:val="24"/>
          <w:lang w:val="ky-KG"/>
        </w:rPr>
      </w:pPr>
      <w:r w:rsidRPr="005C0209">
        <w:rPr>
          <w:color w:val="000000"/>
          <w:sz w:val="24"/>
          <w:szCs w:val="24"/>
          <w:lang w:val="ky-KG"/>
        </w:rPr>
        <w:t xml:space="preserve">Химия ана </w:t>
      </w:r>
      <w:r w:rsidR="008D5381">
        <w:rPr>
          <w:color w:val="000000"/>
          <w:sz w:val="24"/>
          <w:szCs w:val="24"/>
          <w:lang w:val="ky-KG"/>
        </w:rPr>
        <w:t>аны окутуунун технологиясы</w:t>
      </w:r>
    </w:p>
    <w:p w:rsidR="00AE0BCD" w:rsidRPr="008D5381" w:rsidRDefault="009655C2" w:rsidP="005C0209">
      <w:pPr>
        <w:rPr>
          <w:color w:val="000000"/>
          <w:sz w:val="24"/>
          <w:szCs w:val="24"/>
          <w:lang w:val="ky-KG"/>
        </w:rPr>
      </w:pPr>
      <w:r w:rsidRPr="005C0209">
        <w:rPr>
          <w:color w:val="000000"/>
          <w:sz w:val="24"/>
          <w:szCs w:val="24"/>
          <w:lang w:val="ky-KG"/>
        </w:rPr>
        <w:t xml:space="preserve"> кафедрасынын доценти,  х.и.к.</w:t>
      </w:r>
      <w:r w:rsidR="00AE0BCD" w:rsidRPr="005C0209">
        <w:rPr>
          <w:color w:val="000000"/>
          <w:sz w:val="24"/>
          <w:szCs w:val="24"/>
          <w:lang w:val="ky-KG"/>
        </w:rPr>
        <w:t xml:space="preserve"> </w:t>
      </w:r>
      <w:r w:rsidR="008D5381">
        <w:rPr>
          <w:color w:val="000000"/>
          <w:sz w:val="24"/>
          <w:szCs w:val="24"/>
          <w:lang w:val="ky-KG"/>
        </w:rPr>
        <w:t xml:space="preserve">              </w:t>
      </w:r>
      <w:r w:rsidR="005C0209" w:rsidRPr="00904F3D">
        <w:rPr>
          <w:color w:val="000000"/>
          <w:sz w:val="24"/>
          <w:szCs w:val="24"/>
        </w:rPr>
        <w:t xml:space="preserve"> </w:t>
      </w:r>
      <w:r w:rsidR="008D5381" w:rsidRPr="005C0209">
        <w:rPr>
          <w:color w:val="000000"/>
          <w:sz w:val="24"/>
          <w:szCs w:val="24"/>
          <w:lang w:val="ky-KG"/>
        </w:rPr>
        <w:t>______________________</w:t>
      </w:r>
      <w:r w:rsidR="008D5381" w:rsidRPr="005C0209">
        <w:rPr>
          <w:b/>
          <w:bCs/>
          <w:color w:val="000000"/>
          <w:sz w:val="24"/>
          <w:szCs w:val="24"/>
          <w:lang w:val="ky-KG"/>
        </w:rPr>
        <w:t>Ж.К.ЖАСНАКУНОВ</w:t>
      </w:r>
      <w:r w:rsidR="005C0209" w:rsidRPr="00904F3D">
        <w:rPr>
          <w:color w:val="000000"/>
          <w:sz w:val="24"/>
          <w:szCs w:val="24"/>
        </w:rPr>
        <w:t xml:space="preserve">                                     </w:t>
      </w:r>
    </w:p>
    <w:p w:rsidR="00AE0BCD" w:rsidRPr="005C0209" w:rsidRDefault="00AE0BCD" w:rsidP="005C0209">
      <w:pPr>
        <w:ind w:firstLine="851"/>
        <w:jc w:val="both"/>
        <w:rPr>
          <w:sz w:val="24"/>
          <w:szCs w:val="24"/>
          <w:lang w:val="ky-KG"/>
        </w:rPr>
      </w:pPr>
    </w:p>
    <w:p w:rsidR="00AE0BCD" w:rsidRPr="005C0209" w:rsidRDefault="00AE0BCD" w:rsidP="005C0209">
      <w:pPr>
        <w:ind w:firstLine="851"/>
        <w:jc w:val="both"/>
        <w:rPr>
          <w:sz w:val="24"/>
          <w:szCs w:val="24"/>
          <w:lang w:val="ky-KG"/>
        </w:rPr>
      </w:pPr>
    </w:p>
    <w:p w:rsidR="00AE0BCD" w:rsidRPr="005C0209" w:rsidRDefault="00AE0BCD" w:rsidP="005C0209">
      <w:pPr>
        <w:ind w:firstLine="851"/>
        <w:jc w:val="both"/>
        <w:rPr>
          <w:sz w:val="24"/>
          <w:szCs w:val="24"/>
          <w:lang w:val="ky-KG"/>
        </w:rPr>
      </w:pPr>
    </w:p>
    <w:p w:rsidR="002F6B67" w:rsidRPr="005C0209" w:rsidRDefault="002F6B67" w:rsidP="005C0209">
      <w:pPr>
        <w:rPr>
          <w:bCs/>
          <w:sz w:val="24"/>
          <w:szCs w:val="24"/>
          <w:lang w:val="ky-KG"/>
        </w:rPr>
      </w:pPr>
    </w:p>
    <w:sectPr w:rsidR="002F6B67" w:rsidRPr="005C0209" w:rsidSect="0045377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B1F" w:rsidRDefault="00270B1F" w:rsidP="00186B57">
      <w:r>
        <w:separator/>
      </w:r>
    </w:p>
  </w:endnote>
  <w:endnote w:type="continuationSeparator" w:id="0">
    <w:p w:rsidR="00270B1F" w:rsidRDefault="00270B1F" w:rsidP="0018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yr">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22" w:rsidRDefault="002A6A59">
    <w:pPr>
      <w:pStyle w:val="ae"/>
      <w:jc w:val="right"/>
    </w:pPr>
    <w:r>
      <w:rPr>
        <w:noProof/>
      </w:rPr>
      <w:fldChar w:fldCharType="begin"/>
    </w:r>
    <w:r w:rsidR="00B94522">
      <w:rPr>
        <w:noProof/>
      </w:rPr>
      <w:instrText xml:space="preserve"> PAGE   \* MERGEFORMAT </w:instrText>
    </w:r>
    <w:r>
      <w:rPr>
        <w:noProof/>
      </w:rPr>
      <w:fldChar w:fldCharType="separate"/>
    </w:r>
    <w:r w:rsidR="00204853">
      <w:rPr>
        <w:noProof/>
      </w:rPr>
      <w:t>3</w:t>
    </w:r>
    <w:r>
      <w:rPr>
        <w:noProof/>
      </w:rPr>
      <w:fldChar w:fldCharType="end"/>
    </w:r>
  </w:p>
  <w:p w:rsidR="00B94522" w:rsidRDefault="00B9452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B1F" w:rsidRDefault="00270B1F" w:rsidP="00186B57">
      <w:r>
        <w:separator/>
      </w:r>
    </w:p>
  </w:footnote>
  <w:footnote w:type="continuationSeparator" w:id="0">
    <w:p w:rsidR="00270B1F" w:rsidRDefault="00270B1F" w:rsidP="00186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321BC"/>
    <w:multiLevelType w:val="hybridMultilevel"/>
    <w:tmpl w:val="B14AEE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D82C59"/>
    <w:multiLevelType w:val="hybridMultilevel"/>
    <w:tmpl w:val="0374F0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8175F11"/>
    <w:multiLevelType w:val="hybridMultilevel"/>
    <w:tmpl w:val="4C90C53E"/>
    <w:lvl w:ilvl="0" w:tplc="A5CE7EA6">
      <w:start w:val="55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19742729"/>
    <w:multiLevelType w:val="hybridMultilevel"/>
    <w:tmpl w:val="ACF47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A03C28"/>
    <w:multiLevelType w:val="hybridMultilevel"/>
    <w:tmpl w:val="0D0ABA3C"/>
    <w:lvl w:ilvl="0" w:tplc="86F280E2">
      <w:start w:val="1"/>
      <w:numFmt w:val="bullet"/>
      <w:lvlText w:val="∙"/>
      <w:lvlJc w:val="left"/>
      <w:pPr>
        <w:tabs>
          <w:tab w:val="num" w:pos="1070"/>
        </w:tabs>
        <w:ind w:left="1070" w:hanging="360"/>
      </w:pPr>
      <w:rPr>
        <w:rFonts w:ascii="Courier New" w:hAnsi="Courier New"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4B1C61"/>
    <w:multiLevelType w:val="hybridMultilevel"/>
    <w:tmpl w:val="F2DEC4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41100C"/>
    <w:multiLevelType w:val="hybridMultilevel"/>
    <w:tmpl w:val="C47C4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B172AB"/>
    <w:multiLevelType w:val="hybridMultilevel"/>
    <w:tmpl w:val="9364002C"/>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8">
    <w:nsid w:val="43665F10"/>
    <w:multiLevelType w:val="hybridMultilevel"/>
    <w:tmpl w:val="3BCC5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723470"/>
    <w:multiLevelType w:val="hybridMultilevel"/>
    <w:tmpl w:val="5600C82A"/>
    <w:lvl w:ilvl="0" w:tplc="88383E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D510FD"/>
    <w:multiLevelType w:val="hybridMultilevel"/>
    <w:tmpl w:val="E782E2DA"/>
    <w:lvl w:ilvl="0" w:tplc="5A1A297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345047"/>
    <w:multiLevelType w:val="hybridMultilevel"/>
    <w:tmpl w:val="43FEE828"/>
    <w:lvl w:ilvl="0" w:tplc="5F6E8CC8">
      <w:start w:val="1"/>
      <w:numFmt w:val="bullet"/>
      <w:lvlText w:val="-"/>
      <w:lvlJc w:val="left"/>
      <w:pPr>
        <w:ind w:left="1260" w:hanging="360"/>
      </w:pPr>
      <w:rPr>
        <w:rFonts w:ascii="Times New Roman Kyr" w:eastAsia="Times New Roman" w:hAnsi="Times New Roman Kyr" w:cs="Times New Roman" w:hint="default"/>
        <w:b/>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099153D"/>
    <w:multiLevelType w:val="hybridMultilevel"/>
    <w:tmpl w:val="4936F90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3">
    <w:nsid w:val="68BC31E0"/>
    <w:multiLevelType w:val="hybridMultilevel"/>
    <w:tmpl w:val="DA7E9A88"/>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4">
    <w:nsid w:val="6EF4640D"/>
    <w:multiLevelType w:val="hybridMultilevel"/>
    <w:tmpl w:val="004A6C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1FA5B05"/>
    <w:multiLevelType w:val="hybridMultilevel"/>
    <w:tmpl w:val="306C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9C3AEF"/>
    <w:multiLevelType w:val="hybridMultilevel"/>
    <w:tmpl w:val="A89C00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1"/>
  </w:num>
  <w:num w:numId="8">
    <w:abstractNumId w:val="11"/>
  </w:num>
  <w:num w:numId="9">
    <w:abstractNumId w:val="0"/>
  </w:num>
  <w:num w:numId="10">
    <w:abstractNumId w:val="6"/>
  </w:num>
  <w:num w:numId="11">
    <w:abstractNumId w:val="9"/>
  </w:num>
  <w:num w:numId="12">
    <w:abstractNumId w:val="10"/>
  </w:num>
  <w:num w:numId="13">
    <w:abstractNumId w:val="3"/>
  </w:num>
  <w:num w:numId="14">
    <w:abstractNumId w:val="8"/>
  </w:num>
  <w:num w:numId="15">
    <w:abstractNumId w:val="7"/>
  </w:num>
  <w:num w:numId="16">
    <w:abstractNumId w:val="1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82"/>
    <w:rsid w:val="00001467"/>
    <w:rsid w:val="00002F7D"/>
    <w:rsid w:val="00004898"/>
    <w:rsid w:val="00011BA2"/>
    <w:rsid w:val="00012F08"/>
    <w:rsid w:val="00014599"/>
    <w:rsid w:val="00022956"/>
    <w:rsid w:val="000245F8"/>
    <w:rsid w:val="0003084C"/>
    <w:rsid w:val="000367FD"/>
    <w:rsid w:val="00036BC8"/>
    <w:rsid w:val="00037F56"/>
    <w:rsid w:val="00040962"/>
    <w:rsid w:val="00041381"/>
    <w:rsid w:val="00045927"/>
    <w:rsid w:val="00046C18"/>
    <w:rsid w:val="00046CAF"/>
    <w:rsid w:val="00047FDC"/>
    <w:rsid w:val="00050D6E"/>
    <w:rsid w:val="00053236"/>
    <w:rsid w:val="000545EC"/>
    <w:rsid w:val="00055799"/>
    <w:rsid w:val="0005642B"/>
    <w:rsid w:val="00066BB0"/>
    <w:rsid w:val="0007158B"/>
    <w:rsid w:val="00072A6F"/>
    <w:rsid w:val="000758A3"/>
    <w:rsid w:val="000772A5"/>
    <w:rsid w:val="00084765"/>
    <w:rsid w:val="00084EC0"/>
    <w:rsid w:val="0008710A"/>
    <w:rsid w:val="00087A43"/>
    <w:rsid w:val="000A07F0"/>
    <w:rsid w:val="000A294B"/>
    <w:rsid w:val="000A714D"/>
    <w:rsid w:val="000B1EEA"/>
    <w:rsid w:val="000B31C0"/>
    <w:rsid w:val="000B4637"/>
    <w:rsid w:val="000C4B8C"/>
    <w:rsid w:val="000C6955"/>
    <w:rsid w:val="000D1F95"/>
    <w:rsid w:val="000D3F9C"/>
    <w:rsid w:val="000D45BB"/>
    <w:rsid w:val="000E37AC"/>
    <w:rsid w:val="000E53B8"/>
    <w:rsid w:val="000E5F5B"/>
    <w:rsid w:val="000E619D"/>
    <w:rsid w:val="000F2594"/>
    <w:rsid w:val="000F5473"/>
    <w:rsid w:val="000F5A54"/>
    <w:rsid w:val="000F658F"/>
    <w:rsid w:val="00106C5A"/>
    <w:rsid w:val="0010723B"/>
    <w:rsid w:val="001072E7"/>
    <w:rsid w:val="00107722"/>
    <w:rsid w:val="0011020A"/>
    <w:rsid w:val="00116C1C"/>
    <w:rsid w:val="00117A35"/>
    <w:rsid w:val="00117DE6"/>
    <w:rsid w:val="00124EFB"/>
    <w:rsid w:val="001260A2"/>
    <w:rsid w:val="0013179D"/>
    <w:rsid w:val="001355BD"/>
    <w:rsid w:val="001362FF"/>
    <w:rsid w:val="001436EC"/>
    <w:rsid w:val="00143BB3"/>
    <w:rsid w:val="00143BB5"/>
    <w:rsid w:val="0016191B"/>
    <w:rsid w:val="0016341F"/>
    <w:rsid w:val="001673E5"/>
    <w:rsid w:val="00167FF7"/>
    <w:rsid w:val="001709CF"/>
    <w:rsid w:val="0017717B"/>
    <w:rsid w:val="00177EEC"/>
    <w:rsid w:val="00180D87"/>
    <w:rsid w:val="00180EF0"/>
    <w:rsid w:val="00182F18"/>
    <w:rsid w:val="00186039"/>
    <w:rsid w:val="00186B57"/>
    <w:rsid w:val="00194162"/>
    <w:rsid w:val="00194DFB"/>
    <w:rsid w:val="001A0069"/>
    <w:rsid w:val="001A054F"/>
    <w:rsid w:val="001A1ECB"/>
    <w:rsid w:val="001A2F49"/>
    <w:rsid w:val="001A6CBF"/>
    <w:rsid w:val="001A799B"/>
    <w:rsid w:val="001B20F5"/>
    <w:rsid w:val="001B230B"/>
    <w:rsid w:val="001B36F4"/>
    <w:rsid w:val="001B3AD2"/>
    <w:rsid w:val="001B3D1E"/>
    <w:rsid w:val="001B6D80"/>
    <w:rsid w:val="001B74BF"/>
    <w:rsid w:val="001C1B11"/>
    <w:rsid w:val="001C535A"/>
    <w:rsid w:val="001D073B"/>
    <w:rsid w:val="001D2254"/>
    <w:rsid w:val="001D4D26"/>
    <w:rsid w:val="001D5E72"/>
    <w:rsid w:val="001D7D81"/>
    <w:rsid w:val="001E1FE2"/>
    <w:rsid w:val="001E2602"/>
    <w:rsid w:val="001E73A4"/>
    <w:rsid w:val="001F15C3"/>
    <w:rsid w:val="001F21E1"/>
    <w:rsid w:val="001F4041"/>
    <w:rsid w:val="00200654"/>
    <w:rsid w:val="0020254D"/>
    <w:rsid w:val="00203319"/>
    <w:rsid w:val="00204853"/>
    <w:rsid w:val="00211E10"/>
    <w:rsid w:val="002158F5"/>
    <w:rsid w:val="00215F5F"/>
    <w:rsid w:val="002168D2"/>
    <w:rsid w:val="00221E95"/>
    <w:rsid w:val="00221FAF"/>
    <w:rsid w:val="00223B8F"/>
    <w:rsid w:val="002255DF"/>
    <w:rsid w:val="002265F9"/>
    <w:rsid w:val="00231C74"/>
    <w:rsid w:val="00232736"/>
    <w:rsid w:val="002327D9"/>
    <w:rsid w:val="00233A24"/>
    <w:rsid w:val="002340DB"/>
    <w:rsid w:val="0023415B"/>
    <w:rsid w:val="00240211"/>
    <w:rsid w:val="00243D36"/>
    <w:rsid w:val="002513E8"/>
    <w:rsid w:val="0025328E"/>
    <w:rsid w:val="00255308"/>
    <w:rsid w:val="002579AC"/>
    <w:rsid w:val="002607E9"/>
    <w:rsid w:val="0026237A"/>
    <w:rsid w:val="00265AC6"/>
    <w:rsid w:val="002665D0"/>
    <w:rsid w:val="00266988"/>
    <w:rsid w:val="00270B1F"/>
    <w:rsid w:val="00271BEB"/>
    <w:rsid w:val="00277389"/>
    <w:rsid w:val="00277E0C"/>
    <w:rsid w:val="0028199E"/>
    <w:rsid w:val="00282877"/>
    <w:rsid w:val="00286790"/>
    <w:rsid w:val="00290DEE"/>
    <w:rsid w:val="00290E63"/>
    <w:rsid w:val="00292FEC"/>
    <w:rsid w:val="002A0230"/>
    <w:rsid w:val="002A2D89"/>
    <w:rsid w:val="002A4474"/>
    <w:rsid w:val="002A44D5"/>
    <w:rsid w:val="002A4ADA"/>
    <w:rsid w:val="002A6A59"/>
    <w:rsid w:val="002A70B2"/>
    <w:rsid w:val="002A718D"/>
    <w:rsid w:val="002B1C9C"/>
    <w:rsid w:val="002B5D9E"/>
    <w:rsid w:val="002B77C2"/>
    <w:rsid w:val="002B77DB"/>
    <w:rsid w:val="002C0E05"/>
    <w:rsid w:val="002C2295"/>
    <w:rsid w:val="002C6604"/>
    <w:rsid w:val="002C7E7C"/>
    <w:rsid w:val="002D3291"/>
    <w:rsid w:val="002E08CF"/>
    <w:rsid w:val="002E7AA2"/>
    <w:rsid w:val="002F2C22"/>
    <w:rsid w:val="002F35EE"/>
    <w:rsid w:val="002F4FA8"/>
    <w:rsid w:val="002F6B67"/>
    <w:rsid w:val="00300983"/>
    <w:rsid w:val="00305FD1"/>
    <w:rsid w:val="00306C8F"/>
    <w:rsid w:val="00312405"/>
    <w:rsid w:val="003132E6"/>
    <w:rsid w:val="00315E07"/>
    <w:rsid w:val="00320DA8"/>
    <w:rsid w:val="00322831"/>
    <w:rsid w:val="00324AF0"/>
    <w:rsid w:val="00330D5A"/>
    <w:rsid w:val="00331002"/>
    <w:rsid w:val="003317B7"/>
    <w:rsid w:val="00334F70"/>
    <w:rsid w:val="00335C58"/>
    <w:rsid w:val="00341C47"/>
    <w:rsid w:val="00350688"/>
    <w:rsid w:val="00351EAA"/>
    <w:rsid w:val="00353030"/>
    <w:rsid w:val="003538E1"/>
    <w:rsid w:val="00354D98"/>
    <w:rsid w:val="00356FAB"/>
    <w:rsid w:val="003578C2"/>
    <w:rsid w:val="00357F06"/>
    <w:rsid w:val="003632AD"/>
    <w:rsid w:val="003663B4"/>
    <w:rsid w:val="00384E5B"/>
    <w:rsid w:val="00386C74"/>
    <w:rsid w:val="00390EB5"/>
    <w:rsid w:val="00391850"/>
    <w:rsid w:val="00391903"/>
    <w:rsid w:val="00391F0E"/>
    <w:rsid w:val="0039214C"/>
    <w:rsid w:val="003927C0"/>
    <w:rsid w:val="00392BEC"/>
    <w:rsid w:val="00393DC2"/>
    <w:rsid w:val="0039633F"/>
    <w:rsid w:val="003A1902"/>
    <w:rsid w:val="003A2B03"/>
    <w:rsid w:val="003A38F6"/>
    <w:rsid w:val="003A438F"/>
    <w:rsid w:val="003A7AB7"/>
    <w:rsid w:val="003B0517"/>
    <w:rsid w:val="003B16AF"/>
    <w:rsid w:val="003B41B8"/>
    <w:rsid w:val="003C4832"/>
    <w:rsid w:val="003C619F"/>
    <w:rsid w:val="003D0741"/>
    <w:rsid w:val="003D21FE"/>
    <w:rsid w:val="003D399C"/>
    <w:rsid w:val="003E042B"/>
    <w:rsid w:val="003E0C46"/>
    <w:rsid w:val="003E3276"/>
    <w:rsid w:val="003E353F"/>
    <w:rsid w:val="003E3B2D"/>
    <w:rsid w:val="003E55A2"/>
    <w:rsid w:val="003F15D2"/>
    <w:rsid w:val="003F1739"/>
    <w:rsid w:val="003F444C"/>
    <w:rsid w:val="003F47CE"/>
    <w:rsid w:val="003F5155"/>
    <w:rsid w:val="004009B1"/>
    <w:rsid w:val="0040113A"/>
    <w:rsid w:val="004026D4"/>
    <w:rsid w:val="00403C25"/>
    <w:rsid w:val="00405E70"/>
    <w:rsid w:val="00407BE9"/>
    <w:rsid w:val="0041045D"/>
    <w:rsid w:val="00414C5A"/>
    <w:rsid w:val="00417592"/>
    <w:rsid w:val="00421A23"/>
    <w:rsid w:val="00421DFD"/>
    <w:rsid w:val="0042312A"/>
    <w:rsid w:val="00423ADA"/>
    <w:rsid w:val="004247B4"/>
    <w:rsid w:val="004255F0"/>
    <w:rsid w:val="00425BCC"/>
    <w:rsid w:val="00427BD0"/>
    <w:rsid w:val="00433E75"/>
    <w:rsid w:val="00434099"/>
    <w:rsid w:val="00441F7A"/>
    <w:rsid w:val="00442A7E"/>
    <w:rsid w:val="00446A63"/>
    <w:rsid w:val="00447C1B"/>
    <w:rsid w:val="00451504"/>
    <w:rsid w:val="004536E4"/>
    <w:rsid w:val="00453773"/>
    <w:rsid w:val="00462A22"/>
    <w:rsid w:val="00463E29"/>
    <w:rsid w:val="00465965"/>
    <w:rsid w:val="00465F52"/>
    <w:rsid w:val="00470895"/>
    <w:rsid w:val="004728FA"/>
    <w:rsid w:val="00472F0C"/>
    <w:rsid w:val="00474067"/>
    <w:rsid w:val="00475ABF"/>
    <w:rsid w:val="00475EC5"/>
    <w:rsid w:val="004761BF"/>
    <w:rsid w:val="00476F07"/>
    <w:rsid w:val="00495D77"/>
    <w:rsid w:val="00495EDD"/>
    <w:rsid w:val="00496004"/>
    <w:rsid w:val="004965E6"/>
    <w:rsid w:val="004A1035"/>
    <w:rsid w:val="004A15CD"/>
    <w:rsid w:val="004A18EE"/>
    <w:rsid w:val="004A2137"/>
    <w:rsid w:val="004A4B6C"/>
    <w:rsid w:val="004A4F64"/>
    <w:rsid w:val="004A6278"/>
    <w:rsid w:val="004B0AF9"/>
    <w:rsid w:val="004B0B03"/>
    <w:rsid w:val="004B7EE2"/>
    <w:rsid w:val="004C63F1"/>
    <w:rsid w:val="004D08DD"/>
    <w:rsid w:val="004D1282"/>
    <w:rsid w:val="004D7C9B"/>
    <w:rsid w:val="004E2ACC"/>
    <w:rsid w:val="004E39E1"/>
    <w:rsid w:val="004E5E32"/>
    <w:rsid w:val="004F7E2F"/>
    <w:rsid w:val="00503276"/>
    <w:rsid w:val="00505F4D"/>
    <w:rsid w:val="0051187D"/>
    <w:rsid w:val="00513492"/>
    <w:rsid w:val="005162D9"/>
    <w:rsid w:val="00516945"/>
    <w:rsid w:val="00525842"/>
    <w:rsid w:val="00525E40"/>
    <w:rsid w:val="00526526"/>
    <w:rsid w:val="00530446"/>
    <w:rsid w:val="00530EB8"/>
    <w:rsid w:val="00534F08"/>
    <w:rsid w:val="00535333"/>
    <w:rsid w:val="00537382"/>
    <w:rsid w:val="0054184D"/>
    <w:rsid w:val="005521CB"/>
    <w:rsid w:val="005526C4"/>
    <w:rsid w:val="00553645"/>
    <w:rsid w:val="00556316"/>
    <w:rsid w:val="0055678B"/>
    <w:rsid w:val="00557710"/>
    <w:rsid w:val="00563657"/>
    <w:rsid w:val="005643D6"/>
    <w:rsid w:val="005743D4"/>
    <w:rsid w:val="00580081"/>
    <w:rsid w:val="005847C0"/>
    <w:rsid w:val="00584ADF"/>
    <w:rsid w:val="00585708"/>
    <w:rsid w:val="00585EA9"/>
    <w:rsid w:val="00591EFB"/>
    <w:rsid w:val="00592CB0"/>
    <w:rsid w:val="00594290"/>
    <w:rsid w:val="00595C7B"/>
    <w:rsid w:val="005972DC"/>
    <w:rsid w:val="005A2500"/>
    <w:rsid w:val="005A591A"/>
    <w:rsid w:val="005B3B5C"/>
    <w:rsid w:val="005B64B0"/>
    <w:rsid w:val="005C0209"/>
    <w:rsid w:val="005C244F"/>
    <w:rsid w:val="005C7E1F"/>
    <w:rsid w:val="005D0C52"/>
    <w:rsid w:val="005D460F"/>
    <w:rsid w:val="005E0350"/>
    <w:rsid w:val="005E0A99"/>
    <w:rsid w:val="005E5D24"/>
    <w:rsid w:val="005E5F25"/>
    <w:rsid w:val="005F2360"/>
    <w:rsid w:val="005F34C1"/>
    <w:rsid w:val="005F4229"/>
    <w:rsid w:val="005F79C3"/>
    <w:rsid w:val="0060023F"/>
    <w:rsid w:val="006008BD"/>
    <w:rsid w:val="006024D4"/>
    <w:rsid w:val="006030C1"/>
    <w:rsid w:val="006072A7"/>
    <w:rsid w:val="006072D1"/>
    <w:rsid w:val="00607B01"/>
    <w:rsid w:val="0061098B"/>
    <w:rsid w:val="00610A7C"/>
    <w:rsid w:val="00611C70"/>
    <w:rsid w:val="006122BC"/>
    <w:rsid w:val="006123F5"/>
    <w:rsid w:val="00614BEF"/>
    <w:rsid w:val="006168EF"/>
    <w:rsid w:val="00622100"/>
    <w:rsid w:val="0062457A"/>
    <w:rsid w:val="006251CF"/>
    <w:rsid w:val="00625DEE"/>
    <w:rsid w:val="00630562"/>
    <w:rsid w:val="00632BEA"/>
    <w:rsid w:val="00633EDD"/>
    <w:rsid w:val="00635A66"/>
    <w:rsid w:val="006376CE"/>
    <w:rsid w:val="0064310C"/>
    <w:rsid w:val="00643B0E"/>
    <w:rsid w:val="006445FE"/>
    <w:rsid w:val="00645014"/>
    <w:rsid w:val="006540E2"/>
    <w:rsid w:val="0065434B"/>
    <w:rsid w:val="00656ED9"/>
    <w:rsid w:val="00662079"/>
    <w:rsid w:val="00662A07"/>
    <w:rsid w:val="0066415A"/>
    <w:rsid w:val="006700EC"/>
    <w:rsid w:val="00671097"/>
    <w:rsid w:val="00671D77"/>
    <w:rsid w:val="00672220"/>
    <w:rsid w:val="006739C2"/>
    <w:rsid w:val="006932F1"/>
    <w:rsid w:val="0069538E"/>
    <w:rsid w:val="00697034"/>
    <w:rsid w:val="006A28BE"/>
    <w:rsid w:val="006A3084"/>
    <w:rsid w:val="006A39EC"/>
    <w:rsid w:val="006A4FE0"/>
    <w:rsid w:val="006B7E92"/>
    <w:rsid w:val="006C41D3"/>
    <w:rsid w:val="006D102A"/>
    <w:rsid w:val="006D37FD"/>
    <w:rsid w:val="006D5807"/>
    <w:rsid w:val="006E51DB"/>
    <w:rsid w:val="006E5992"/>
    <w:rsid w:val="006F0D42"/>
    <w:rsid w:val="006F2650"/>
    <w:rsid w:val="006F2852"/>
    <w:rsid w:val="006F4E9F"/>
    <w:rsid w:val="007009A0"/>
    <w:rsid w:val="007034EC"/>
    <w:rsid w:val="00703F9F"/>
    <w:rsid w:val="007054B4"/>
    <w:rsid w:val="00707002"/>
    <w:rsid w:val="0071000C"/>
    <w:rsid w:val="0071322A"/>
    <w:rsid w:val="00713C41"/>
    <w:rsid w:val="007158A6"/>
    <w:rsid w:val="00715AE9"/>
    <w:rsid w:val="0071613C"/>
    <w:rsid w:val="00721338"/>
    <w:rsid w:val="007216D0"/>
    <w:rsid w:val="00722234"/>
    <w:rsid w:val="0072252A"/>
    <w:rsid w:val="00722EA1"/>
    <w:rsid w:val="0072418F"/>
    <w:rsid w:val="007276C9"/>
    <w:rsid w:val="00734ED6"/>
    <w:rsid w:val="00735709"/>
    <w:rsid w:val="00736E97"/>
    <w:rsid w:val="0074014C"/>
    <w:rsid w:val="00740DA5"/>
    <w:rsid w:val="007511A3"/>
    <w:rsid w:val="0075196A"/>
    <w:rsid w:val="007540B5"/>
    <w:rsid w:val="00754229"/>
    <w:rsid w:val="00755D5F"/>
    <w:rsid w:val="00756745"/>
    <w:rsid w:val="00756BD5"/>
    <w:rsid w:val="007617C0"/>
    <w:rsid w:val="00761A2D"/>
    <w:rsid w:val="00762A59"/>
    <w:rsid w:val="00764D29"/>
    <w:rsid w:val="00764F86"/>
    <w:rsid w:val="007727B2"/>
    <w:rsid w:val="0078120F"/>
    <w:rsid w:val="0078265F"/>
    <w:rsid w:val="00782F99"/>
    <w:rsid w:val="00784B72"/>
    <w:rsid w:val="00792729"/>
    <w:rsid w:val="00792C79"/>
    <w:rsid w:val="007A29C3"/>
    <w:rsid w:val="007A6BB3"/>
    <w:rsid w:val="007A6DEB"/>
    <w:rsid w:val="007A7B24"/>
    <w:rsid w:val="007B0943"/>
    <w:rsid w:val="007B3715"/>
    <w:rsid w:val="007B3872"/>
    <w:rsid w:val="007B4E2E"/>
    <w:rsid w:val="007B6276"/>
    <w:rsid w:val="007B65F6"/>
    <w:rsid w:val="007C202A"/>
    <w:rsid w:val="007C24C2"/>
    <w:rsid w:val="007C360F"/>
    <w:rsid w:val="007C6131"/>
    <w:rsid w:val="007D43FD"/>
    <w:rsid w:val="007D6592"/>
    <w:rsid w:val="007D776E"/>
    <w:rsid w:val="007E5529"/>
    <w:rsid w:val="007E56B0"/>
    <w:rsid w:val="007E731F"/>
    <w:rsid w:val="007F0E76"/>
    <w:rsid w:val="007F3084"/>
    <w:rsid w:val="007F3973"/>
    <w:rsid w:val="007F4F63"/>
    <w:rsid w:val="007F6AB4"/>
    <w:rsid w:val="007F73B5"/>
    <w:rsid w:val="00800F9E"/>
    <w:rsid w:val="00803DB4"/>
    <w:rsid w:val="008044E2"/>
    <w:rsid w:val="00806819"/>
    <w:rsid w:val="00814030"/>
    <w:rsid w:val="00814337"/>
    <w:rsid w:val="00815D8D"/>
    <w:rsid w:val="00821815"/>
    <w:rsid w:val="008221D2"/>
    <w:rsid w:val="00822735"/>
    <w:rsid w:val="00823280"/>
    <w:rsid w:val="008251FA"/>
    <w:rsid w:val="00827B3D"/>
    <w:rsid w:val="008321EE"/>
    <w:rsid w:val="00832AA6"/>
    <w:rsid w:val="008336F4"/>
    <w:rsid w:val="00834158"/>
    <w:rsid w:val="00836F87"/>
    <w:rsid w:val="008416B5"/>
    <w:rsid w:val="00844AF5"/>
    <w:rsid w:val="008458D0"/>
    <w:rsid w:val="008474E3"/>
    <w:rsid w:val="008508A1"/>
    <w:rsid w:val="0085142B"/>
    <w:rsid w:val="0085469C"/>
    <w:rsid w:val="008560E1"/>
    <w:rsid w:val="00860A3B"/>
    <w:rsid w:val="00863C52"/>
    <w:rsid w:val="00864214"/>
    <w:rsid w:val="00864612"/>
    <w:rsid w:val="008660D8"/>
    <w:rsid w:val="008702BB"/>
    <w:rsid w:val="008704BA"/>
    <w:rsid w:val="00870DE8"/>
    <w:rsid w:val="00871EEC"/>
    <w:rsid w:val="00872470"/>
    <w:rsid w:val="008770E7"/>
    <w:rsid w:val="00877BAF"/>
    <w:rsid w:val="00880D44"/>
    <w:rsid w:val="00882159"/>
    <w:rsid w:val="00883BC2"/>
    <w:rsid w:val="00891059"/>
    <w:rsid w:val="00892567"/>
    <w:rsid w:val="00893538"/>
    <w:rsid w:val="0089533C"/>
    <w:rsid w:val="00895530"/>
    <w:rsid w:val="00895DD1"/>
    <w:rsid w:val="008A1F85"/>
    <w:rsid w:val="008A4944"/>
    <w:rsid w:val="008B3B0E"/>
    <w:rsid w:val="008B5831"/>
    <w:rsid w:val="008B66D2"/>
    <w:rsid w:val="008B7656"/>
    <w:rsid w:val="008B7A29"/>
    <w:rsid w:val="008C1881"/>
    <w:rsid w:val="008C18FF"/>
    <w:rsid w:val="008C5169"/>
    <w:rsid w:val="008C6D94"/>
    <w:rsid w:val="008C6F70"/>
    <w:rsid w:val="008D421E"/>
    <w:rsid w:val="008D4C81"/>
    <w:rsid w:val="008D5381"/>
    <w:rsid w:val="008D5A47"/>
    <w:rsid w:val="008D5D92"/>
    <w:rsid w:val="008E2C9F"/>
    <w:rsid w:val="008E5CED"/>
    <w:rsid w:val="008E60D5"/>
    <w:rsid w:val="008E7812"/>
    <w:rsid w:val="008F09F3"/>
    <w:rsid w:val="008F1356"/>
    <w:rsid w:val="00901B18"/>
    <w:rsid w:val="00904F3D"/>
    <w:rsid w:val="00907BCA"/>
    <w:rsid w:val="0091361C"/>
    <w:rsid w:val="00913AA8"/>
    <w:rsid w:val="00916F84"/>
    <w:rsid w:val="00917815"/>
    <w:rsid w:val="00920AA7"/>
    <w:rsid w:val="00920B5B"/>
    <w:rsid w:val="00922F35"/>
    <w:rsid w:val="00923269"/>
    <w:rsid w:val="00924FA7"/>
    <w:rsid w:val="009250DE"/>
    <w:rsid w:val="00932707"/>
    <w:rsid w:val="0093532D"/>
    <w:rsid w:val="00940989"/>
    <w:rsid w:val="009462CE"/>
    <w:rsid w:val="00947177"/>
    <w:rsid w:val="00947283"/>
    <w:rsid w:val="00951F47"/>
    <w:rsid w:val="009520E7"/>
    <w:rsid w:val="00954164"/>
    <w:rsid w:val="00954C15"/>
    <w:rsid w:val="00957DC8"/>
    <w:rsid w:val="009612C5"/>
    <w:rsid w:val="00961A43"/>
    <w:rsid w:val="00961FB6"/>
    <w:rsid w:val="00961FE6"/>
    <w:rsid w:val="0096241E"/>
    <w:rsid w:val="00965118"/>
    <w:rsid w:val="009655C2"/>
    <w:rsid w:val="00967428"/>
    <w:rsid w:val="009714D1"/>
    <w:rsid w:val="009760BC"/>
    <w:rsid w:val="00976465"/>
    <w:rsid w:val="0098396A"/>
    <w:rsid w:val="00984119"/>
    <w:rsid w:val="00986D56"/>
    <w:rsid w:val="009879CE"/>
    <w:rsid w:val="00987D31"/>
    <w:rsid w:val="00991FD7"/>
    <w:rsid w:val="00992D99"/>
    <w:rsid w:val="009955E4"/>
    <w:rsid w:val="00997936"/>
    <w:rsid w:val="009A0258"/>
    <w:rsid w:val="009A3A52"/>
    <w:rsid w:val="009A7665"/>
    <w:rsid w:val="009B46CD"/>
    <w:rsid w:val="009B6869"/>
    <w:rsid w:val="009B72C6"/>
    <w:rsid w:val="009B787C"/>
    <w:rsid w:val="009C01A5"/>
    <w:rsid w:val="009C13BF"/>
    <w:rsid w:val="009C2958"/>
    <w:rsid w:val="009C39DA"/>
    <w:rsid w:val="009C3A1B"/>
    <w:rsid w:val="009C3C0E"/>
    <w:rsid w:val="009C40C4"/>
    <w:rsid w:val="009C464E"/>
    <w:rsid w:val="009C561E"/>
    <w:rsid w:val="009C7A79"/>
    <w:rsid w:val="009D073C"/>
    <w:rsid w:val="009D30BC"/>
    <w:rsid w:val="009D3C67"/>
    <w:rsid w:val="009D3E55"/>
    <w:rsid w:val="009D5955"/>
    <w:rsid w:val="009D79DB"/>
    <w:rsid w:val="009D7B0F"/>
    <w:rsid w:val="009E41D9"/>
    <w:rsid w:val="009E790A"/>
    <w:rsid w:val="009F0D90"/>
    <w:rsid w:val="009F14A0"/>
    <w:rsid w:val="009F28C9"/>
    <w:rsid w:val="009F5464"/>
    <w:rsid w:val="009F55CB"/>
    <w:rsid w:val="00A03CA8"/>
    <w:rsid w:val="00A0492B"/>
    <w:rsid w:val="00A04FDE"/>
    <w:rsid w:val="00A12D01"/>
    <w:rsid w:val="00A13509"/>
    <w:rsid w:val="00A17B93"/>
    <w:rsid w:val="00A275AE"/>
    <w:rsid w:val="00A35589"/>
    <w:rsid w:val="00A46C47"/>
    <w:rsid w:val="00A47B6E"/>
    <w:rsid w:val="00A50971"/>
    <w:rsid w:val="00A52BB0"/>
    <w:rsid w:val="00A54F75"/>
    <w:rsid w:val="00A55C77"/>
    <w:rsid w:val="00A65A51"/>
    <w:rsid w:val="00A73025"/>
    <w:rsid w:val="00A757B5"/>
    <w:rsid w:val="00A77143"/>
    <w:rsid w:val="00A80F54"/>
    <w:rsid w:val="00A825C4"/>
    <w:rsid w:val="00A846A5"/>
    <w:rsid w:val="00A8753D"/>
    <w:rsid w:val="00A87548"/>
    <w:rsid w:val="00A90803"/>
    <w:rsid w:val="00A9187F"/>
    <w:rsid w:val="00A9280D"/>
    <w:rsid w:val="00A96F60"/>
    <w:rsid w:val="00AA3EC3"/>
    <w:rsid w:val="00AA7982"/>
    <w:rsid w:val="00AB3FA1"/>
    <w:rsid w:val="00AB49DB"/>
    <w:rsid w:val="00AC3E18"/>
    <w:rsid w:val="00AC7748"/>
    <w:rsid w:val="00AD165E"/>
    <w:rsid w:val="00AD2015"/>
    <w:rsid w:val="00AD3970"/>
    <w:rsid w:val="00AE0BCD"/>
    <w:rsid w:val="00AE2C8B"/>
    <w:rsid w:val="00AE2D4E"/>
    <w:rsid w:val="00AE594D"/>
    <w:rsid w:val="00AE68C6"/>
    <w:rsid w:val="00AF258E"/>
    <w:rsid w:val="00AF36AB"/>
    <w:rsid w:val="00AF52CB"/>
    <w:rsid w:val="00AF6010"/>
    <w:rsid w:val="00B02FBB"/>
    <w:rsid w:val="00B041CE"/>
    <w:rsid w:val="00B057E6"/>
    <w:rsid w:val="00B0604F"/>
    <w:rsid w:val="00B1057C"/>
    <w:rsid w:val="00B108BF"/>
    <w:rsid w:val="00B10E69"/>
    <w:rsid w:val="00B145FB"/>
    <w:rsid w:val="00B16A7E"/>
    <w:rsid w:val="00B21A59"/>
    <w:rsid w:val="00B2411C"/>
    <w:rsid w:val="00B25E84"/>
    <w:rsid w:val="00B26550"/>
    <w:rsid w:val="00B26C53"/>
    <w:rsid w:val="00B27049"/>
    <w:rsid w:val="00B3166A"/>
    <w:rsid w:val="00B417FD"/>
    <w:rsid w:val="00B42A40"/>
    <w:rsid w:val="00B42AC2"/>
    <w:rsid w:val="00B445AA"/>
    <w:rsid w:val="00B46359"/>
    <w:rsid w:val="00B47B00"/>
    <w:rsid w:val="00B5126B"/>
    <w:rsid w:val="00B527B9"/>
    <w:rsid w:val="00B546E8"/>
    <w:rsid w:val="00B551EC"/>
    <w:rsid w:val="00B61EFE"/>
    <w:rsid w:val="00B66116"/>
    <w:rsid w:val="00B66193"/>
    <w:rsid w:val="00B67F8A"/>
    <w:rsid w:val="00B76260"/>
    <w:rsid w:val="00B82597"/>
    <w:rsid w:val="00B837A5"/>
    <w:rsid w:val="00B850B8"/>
    <w:rsid w:val="00B85F7E"/>
    <w:rsid w:val="00B863D9"/>
    <w:rsid w:val="00B86718"/>
    <w:rsid w:val="00B87FE2"/>
    <w:rsid w:val="00B94522"/>
    <w:rsid w:val="00B96393"/>
    <w:rsid w:val="00BA420C"/>
    <w:rsid w:val="00BA568A"/>
    <w:rsid w:val="00BA7D7D"/>
    <w:rsid w:val="00BB2CD9"/>
    <w:rsid w:val="00BB2DF8"/>
    <w:rsid w:val="00BB3F51"/>
    <w:rsid w:val="00BB5121"/>
    <w:rsid w:val="00BB5A59"/>
    <w:rsid w:val="00BB611D"/>
    <w:rsid w:val="00BC1124"/>
    <w:rsid w:val="00BC120A"/>
    <w:rsid w:val="00BC5BBB"/>
    <w:rsid w:val="00BC7D45"/>
    <w:rsid w:val="00BD0632"/>
    <w:rsid w:val="00BD071A"/>
    <w:rsid w:val="00BD11FA"/>
    <w:rsid w:val="00BD1CDB"/>
    <w:rsid w:val="00BD22DC"/>
    <w:rsid w:val="00BD56F8"/>
    <w:rsid w:val="00BD5A71"/>
    <w:rsid w:val="00BD7739"/>
    <w:rsid w:val="00BE05DB"/>
    <w:rsid w:val="00BE0EB6"/>
    <w:rsid w:val="00BE200E"/>
    <w:rsid w:val="00BE557A"/>
    <w:rsid w:val="00BF0AAF"/>
    <w:rsid w:val="00BF1469"/>
    <w:rsid w:val="00C00286"/>
    <w:rsid w:val="00C05CCF"/>
    <w:rsid w:val="00C06111"/>
    <w:rsid w:val="00C06332"/>
    <w:rsid w:val="00C07A0F"/>
    <w:rsid w:val="00C07B6F"/>
    <w:rsid w:val="00C10BA0"/>
    <w:rsid w:val="00C136C9"/>
    <w:rsid w:val="00C13A82"/>
    <w:rsid w:val="00C153AD"/>
    <w:rsid w:val="00C226EB"/>
    <w:rsid w:val="00C22A6D"/>
    <w:rsid w:val="00C232BF"/>
    <w:rsid w:val="00C238C7"/>
    <w:rsid w:val="00C23CAD"/>
    <w:rsid w:val="00C31C67"/>
    <w:rsid w:val="00C3295B"/>
    <w:rsid w:val="00C43DC9"/>
    <w:rsid w:val="00C57AE6"/>
    <w:rsid w:val="00C64094"/>
    <w:rsid w:val="00C705DE"/>
    <w:rsid w:val="00C70EC2"/>
    <w:rsid w:val="00C726DF"/>
    <w:rsid w:val="00C80BAD"/>
    <w:rsid w:val="00C84485"/>
    <w:rsid w:val="00C85213"/>
    <w:rsid w:val="00C85C78"/>
    <w:rsid w:val="00C86BEF"/>
    <w:rsid w:val="00C87DEE"/>
    <w:rsid w:val="00C9172C"/>
    <w:rsid w:val="00C91FF0"/>
    <w:rsid w:val="00C9216A"/>
    <w:rsid w:val="00C92FE4"/>
    <w:rsid w:val="00C94990"/>
    <w:rsid w:val="00C95419"/>
    <w:rsid w:val="00C96DFA"/>
    <w:rsid w:val="00C97A55"/>
    <w:rsid w:val="00CA3012"/>
    <w:rsid w:val="00CA7253"/>
    <w:rsid w:val="00CB3C52"/>
    <w:rsid w:val="00CB3DF5"/>
    <w:rsid w:val="00CB408C"/>
    <w:rsid w:val="00CB44FA"/>
    <w:rsid w:val="00CB6707"/>
    <w:rsid w:val="00CB7648"/>
    <w:rsid w:val="00CC2192"/>
    <w:rsid w:val="00CC4CE5"/>
    <w:rsid w:val="00CD0567"/>
    <w:rsid w:val="00CD11D2"/>
    <w:rsid w:val="00CD2899"/>
    <w:rsid w:val="00CD3410"/>
    <w:rsid w:val="00CE2A03"/>
    <w:rsid w:val="00CE7C9C"/>
    <w:rsid w:val="00CF0156"/>
    <w:rsid w:val="00CF0329"/>
    <w:rsid w:val="00CF1552"/>
    <w:rsid w:val="00CF1B69"/>
    <w:rsid w:val="00CF3650"/>
    <w:rsid w:val="00CF39E4"/>
    <w:rsid w:val="00CF46DA"/>
    <w:rsid w:val="00CF72F3"/>
    <w:rsid w:val="00CF77D2"/>
    <w:rsid w:val="00D01DD5"/>
    <w:rsid w:val="00D056E7"/>
    <w:rsid w:val="00D10571"/>
    <w:rsid w:val="00D1126A"/>
    <w:rsid w:val="00D11330"/>
    <w:rsid w:val="00D11791"/>
    <w:rsid w:val="00D15A19"/>
    <w:rsid w:val="00D1755C"/>
    <w:rsid w:val="00D26B62"/>
    <w:rsid w:val="00D27BCF"/>
    <w:rsid w:val="00D33199"/>
    <w:rsid w:val="00D35D7C"/>
    <w:rsid w:val="00D37AFE"/>
    <w:rsid w:val="00D476B5"/>
    <w:rsid w:val="00D61550"/>
    <w:rsid w:val="00D624BD"/>
    <w:rsid w:val="00D700EE"/>
    <w:rsid w:val="00D70B54"/>
    <w:rsid w:val="00D75578"/>
    <w:rsid w:val="00D823B5"/>
    <w:rsid w:val="00D82B39"/>
    <w:rsid w:val="00D857CA"/>
    <w:rsid w:val="00D92CA4"/>
    <w:rsid w:val="00D939CA"/>
    <w:rsid w:val="00D9468D"/>
    <w:rsid w:val="00DA12E8"/>
    <w:rsid w:val="00DA3AE5"/>
    <w:rsid w:val="00DA45E0"/>
    <w:rsid w:val="00DA49D0"/>
    <w:rsid w:val="00DA5BF6"/>
    <w:rsid w:val="00DB0668"/>
    <w:rsid w:val="00DB07AC"/>
    <w:rsid w:val="00DB2E38"/>
    <w:rsid w:val="00DB3052"/>
    <w:rsid w:val="00DB46CA"/>
    <w:rsid w:val="00DB47F6"/>
    <w:rsid w:val="00DB53FC"/>
    <w:rsid w:val="00DB7CA5"/>
    <w:rsid w:val="00DC031B"/>
    <w:rsid w:val="00DC0A40"/>
    <w:rsid w:val="00DC24FA"/>
    <w:rsid w:val="00DC3580"/>
    <w:rsid w:val="00DC7C41"/>
    <w:rsid w:val="00DC7D16"/>
    <w:rsid w:val="00DD30FB"/>
    <w:rsid w:val="00DD642A"/>
    <w:rsid w:val="00DD76AB"/>
    <w:rsid w:val="00DE007B"/>
    <w:rsid w:val="00DE2E5A"/>
    <w:rsid w:val="00DE7E43"/>
    <w:rsid w:val="00DF2CF4"/>
    <w:rsid w:val="00DF4055"/>
    <w:rsid w:val="00DF469C"/>
    <w:rsid w:val="00E010D3"/>
    <w:rsid w:val="00E01565"/>
    <w:rsid w:val="00E02341"/>
    <w:rsid w:val="00E02BAC"/>
    <w:rsid w:val="00E04AB2"/>
    <w:rsid w:val="00E05AB1"/>
    <w:rsid w:val="00E103E0"/>
    <w:rsid w:val="00E11907"/>
    <w:rsid w:val="00E1200F"/>
    <w:rsid w:val="00E20C9F"/>
    <w:rsid w:val="00E2101C"/>
    <w:rsid w:val="00E227A5"/>
    <w:rsid w:val="00E25DE4"/>
    <w:rsid w:val="00E2670F"/>
    <w:rsid w:val="00E27D1B"/>
    <w:rsid w:val="00E27D74"/>
    <w:rsid w:val="00E308B5"/>
    <w:rsid w:val="00E32847"/>
    <w:rsid w:val="00E342E7"/>
    <w:rsid w:val="00E35E66"/>
    <w:rsid w:val="00E36119"/>
    <w:rsid w:val="00E366DF"/>
    <w:rsid w:val="00E41D8D"/>
    <w:rsid w:val="00E44672"/>
    <w:rsid w:val="00E47D4D"/>
    <w:rsid w:val="00E512A8"/>
    <w:rsid w:val="00E5409A"/>
    <w:rsid w:val="00E60C9A"/>
    <w:rsid w:val="00E652A3"/>
    <w:rsid w:val="00E6586E"/>
    <w:rsid w:val="00E65D94"/>
    <w:rsid w:val="00E665BF"/>
    <w:rsid w:val="00E72599"/>
    <w:rsid w:val="00E7323B"/>
    <w:rsid w:val="00E74F59"/>
    <w:rsid w:val="00E82FCC"/>
    <w:rsid w:val="00E8358E"/>
    <w:rsid w:val="00E83D4F"/>
    <w:rsid w:val="00E913D8"/>
    <w:rsid w:val="00E92660"/>
    <w:rsid w:val="00E9788A"/>
    <w:rsid w:val="00EA05AF"/>
    <w:rsid w:val="00EA0AEF"/>
    <w:rsid w:val="00EA3A20"/>
    <w:rsid w:val="00EB00C8"/>
    <w:rsid w:val="00EB015D"/>
    <w:rsid w:val="00EB33D0"/>
    <w:rsid w:val="00EB484D"/>
    <w:rsid w:val="00EB6F62"/>
    <w:rsid w:val="00EC1F88"/>
    <w:rsid w:val="00EC7E58"/>
    <w:rsid w:val="00ED03DB"/>
    <w:rsid w:val="00ED40B5"/>
    <w:rsid w:val="00ED72AD"/>
    <w:rsid w:val="00EE424A"/>
    <w:rsid w:val="00EE76B3"/>
    <w:rsid w:val="00EF2D48"/>
    <w:rsid w:val="00EF68B5"/>
    <w:rsid w:val="00EF6F21"/>
    <w:rsid w:val="00F0044B"/>
    <w:rsid w:val="00F03025"/>
    <w:rsid w:val="00F0687D"/>
    <w:rsid w:val="00F12303"/>
    <w:rsid w:val="00F13620"/>
    <w:rsid w:val="00F17326"/>
    <w:rsid w:val="00F30E67"/>
    <w:rsid w:val="00F33361"/>
    <w:rsid w:val="00F376D2"/>
    <w:rsid w:val="00F41039"/>
    <w:rsid w:val="00F414BF"/>
    <w:rsid w:val="00F45F9A"/>
    <w:rsid w:val="00F467B8"/>
    <w:rsid w:val="00F470E8"/>
    <w:rsid w:val="00F52688"/>
    <w:rsid w:val="00F52FAC"/>
    <w:rsid w:val="00F53A2D"/>
    <w:rsid w:val="00F570C4"/>
    <w:rsid w:val="00F60CB6"/>
    <w:rsid w:val="00F62F4F"/>
    <w:rsid w:val="00F654F7"/>
    <w:rsid w:val="00F65C2F"/>
    <w:rsid w:val="00F66846"/>
    <w:rsid w:val="00F702F7"/>
    <w:rsid w:val="00F7075E"/>
    <w:rsid w:val="00F73103"/>
    <w:rsid w:val="00F73110"/>
    <w:rsid w:val="00F7348F"/>
    <w:rsid w:val="00F73F1C"/>
    <w:rsid w:val="00F74D90"/>
    <w:rsid w:val="00F75BFB"/>
    <w:rsid w:val="00F76014"/>
    <w:rsid w:val="00F81EA6"/>
    <w:rsid w:val="00F8374F"/>
    <w:rsid w:val="00F84401"/>
    <w:rsid w:val="00F91781"/>
    <w:rsid w:val="00F92972"/>
    <w:rsid w:val="00F93CE0"/>
    <w:rsid w:val="00F95ED0"/>
    <w:rsid w:val="00FA163C"/>
    <w:rsid w:val="00FA299B"/>
    <w:rsid w:val="00FA3E0E"/>
    <w:rsid w:val="00FA4513"/>
    <w:rsid w:val="00FB50DC"/>
    <w:rsid w:val="00FB7754"/>
    <w:rsid w:val="00FC2973"/>
    <w:rsid w:val="00FC2F87"/>
    <w:rsid w:val="00FC4BF7"/>
    <w:rsid w:val="00FC5E10"/>
    <w:rsid w:val="00FD7C29"/>
    <w:rsid w:val="00FE0E80"/>
    <w:rsid w:val="00FE41BA"/>
    <w:rsid w:val="00FE4797"/>
    <w:rsid w:val="00FE4B23"/>
    <w:rsid w:val="00FE7E4C"/>
    <w:rsid w:val="00FF5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C20029-ABD6-4D09-B6BE-A74B005B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A82"/>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3A82"/>
    <w:pPr>
      <w:widowControl/>
      <w:autoSpaceDE/>
      <w:autoSpaceDN/>
      <w:adjustRightInd/>
      <w:spacing w:before="100" w:beforeAutospacing="1" w:after="100" w:afterAutospacing="1"/>
    </w:pPr>
    <w:rPr>
      <w:sz w:val="24"/>
      <w:szCs w:val="24"/>
    </w:rPr>
  </w:style>
  <w:style w:type="paragraph" w:styleId="a4">
    <w:name w:val="Title"/>
    <w:basedOn w:val="a"/>
    <w:link w:val="a5"/>
    <w:uiPriority w:val="99"/>
    <w:qFormat/>
    <w:rsid w:val="00C13A82"/>
    <w:pPr>
      <w:widowControl/>
      <w:autoSpaceDE/>
      <w:autoSpaceDN/>
      <w:adjustRightInd/>
      <w:jc w:val="center"/>
    </w:pPr>
    <w:rPr>
      <w:b/>
      <w:bCs/>
      <w:i/>
      <w:iCs/>
      <w:sz w:val="28"/>
      <w:szCs w:val="24"/>
    </w:rPr>
  </w:style>
  <w:style w:type="character" w:customStyle="1" w:styleId="a5">
    <w:name w:val="Название Знак"/>
    <w:basedOn w:val="a0"/>
    <w:link w:val="a4"/>
    <w:uiPriority w:val="99"/>
    <w:rsid w:val="00C13A82"/>
    <w:rPr>
      <w:rFonts w:ascii="Times New Roman" w:eastAsia="Times New Roman" w:hAnsi="Times New Roman" w:cs="Times New Roman"/>
      <w:b/>
      <w:bCs/>
      <w:i/>
      <w:iCs/>
      <w:sz w:val="28"/>
      <w:szCs w:val="24"/>
      <w:lang w:eastAsia="ru-RU"/>
    </w:rPr>
  </w:style>
  <w:style w:type="paragraph" w:styleId="a6">
    <w:name w:val="Body Text"/>
    <w:basedOn w:val="a"/>
    <w:link w:val="a7"/>
    <w:uiPriority w:val="99"/>
    <w:semiHidden/>
    <w:unhideWhenUsed/>
    <w:rsid w:val="00C13A82"/>
    <w:pPr>
      <w:widowControl/>
      <w:autoSpaceDE/>
      <w:autoSpaceDN/>
      <w:adjustRightInd/>
      <w:spacing w:after="120"/>
    </w:pPr>
    <w:rPr>
      <w:sz w:val="24"/>
      <w:szCs w:val="24"/>
    </w:rPr>
  </w:style>
  <w:style w:type="character" w:customStyle="1" w:styleId="a7">
    <w:name w:val="Основной текст Знак"/>
    <w:basedOn w:val="a0"/>
    <w:link w:val="a6"/>
    <w:uiPriority w:val="99"/>
    <w:semiHidden/>
    <w:rsid w:val="00C13A82"/>
    <w:rPr>
      <w:rFonts w:ascii="Times New Roman" w:eastAsia="Times New Roman" w:hAnsi="Times New Roman" w:cs="Times New Roman"/>
      <w:sz w:val="24"/>
      <w:szCs w:val="24"/>
      <w:lang w:eastAsia="ru-RU"/>
    </w:rPr>
  </w:style>
  <w:style w:type="paragraph" w:styleId="a8">
    <w:name w:val="Body Text Indent"/>
    <w:basedOn w:val="a"/>
    <w:link w:val="a9"/>
    <w:unhideWhenUsed/>
    <w:rsid w:val="00C13A82"/>
    <w:pPr>
      <w:widowControl/>
      <w:autoSpaceDE/>
      <w:autoSpaceDN/>
      <w:adjustRightInd/>
      <w:ind w:firstLine="720"/>
      <w:jc w:val="both"/>
    </w:pPr>
    <w:rPr>
      <w:sz w:val="28"/>
      <w:szCs w:val="24"/>
    </w:rPr>
  </w:style>
  <w:style w:type="character" w:customStyle="1" w:styleId="a9">
    <w:name w:val="Основной текст с отступом Знак"/>
    <w:basedOn w:val="a0"/>
    <w:link w:val="a8"/>
    <w:uiPriority w:val="99"/>
    <w:semiHidden/>
    <w:rsid w:val="00C13A82"/>
    <w:rPr>
      <w:rFonts w:ascii="Times New Roman" w:eastAsia="Times New Roman" w:hAnsi="Times New Roman" w:cs="Times New Roman"/>
      <w:sz w:val="28"/>
      <w:szCs w:val="24"/>
      <w:lang w:eastAsia="ru-RU"/>
    </w:rPr>
  </w:style>
  <w:style w:type="paragraph" w:customStyle="1" w:styleId="aa">
    <w:name w:val="Для таблиц"/>
    <w:basedOn w:val="a"/>
    <w:uiPriority w:val="99"/>
    <w:semiHidden/>
    <w:rsid w:val="00C13A82"/>
    <w:pPr>
      <w:widowControl/>
      <w:autoSpaceDE/>
      <w:autoSpaceDN/>
      <w:adjustRightInd/>
    </w:pPr>
    <w:rPr>
      <w:sz w:val="24"/>
      <w:szCs w:val="24"/>
    </w:rPr>
  </w:style>
  <w:style w:type="paragraph" w:customStyle="1" w:styleId="16---">
    <w:name w:val="16-пж-стр-левый"/>
    <w:uiPriority w:val="99"/>
    <w:semiHidden/>
    <w:rsid w:val="00C13A82"/>
    <w:pPr>
      <w:suppressAutoHyphens/>
      <w:ind w:firstLine="567"/>
      <w:jc w:val="both"/>
    </w:pPr>
    <w:rPr>
      <w:rFonts w:ascii="Times New Roman" w:eastAsia="Arial" w:hAnsi="Times New Roman" w:cs="Arial"/>
      <w:b/>
      <w:bCs/>
      <w:iCs/>
      <w:sz w:val="32"/>
      <w:szCs w:val="32"/>
      <w:lang w:eastAsia="ar-SA"/>
    </w:rPr>
  </w:style>
  <w:style w:type="paragraph" w:customStyle="1" w:styleId="ab">
    <w:name w:val="список с точками"/>
    <w:basedOn w:val="a"/>
    <w:rsid w:val="00DC24FA"/>
    <w:pPr>
      <w:widowControl/>
      <w:tabs>
        <w:tab w:val="num" w:pos="720"/>
        <w:tab w:val="num" w:pos="756"/>
      </w:tabs>
      <w:autoSpaceDE/>
      <w:autoSpaceDN/>
      <w:adjustRightInd/>
      <w:spacing w:line="312" w:lineRule="auto"/>
      <w:ind w:left="756" w:hanging="360"/>
      <w:jc w:val="both"/>
    </w:pPr>
    <w:rPr>
      <w:sz w:val="24"/>
      <w:szCs w:val="24"/>
    </w:rPr>
  </w:style>
  <w:style w:type="character" w:customStyle="1" w:styleId="1">
    <w:name w:val="Основной текст с отступом Знак1"/>
    <w:basedOn w:val="a0"/>
    <w:uiPriority w:val="99"/>
    <w:locked/>
    <w:rsid w:val="00913AA8"/>
    <w:rPr>
      <w:sz w:val="24"/>
      <w:szCs w:val="24"/>
    </w:rPr>
  </w:style>
  <w:style w:type="paragraph" w:styleId="ac">
    <w:name w:val="header"/>
    <w:basedOn w:val="a"/>
    <w:link w:val="ad"/>
    <w:uiPriority w:val="99"/>
    <w:semiHidden/>
    <w:unhideWhenUsed/>
    <w:rsid w:val="00186B57"/>
    <w:pPr>
      <w:tabs>
        <w:tab w:val="center" w:pos="4677"/>
        <w:tab w:val="right" w:pos="9355"/>
      </w:tabs>
    </w:pPr>
  </w:style>
  <w:style w:type="character" w:customStyle="1" w:styleId="ad">
    <w:name w:val="Верхний колонтитул Знак"/>
    <w:basedOn w:val="a0"/>
    <w:link w:val="ac"/>
    <w:uiPriority w:val="99"/>
    <w:semiHidden/>
    <w:rsid w:val="00186B57"/>
    <w:rPr>
      <w:rFonts w:ascii="Times New Roman" w:eastAsia="Times New Roman" w:hAnsi="Times New Roman"/>
    </w:rPr>
  </w:style>
  <w:style w:type="paragraph" w:styleId="ae">
    <w:name w:val="footer"/>
    <w:basedOn w:val="a"/>
    <w:link w:val="af"/>
    <w:uiPriority w:val="99"/>
    <w:unhideWhenUsed/>
    <w:rsid w:val="00186B57"/>
    <w:pPr>
      <w:tabs>
        <w:tab w:val="center" w:pos="4677"/>
        <w:tab w:val="right" w:pos="9355"/>
      </w:tabs>
    </w:pPr>
  </w:style>
  <w:style w:type="character" w:customStyle="1" w:styleId="af">
    <w:name w:val="Нижний колонтитул Знак"/>
    <w:basedOn w:val="a0"/>
    <w:link w:val="ae"/>
    <w:uiPriority w:val="99"/>
    <w:rsid w:val="00186B57"/>
    <w:rPr>
      <w:rFonts w:ascii="Times New Roman" w:eastAsia="Times New Roman" w:hAnsi="Times New Roman"/>
    </w:rPr>
  </w:style>
  <w:style w:type="paragraph" w:styleId="HTML">
    <w:name w:val="HTML Preformatted"/>
    <w:basedOn w:val="a"/>
    <w:link w:val="HTML0"/>
    <w:uiPriority w:val="99"/>
    <w:unhideWhenUsed/>
    <w:rsid w:val="00FA29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FA299B"/>
    <w:rPr>
      <w:rFonts w:ascii="Courier New" w:eastAsia="Times New Roman" w:hAnsi="Courier New" w:cs="Courier New"/>
    </w:rPr>
  </w:style>
  <w:style w:type="character" w:customStyle="1" w:styleId="y2iqfc">
    <w:name w:val="y2iqfc"/>
    <w:basedOn w:val="a0"/>
    <w:rsid w:val="00FA299B"/>
  </w:style>
  <w:style w:type="paragraph" w:styleId="af0">
    <w:name w:val="List Paragraph"/>
    <w:basedOn w:val="a"/>
    <w:uiPriority w:val="34"/>
    <w:qFormat/>
    <w:rsid w:val="005E0350"/>
    <w:pPr>
      <w:ind w:left="720"/>
      <w:contextualSpacing/>
    </w:pPr>
  </w:style>
  <w:style w:type="paragraph" w:styleId="af1">
    <w:name w:val="Balloon Text"/>
    <w:basedOn w:val="a"/>
    <w:link w:val="af2"/>
    <w:uiPriority w:val="99"/>
    <w:semiHidden/>
    <w:unhideWhenUsed/>
    <w:rsid w:val="00904F3D"/>
    <w:rPr>
      <w:rFonts w:ascii="Segoe UI" w:hAnsi="Segoe UI" w:cs="Segoe UI"/>
      <w:sz w:val="18"/>
      <w:szCs w:val="18"/>
    </w:rPr>
  </w:style>
  <w:style w:type="character" w:customStyle="1" w:styleId="af2">
    <w:name w:val="Текст выноски Знак"/>
    <w:basedOn w:val="a0"/>
    <w:link w:val="af1"/>
    <w:uiPriority w:val="99"/>
    <w:semiHidden/>
    <w:rsid w:val="00904F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6828">
      <w:bodyDiv w:val="1"/>
      <w:marLeft w:val="0"/>
      <w:marRight w:val="0"/>
      <w:marTop w:val="0"/>
      <w:marBottom w:val="0"/>
      <w:divBdr>
        <w:top w:val="none" w:sz="0" w:space="0" w:color="auto"/>
        <w:left w:val="none" w:sz="0" w:space="0" w:color="auto"/>
        <w:bottom w:val="none" w:sz="0" w:space="0" w:color="auto"/>
        <w:right w:val="none" w:sz="0" w:space="0" w:color="auto"/>
      </w:divBdr>
    </w:div>
    <w:div w:id="660307093">
      <w:bodyDiv w:val="1"/>
      <w:marLeft w:val="0"/>
      <w:marRight w:val="0"/>
      <w:marTop w:val="0"/>
      <w:marBottom w:val="0"/>
      <w:divBdr>
        <w:top w:val="none" w:sz="0" w:space="0" w:color="auto"/>
        <w:left w:val="none" w:sz="0" w:space="0" w:color="auto"/>
        <w:bottom w:val="none" w:sz="0" w:space="0" w:color="auto"/>
        <w:right w:val="none" w:sz="0" w:space="0" w:color="auto"/>
      </w:divBdr>
    </w:div>
    <w:div w:id="790977128">
      <w:bodyDiv w:val="1"/>
      <w:marLeft w:val="0"/>
      <w:marRight w:val="0"/>
      <w:marTop w:val="0"/>
      <w:marBottom w:val="0"/>
      <w:divBdr>
        <w:top w:val="none" w:sz="0" w:space="0" w:color="auto"/>
        <w:left w:val="none" w:sz="0" w:space="0" w:color="auto"/>
        <w:bottom w:val="none" w:sz="0" w:space="0" w:color="auto"/>
        <w:right w:val="none" w:sz="0" w:space="0" w:color="auto"/>
      </w:divBdr>
    </w:div>
    <w:div w:id="1568689522">
      <w:bodyDiv w:val="1"/>
      <w:marLeft w:val="0"/>
      <w:marRight w:val="0"/>
      <w:marTop w:val="0"/>
      <w:marBottom w:val="0"/>
      <w:divBdr>
        <w:top w:val="none" w:sz="0" w:space="0" w:color="auto"/>
        <w:left w:val="none" w:sz="0" w:space="0" w:color="auto"/>
        <w:bottom w:val="none" w:sz="0" w:space="0" w:color="auto"/>
        <w:right w:val="none" w:sz="0" w:space="0" w:color="auto"/>
      </w:divBdr>
    </w:div>
    <w:div w:id="1803688023">
      <w:bodyDiv w:val="1"/>
      <w:marLeft w:val="0"/>
      <w:marRight w:val="0"/>
      <w:marTop w:val="0"/>
      <w:marBottom w:val="0"/>
      <w:divBdr>
        <w:top w:val="none" w:sz="0" w:space="0" w:color="auto"/>
        <w:left w:val="none" w:sz="0" w:space="0" w:color="auto"/>
        <w:bottom w:val="none" w:sz="0" w:space="0" w:color="auto"/>
        <w:right w:val="none" w:sz="0" w:space="0" w:color="auto"/>
      </w:divBdr>
    </w:div>
    <w:div w:id="1833837412">
      <w:bodyDiv w:val="1"/>
      <w:marLeft w:val="0"/>
      <w:marRight w:val="0"/>
      <w:marTop w:val="0"/>
      <w:marBottom w:val="0"/>
      <w:divBdr>
        <w:top w:val="none" w:sz="0" w:space="0" w:color="auto"/>
        <w:left w:val="none" w:sz="0" w:space="0" w:color="auto"/>
        <w:bottom w:val="none" w:sz="0" w:space="0" w:color="auto"/>
        <w:right w:val="none" w:sz="0" w:space="0" w:color="auto"/>
      </w:divBdr>
    </w:div>
    <w:div w:id="1930041597">
      <w:bodyDiv w:val="1"/>
      <w:marLeft w:val="0"/>
      <w:marRight w:val="0"/>
      <w:marTop w:val="0"/>
      <w:marBottom w:val="0"/>
      <w:divBdr>
        <w:top w:val="none" w:sz="0" w:space="0" w:color="auto"/>
        <w:left w:val="none" w:sz="0" w:space="0" w:color="auto"/>
        <w:bottom w:val="none" w:sz="0" w:space="0" w:color="auto"/>
        <w:right w:val="none" w:sz="0" w:space="0" w:color="auto"/>
      </w:divBdr>
    </w:div>
    <w:div w:id="206277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81CE5-4CED-4501-BE01-CA3C96A2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6081</Words>
  <Characters>34663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cp:lastPrinted>2021-09-06T13:08:00Z</cp:lastPrinted>
  <dcterms:created xsi:type="dcterms:W3CDTF">2021-09-04T04:19:00Z</dcterms:created>
  <dcterms:modified xsi:type="dcterms:W3CDTF">2021-09-06T13:11:00Z</dcterms:modified>
</cp:coreProperties>
</file>