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FD" w:rsidRPr="006C645C" w:rsidRDefault="00E15BFD" w:rsidP="00E15BFD">
      <w:pPr>
        <w:pStyle w:val="a3"/>
        <w:rPr>
          <w:rFonts w:ascii="Times New Roman" w:hAnsi="Times New Roman"/>
          <w:b/>
          <w:sz w:val="24"/>
          <w:szCs w:val="24"/>
        </w:rPr>
      </w:pPr>
      <w:bookmarkStart w:id="0" w:name="_GoBack"/>
      <w:bookmarkEnd w:id="0"/>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E15BFD" w:rsidRPr="006C645C" w:rsidRDefault="00E15BFD" w:rsidP="00E15BFD">
      <w:pPr>
        <w:pStyle w:val="a3"/>
        <w:rPr>
          <w:rFonts w:ascii="Times New Roman" w:hAnsi="Times New Roman"/>
          <w:b/>
          <w:sz w:val="24"/>
          <w:szCs w:val="24"/>
        </w:rPr>
      </w:pPr>
    </w:p>
    <w:p w:rsidR="00E15BFD" w:rsidRPr="006C645C" w:rsidRDefault="006B338B" w:rsidP="00E15BFD">
      <w:pPr>
        <w:pStyle w:val="a3"/>
        <w:jc w:val="center"/>
        <w:rPr>
          <w:rFonts w:ascii="Times New Roman" w:hAnsi="Times New Roman"/>
          <w:b/>
          <w:sz w:val="24"/>
          <w:szCs w:val="24"/>
        </w:rPr>
      </w:pPr>
      <w:r>
        <w:rPr>
          <w:rFonts w:ascii="Times New Roman" w:hAnsi="Times New Roman"/>
          <w:b/>
          <w:sz w:val="24"/>
          <w:szCs w:val="24"/>
        </w:rPr>
        <w:t xml:space="preserve"> </w:t>
      </w:r>
    </w:p>
    <w:p w:rsidR="00E15BFD" w:rsidRPr="006C645C" w:rsidRDefault="00E15BFD" w:rsidP="00E15BFD">
      <w:pPr>
        <w:pStyle w:val="a3"/>
        <w:jc w:val="right"/>
        <w:rPr>
          <w:rFonts w:ascii="Times New Roman" w:hAnsi="Times New Roman"/>
          <w:sz w:val="24"/>
          <w:szCs w:val="24"/>
        </w:rPr>
      </w:pPr>
    </w:p>
    <w:p w:rsidR="006B338B" w:rsidRDefault="006B338B" w:rsidP="006B338B">
      <w:pPr>
        <w:spacing w:after="0" w:line="240" w:lineRule="auto"/>
        <w:ind w:left="5670"/>
        <w:rPr>
          <w:rFonts w:ascii="Times New Roman" w:hAnsi="Times New Roman"/>
          <w:color w:val="000000"/>
          <w:position w:val="-1"/>
        </w:rPr>
      </w:pPr>
      <w:r>
        <w:rPr>
          <w:rFonts w:ascii="Times New Roman" w:hAnsi="Times New Roman"/>
          <w:color w:val="000000"/>
        </w:rPr>
        <w:t xml:space="preserve">Кыргыз Республикасынын                                                            </w:t>
      </w:r>
    </w:p>
    <w:p w:rsidR="006B338B" w:rsidRDefault="006B338B" w:rsidP="006B338B">
      <w:pPr>
        <w:spacing w:after="0" w:line="240" w:lineRule="auto"/>
        <w:ind w:left="5670"/>
        <w:rPr>
          <w:rFonts w:ascii="Times New Roman" w:hAnsi="Times New Roman"/>
          <w:color w:val="000000"/>
          <w:lang w:val="ky-KG"/>
        </w:rPr>
      </w:pPr>
      <w:r>
        <w:rPr>
          <w:rFonts w:ascii="Times New Roman" w:hAnsi="Times New Roman"/>
          <w:color w:val="000000"/>
        </w:rPr>
        <w:t>Билим бер</w:t>
      </w:r>
      <w:r>
        <w:rPr>
          <w:rFonts w:ascii="Times New Roman" w:hAnsi="Times New Roman"/>
          <w:color w:val="000000"/>
          <w:lang w:val="ky-KG"/>
        </w:rPr>
        <w:t>үү жана илим министирлигинин  №___буйругуна</w:t>
      </w:r>
      <w:r w:rsidRPr="00441F27">
        <w:rPr>
          <w:rFonts w:ascii="Times New Roman" w:hAnsi="Times New Roman"/>
          <w:sz w:val="28"/>
        </w:rPr>
        <w:t xml:space="preserve"> </w:t>
      </w:r>
      <w:r>
        <w:rPr>
          <w:rFonts w:ascii="Times New Roman" w:hAnsi="Times New Roman"/>
          <w:sz w:val="24"/>
          <w:szCs w:val="24"/>
        </w:rPr>
        <w:t>т</w:t>
      </w:r>
      <w:r w:rsidRPr="00441F27">
        <w:rPr>
          <w:rFonts w:ascii="Times New Roman" w:hAnsi="Times New Roman"/>
          <w:sz w:val="24"/>
          <w:szCs w:val="24"/>
        </w:rPr>
        <w:t>иркеме</w:t>
      </w:r>
      <w:r>
        <w:rPr>
          <w:rFonts w:ascii="Times New Roman" w:hAnsi="Times New Roman"/>
          <w:sz w:val="28"/>
        </w:rPr>
        <w:t xml:space="preserve">     </w:t>
      </w:r>
      <w:r>
        <w:rPr>
          <w:rFonts w:ascii="Times New Roman" w:hAnsi="Times New Roman"/>
          <w:color w:val="000000"/>
          <w:lang w:val="ky-KG"/>
        </w:rPr>
        <w:t xml:space="preserve">                           </w:t>
      </w:r>
    </w:p>
    <w:p w:rsidR="006B338B" w:rsidRPr="00205527" w:rsidRDefault="006B338B" w:rsidP="006B338B">
      <w:pPr>
        <w:spacing w:after="0" w:line="240" w:lineRule="auto"/>
        <w:ind w:left="5670"/>
        <w:rPr>
          <w:rFonts w:ascii="Times New Roman" w:hAnsi="Times New Roman"/>
          <w:color w:val="000000"/>
        </w:rPr>
      </w:pPr>
      <w:r>
        <w:rPr>
          <w:rFonts w:ascii="Times New Roman" w:hAnsi="Times New Roman"/>
          <w:color w:val="000000"/>
          <w:lang w:val="ky-KG"/>
        </w:rPr>
        <w:t xml:space="preserve">   </w:t>
      </w:r>
      <w:r>
        <w:rPr>
          <w:rFonts w:ascii="Times New Roman" w:hAnsi="Times New Roman"/>
          <w:color w:val="000000"/>
        </w:rPr>
        <w:t>«___»</w:t>
      </w:r>
      <w:r>
        <w:rPr>
          <w:rFonts w:ascii="Times New Roman" w:hAnsi="Times New Roman"/>
          <w:color w:val="000000"/>
          <w:lang w:val="ky-KG"/>
        </w:rPr>
        <w:t xml:space="preserve"> ___________ - 2021ж.                                      </w:t>
      </w:r>
    </w:p>
    <w:p w:rsidR="006B338B" w:rsidRPr="006B2DE0" w:rsidRDefault="006B338B" w:rsidP="006B338B">
      <w:pPr>
        <w:pStyle w:val="a3"/>
        <w:ind w:firstLine="6946"/>
        <w:rPr>
          <w:rFonts w:ascii="Times New Roman" w:hAnsi="Times New Roman"/>
          <w:sz w:val="24"/>
          <w:szCs w:val="24"/>
        </w:rPr>
      </w:pPr>
      <w:r>
        <w:rPr>
          <w:rFonts w:ascii="Times New Roman" w:hAnsi="Times New Roman"/>
          <w:color w:val="000000"/>
          <w:lang w:val="ky-KG"/>
        </w:rPr>
        <w:t xml:space="preserve">         </w:t>
      </w:r>
      <w:r>
        <w:rPr>
          <w:rFonts w:ascii="Times New Roman" w:hAnsi="Times New Roman"/>
          <w:color w:val="000000"/>
        </w:rPr>
        <w:t xml:space="preserve">                                      </w:t>
      </w:r>
      <w:r>
        <w:rPr>
          <w:rFonts w:ascii="Times New Roman" w:hAnsi="Times New Roman"/>
          <w:b/>
          <w:sz w:val="20"/>
          <w:szCs w:val="20"/>
        </w:rPr>
        <w:t xml:space="preserve"> </w:t>
      </w:r>
    </w:p>
    <w:p w:rsidR="006B338B" w:rsidRDefault="006B338B" w:rsidP="006B338B">
      <w:pPr>
        <w:pStyle w:val="11"/>
        <w:jc w:val="center"/>
        <w:rPr>
          <w:rFonts w:ascii="Times New Roman" w:hAnsi="Times New Roman"/>
          <w:b/>
          <w:caps/>
          <w:sz w:val="24"/>
          <w:szCs w:val="24"/>
        </w:rPr>
      </w:pPr>
    </w:p>
    <w:p w:rsidR="00E15BFD" w:rsidRPr="006C645C" w:rsidRDefault="00E15BFD" w:rsidP="00E15BFD">
      <w:pPr>
        <w:pStyle w:val="a3"/>
        <w:rPr>
          <w:rFonts w:ascii="Times New Roman" w:hAnsi="Times New Roman"/>
          <w:sz w:val="24"/>
          <w:szCs w:val="24"/>
        </w:rPr>
      </w:pPr>
    </w:p>
    <w:p w:rsidR="00E15BFD" w:rsidRPr="006C645C" w:rsidRDefault="00E15BFD" w:rsidP="00E15BFD">
      <w:pPr>
        <w:pStyle w:val="a3"/>
        <w:rPr>
          <w:rFonts w:ascii="Times New Roman" w:hAnsi="Times New Roman"/>
          <w:sz w:val="24"/>
          <w:szCs w:val="24"/>
        </w:rPr>
      </w:pPr>
    </w:p>
    <w:p w:rsidR="00E15BFD" w:rsidRPr="006C645C" w:rsidRDefault="00E15BFD" w:rsidP="00E15BFD">
      <w:pPr>
        <w:pStyle w:val="a3"/>
        <w:rPr>
          <w:rFonts w:ascii="Times New Roman" w:hAnsi="Times New Roman"/>
          <w:sz w:val="24"/>
          <w:szCs w:val="24"/>
        </w:rPr>
      </w:pPr>
    </w:p>
    <w:p w:rsidR="00E15BFD" w:rsidRPr="006C645C" w:rsidRDefault="00E15BFD" w:rsidP="00E15BFD">
      <w:pPr>
        <w:pStyle w:val="a3"/>
        <w:rPr>
          <w:rFonts w:ascii="Times New Roman" w:hAnsi="Times New Roman"/>
          <w:sz w:val="24"/>
          <w:szCs w:val="24"/>
        </w:rPr>
      </w:pPr>
    </w:p>
    <w:p w:rsidR="006B338B" w:rsidRPr="006C645C" w:rsidRDefault="006B338B" w:rsidP="006B338B">
      <w:pPr>
        <w:pStyle w:val="a3"/>
        <w:jc w:val="center"/>
        <w:rPr>
          <w:rFonts w:ascii="Times New Roman" w:hAnsi="Times New Roman"/>
          <w:b/>
          <w:caps/>
          <w:sz w:val="24"/>
          <w:szCs w:val="24"/>
        </w:rPr>
      </w:pPr>
      <w:r w:rsidRPr="006C645C">
        <w:rPr>
          <w:rFonts w:ascii="Times New Roman" w:hAnsi="Times New Roman"/>
          <w:b/>
          <w:caps/>
          <w:sz w:val="24"/>
          <w:szCs w:val="24"/>
        </w:rPr>
        <w:t xml:space="preserve">Кыргыз Республикасынын </w:t>
      </w:r>
    </w:p>
    <w:p w:rsidR="006B338B" w:rsidRPr="006C645C" w:rsidRDefault="006B338B" w:rsidP="006B338B">
      <w:pPr>
        <w:pStyle w:val="a3"/>
        <w:jc w:val="center"/>
        <w:rPr>
          <w:rFonts w:ascii="Times New Roman" w:hAnsi="Times New Roman"/>
          <w:b/>
          <w:caps/>
          <w:sz w:val="24"/>
          <w:szCs w:val="24"/>
        </w:rPr>
      </w:pPr>
      <w:r w:rsidRPr="006C645C">
        <w:rPr>
          <w:rFonts w:ascii="Times New Roman" w:hAnsi="Times New Roman"/>
          <w:b/>
          <w:caps/>
          <w:sz w:val="24"/>
          <w:szCs w:val="24"/>
        </w:rPr>
        <w:t>Билим берүү жана илим министрлиги</w:t>
      </w:r>
    </w:p>
    <w:p w:rsidR="006B338B" w:rsidRDefault="006B338B" w:rsidP="006B338B">
      <w:pPr>
        <w:pStyle w:val="a3"/>
        <w:jc w:val="center"/>
        <w:rPr>
          <w:rFonts w:ascii="Times New Roman" w:hAnsi="Times New Roman"/>
          <w:b/>
          <w:sz w:val="24"/>
          <w:szCs w:val="24"/>
        </w:rPr>
      </w:pPr>
    </w:p>
    <w:p w:rsidR="00E15BFD" w:rsidRPr="006C645C" w:rsidRDefault="00E15BFD" w:rsidP="00E15BFD">
      <w:pPr>
        <w:pStyle w:val="a3"/>
        <w:rPr>
          <w:rFonts w:ascii="Times New Roman" w:hAnsi="Times New Roman"/>
          <w:sz w:val="24"/>
          <w:szCs w:val="24"/>
        </w:rPr>
      </w:pPr>
    </w:p>
    <w:p w:rsidR="00E15BFD" w:rsidRPr="006C645C" w:rsidRDefault="00E15BFD" w:rsidP="00E15BFD">
      <w:pPr>
        <w:pStyle w:val="a3"/>
        <w:rPr>
          <w:rFonts w:ascii="Times New Roman" w:hAnsi="Times New Roman"/>
          <w:sz w:val="24"/>
          <w:szCs w:val="24"/>
        </w:rPr>
      </w:pPr>
    </w:p>
    <w:p w:rsidR="00E15BFD" w:rsidRPr="006C645C" w:rsidRDefault="00E15BFD" w:rsidP="00E15BFD">
      <w:pPr>
        <w:pStyle w:val="a3"/>
        <w:rPr>
          <w:rFonts w:ascii="Times New Roman" w:hAnsi="Times New Roman"/>
          <w:sz w:val="24"/>
          <w:szCs w:val="24"/>
        </w:rPr>
      </w:pPr>
    </w:p>
    <w:p w:rsidR="006B338B" w:rsidRPr="006C645C" w:rsidRDefault="006B338B" w:rsidP="006B338B">
      <w:pPr>
        <w:pStyle w:val="a3"/>
        <w:jc w:val="center"/>
        <w:rPr>
          <w:rFonts w:ascii="Times New Roman" w:hAnsi="Times New Roman"/>
          <w:b/>
          <w:caps/>
          <w:sz w:val="24"/>
          <w:szCs w:val="24"/>
        </w:rPr>
      </w:pPr>
      <w:r w:rsidRPr="006C645C">
        <w:rPr>
          <w:rFonts w:ascii="Times New Roman" w:hAnsi="Times New Roman"/>
          <w:b/>
          <w:caps/>
          <w:sz w:val="24"/>
          <w:szCs w:val="24"/>
        </w:rPr>
        <w:t xml:space="preserve">жогорку кесиптик билим берүүнүн Мамлекеттик </w:t>
      </w:r>
      <w:r w:rsidRPr="00885560">
        <w:rPr>
          <w:rFonts w:ascii="Times New Roman" w:hAnsi="Times New Roman"/>
          <w:b/>
          <w:caps/>
          <w:sz w:val="24"/>
          <w:szCs w:val="24"/>
        </w:rPr>
        <w:t>билим берүү</w:t>
      </w:r>
      <w:r w:rsidRPr="006C645C">
        <w:rPr>
          <w:rFonts w:ascii="Times New Roman" w:hAnsi="Times New Roman"/>
          <w:b/>
          <w:caps/>
          <w:sz w:val="24"/>
          <w:szCs w:val="24"/>
        </w:rPr>
        <w:t xml:space="preserve"> стандарты </w:t>
      </w:r>
    </w:p>
    <w:p w:rsidR="00E15BFD" w:rsidRPr="006C645C" w:rsidRDefault="00E15BFD" w:rsidP="00E15BFD">
      <w:pPr>
        <w:pStyle w:val="a3"/>
        <w:rPr>
          <w:rFonts w:ascii="Times New Roman" w:hAnsi="Times New Roman"/>
          <w:sz w:val="24"/>
          <w:szCs w:val="24"/>
        </w:rPr>
      </w:pPr>
    </w:p>
    <w:p w:rsidR="00E15BFD" w:rsidRPr="006C645C" w:rsidRDefault="00E15BFD" w:rsidP="00E15BFD">
      <w:pPr>
        <w:pStyle w:val="a3"/>
        <w:rPr>
          <w:rFonts w:ascii="Times New Roman" w:hAnsi="Times New Roman"/>
          <w:sz w:val="24"/>
          <w:szCs w:val="24"/>
        </w:rPr>
      </w:pPr>
    </w:p>
    <w:p w:rsidR="00E15BFD" w:rsidRPr="006C645C" w:rsidRDefault="00E15BFD" w:rsidP="00E15BFD">
      <w:pPr>
        <w:pStyle w:val="a3"/>
        <w:rPr>
          <w:rFonts w:ascii="Times New Roman" w:hAnsi="Times New Roman"/>
          <w:sz w:val="24"/>
          <w:szCs w:val="24"/>
        </w:rPr>
      </w:pPr>
    </w:p>
    <w:p w:rsidR="00E15BFD" w:rsidRPr="006C645C" w:rsidRDefault="00E15BFD" w:rsidP="00E15BFD">
      <w:pPr>
        <w:pStyle w:val="a3"/>
        <w:rPr>
          <w:rFonts w:ascii="Times New Roman" w:hAnsi="Times New Roman"/>
          <w:sz w:val="24"/>
          <w:szCs w:val="24"/>
        </w:rPr>
      </w:pPr>
    </w:p>
    <w:p w:rsidR="00E15BFD" w:rsidRPr="006C645C" w:rsidRDefault="00E15BFD" w:rsidP="00E15BFD">
      <w:pPr>
        <w:pStyle w:val="a3"/>
        <w:rPr>
          <w:rFonts w:ascii="Times New Roman" w:hAnsi="Times New Roman"/>
          <w:sz w:val="24"/>
          <w:szCs w:val="24"/>
        </w:rPr>
      </w:pPr>
    </w:p>
    <w:p w:rsidR="00E15BFD" w:rsidRPr="006C645C" w:rsidRDefault="006B338B" w:rsidP="00E15BFD">
      <w:pPr>
        <w:pStyle w:val="a3"/>
        <w:jc w:val="center"/>
        <w:rPr>
          <w:rFonts w:ascii="Times New Roman" w:hAnsi="Times New Roman"/>
          <w:b/>
          <w:caps/>
          <w:sz w:val="24"/>
          <w:szCs w:val="24"/>
        </w:rPr>
      </w:pPr>
      <w:r>
        <w:rPr>
          <w:rFonts w:ascii="Times New Roman" w:hAnsi="Times New Roman"/>
          <w:b/>
          <w:caps/>
          <w:sz w:val="24"/>
          <w:szCs w:val="24"/>
        </w:rPr>
        <w:t xml:space="preserve">БАГЫТЫ: </w:t>
      </w:r>
      <w:r w:rsidR="007E1997">
        <w:rPr>
          <w:rFonts w:ascii="Times New Roman" w:hAnsi="Times New Roman"/>
          <w:b/>
          <w:caps/>
          <w:sz w:val="24"/>
          <w:szCs w:val="24"/>
        </w:rPr>
        <w:t>520800 – «жаратылышты колдо</w:t>
      </w:r>
      <w:r w:rsidR="00E15BFD">
        <w:rPr>
          <w:rFonts w:ascii="Times New Roman" w:hAnsi="Times New Roman"/>
          <w:b/>
          <w:caps/>
          <w:sz w:val="24"/>
          <w:szCs w:val="24"/>
        </w:rPr>
        <w:t>нуу</w:t>
      </w:r>
      <w:r w:rsidR="00C16E9A">
        <w:rPr>
          <w:rFonts w:ascii="Times New Roman" w:hAnsi="Times New Roman"/>
          <w:b/>
          <w:caps/>
          <w:sz w:val="24"/>
          <w:szCs w:val="24"/>
        </w:rPr>
        <w:t xml:space="preserve"> жана Экология</w:t>
      </w:r>
      <w:r w:rsidR="00E15BFD" w:rsidRPr="006C645C">
        <w:rPr>
          <w:rFonts w:ascii="Times New Roman" w:hAnsi="Times New Roman"/>
          <w:b/>
          <w:caps/>
          <w:sz w:val="24"/>
          <w:szCs w:val="24"/>
        </w:rPr>
        <w:t>»</w:t>
      </w:r>
    </w:p>
    <w:p w:rsidR="00E15BFD" w:rsidRPr="006C645C" w:rsidRDefault="00E15BFD" w:rsidP="00E15BFD">
      <w:pPr>
        <w:pStyle w:val="a3"/>
        <w:jc w:val="center"/>
        <w:rPr>
          <w:rFonts w:ascii="Times New Roman" w:hAnsi="Times New Roman"/>
          <w:caps/>
          <w:sz w:val="24"/>
          <w:szCs w:val="24"/>
        </w:rPr>
      </w:pPr>
    </w:p>
    <w:p w:rsidR="00E15BFD" w:rsidRPr="006C645C" w:rsidRDefault="006B338B" w:rsidP="00E15BFD">
      <w:pPr>
        <w:pStyle w:val="a3"/>
        <w:jc w:val="center"/>
        <w:rPr>
          <w:rFonts w:ascii="Times New Roman" w:hAnsi="Times New Roman"/>
          <w:caps/>
          <w:sz w:val="24"/>
          <w:szCs w:val="24"/>
        </w:rPr>
      </w:pPr>
      <w:r>
        <w:rPr>
          <w:rFonts w:ascii="Times New Roman" w:hAnsi="Times New Roman"/>
          <w:caps/>
          <w:sz w:val="24"/>
          <w:szCs w:val="24"/>
        </w:rPr>
        <w:t xml:space="preserve"> </w:t>
      </w:r>
    </w:p>
    <w:p w:rsidR="00E15BFD" w:rsidRPr="006C645C" w:rsidRDefault="00E15BFD" w:rsidP="00E15BFD">
      <w:pPr>
        <w:pStyle w:val="a3"/>
        <w:jc w:val="center"/>
        <w:rPr>
          <w:rFonts w:ascii="Times New Roman" w:hAnsi="Times New Roman"/>
          <w:b/>
          <w:sz w:val="24"/>
          <w:szCs w:val="24"/>
        </w:rPr>
      </w:pPr>
    </w:p>
    <w:p w:rsidR="00E15BFD" w:rsidRPr="00D3789D" w:rsidRDefault="00DD418C" w:rsidP="00E15BFD">
      <w:pPr>
        <w:pStyle w:val="a3"/>
        <w:jc w:val="center"/>
        <w:rPr>
          <w:rFonts w:ascii="Times New Roman" w:hAnsi="Times New Roman"/>
          <w:b/>
          <w:sz w:val="28"/>
          <w:szCs w:val="28"/>
        </w:rPr>
      </w:pPr>
      <w:r w:rsidRPr="00D3789D">
        <w:rPr>
          <w:rFonts w:ascii="Times New Roman" w:hAnsi="Times New Roman"/>
          <w:b/>
          <w:sz w:val="28"/>
          <w:szCs w:val="28"/>
        </w:rPr>
        <w:t>Квалификациясы</w:t>
      </w:r>
      <w:r w:rsidR="00E15BFD" w:rsidRPr="00D3789D">
        <w:rPr>
          <w:rFonts w:ascii="Times New Roman" w:hAnsi="Times New Roman"/>
          <w:b/>
          <w:sz w:val="28"/>
          <w:szCs w:val="28"/>
        </w:rPr>
        <w:t xml:space="preserve"> - магистр</w:t>
      </w:r>
    </w:p>
    <w:p w:rsidR="00E15BFD" w:rsidRPr="006C645C" w:rsidRDefault="00E15BFD" w:rsidP="00E15BFD">
      <w:pPr>
        <w:pStyle w:val="a3"/>
        <w:jc w:val="center"/>
        <w:rPr>
          <w:rFonts w:ascii="Times New Roman" w:hAnsi="Times New Roman"/>
          <w:sz w:val="24"/>
          <w:szCs w:val="24"/>
        </w:rPr>
      </w:pPr>
    </w:p>
    <w:p w:rsidR="00E15BFD" w:rsidRPr="006C645C" w:rsidRDefault="00E15BFD" w:rsidP="00E15BFD">
      <w:pPr>
        <w:pStyle w:val="a3"/>
        <w:rPr>
          <w:rFonts w:ascii="Times New Roman" w:hAnsi="Times New Roman"/>
          <w:sz w:val="24"/>
          <w:szCs w:val="24"/>
        </w:rPr>
      </w:pPr>
    </w:p>
    <w:p w:rsidR="00E15BFD" w:rsidRPr="006C645C" w:rsidRDefault="00E15BFD" w:rsidP="00E15BFD">
      <w:pPr>
        <w:pStyle w:val="a3"/>
        <w:rPr>
          <w:rFonts w:ascii="Times New Roman" w:hAnsi="Times New Roman"/>
          <w:sz w:val="24"/>
          <w:szCs w:val="24"/>
        </w:rPr>
      </w:pPr>
    </w:p>
    <w:p w:rsidR="00E15BFD" w:rsidRPr="006C645C" w:rsidRDefault="00E15BFD" w:rsidP="00E15BFD">
      <w:pPr>
        <w:pStyle w:val="a3"/>
        <w:rPr>
          <w:rFonts w:ascii="Times New Roman" w:hAnsi="Times New Roman"/>
          <w:sz w:val="24"/>
          <w:szCs w:val="24"/>
        </w:rPr>
      </w:pPr>
    </w:p>
    <w:p w:rsidR="00E15BFD" w:rsidRPr="006C645C" w:rsidRDefault="00E15BFD" w:rsidP="00E15BFD">
      <w:pPr>
        <w:pStyle w:val="a3"/>
        <w:rPr>
          <w:rFonts w:ascii="Times New Roman" w:hAnsi="Times New Roman"/>
          <w:sz w:val="24"/>
          <w:szCs w:val="24"/>
        </w:rPr>
      </w:pPr>
    </w:p>
    <w:p w:rsidR="00E15BFD" w:rsidRPr="006C645C" w:rsidRDefault="00E15BFD" w:rsidP="00E15BFD">
      <w:pPr>
        <w:pStyle w:val="a3"/>
        <w:rPr>
          <w:rFonts w:ascii="Times New Roman" w:hAnsi="Times New Roman"/>
          <w:sz w:val="24"/>
          <w:szCs w:val="24"/>
        </w:rPr>
      </w:pPr>
    </w:p>
    <w:p w:rsidR="00E15BFD" w:rsidRPr="006C645C" w:rsidRDefault="00E15BFD" w:rsidP="00E15BFD">
      <w:pPr>
        <w:pStyle w:val="a3"/>
        <w:rPr>
          <w:rFonts w:ascii="Times New Roman" w:hAnsi="Times New Roman"/>
          <w:sz w:val="24"/>
          <w:szCs w:val="24"/>
        </w:rPr>
      </w:pPr>
    </w:p>
    <w:p w:rsidR="00E15BFD" w:rsidRPr="006C645C" w:rsidRDefault="00E15BFD" w:rsidP="00E15BFD">
      <w:pPr>
        <w:pStyle w:val="a3"/>
        <w:rPr>
          <w:rFonts w:ascii="Times New Roman" w:hAnsi="Times New Roman"/>
          <w:sz w:val="24"/>
          <w:szCs w:val="24"/>
        </w:rPr>
      </w:pPr>
    </w:p>
    <w:p w:rsidR="00E15BFD" w:rsidRPr="006C645C" w:rsidRDefault="00E15BFD" w:rsidP="00E15BFD">
      <w:pPr>
        <w:pStyle w:val="a3"/>
        <w:rPr>
          <w:rFonts w:ascii="Times New Roman" w:hAnsi="Times New Roman"/>
          <w:sz w:val="24"/>
          <w:szCs w:val="24"/>
        </w:rPr>
      </w:pPr>
    </w:p>
    <w:p w:rsidR="00E15BFD" w:rsidRPr="006C645C" w:rsidRDefault="00E15BFD" w:rsidP="00E15BFD">
      <w:pPr>
        <w:pStyle w:val="a3"/>
        <w:rPr>
          <w:rFonts w:ascii="Times New Roman" w:hAnsi="Times New Roman"/>
          <w:sz w:val="24"/>
          <w:szCs w:val="24"/>
        </w:rPr>
      </w:pPr>
    </w:p>
    <w:p w:rsidR="00E15BFD" w:rsidRPr="006C645C" w:rsidRDefault="00E15BFD" w:rsidP="00E15BFD">
      <w:pPr>
        <w:pStyle w:val="a3"/>
        <w:rPr>
          <w:rFonts w:ascii="Times New Roman" w:hAnsi="Times New Roman"/>
          <w:sz w:val="24"/>
          <w:szCs w:val="24"/>
        </w:rPr>
      </w:pPr>
    </w:p>
    <w:p w:rsidR="00E15BFD" w:rsidRPr="006C645C" w:rsidRDefault="00E15BFD" w:rsidP="00E15BFD">
      <w:pPr>
        <w:pStyle w:val="a3"/>
        <w:rPr>
          <w:rFonts w:ascii="Times New Roman" w:hAnsi="Times New Roman"/>
          <w:sz w:val="24"/>
          <w:szCs w:val="24"/>
        </w:rPr>
      </w:pPr>
    </w:p>
    <w:p w:rsidR="00E15BFD" w:rsidRPr="006C645C" w:rsidRDefault="00E15BFD" w:rsidP="00E15BFD">
      <w:pPr>
        <w:pStyle w:val="a3"/>
        <w:rPr>
          <w:rFonts w:ascii="Times New Roman" w:hAnsi="Times New Roman"/>
          <w:sz w:val="24"/>
          <w:szCs w:val="24"/>
        </w:rPr>
      </w:pPr>
    </w:p>
    <w:p w:rsidR="00E15BFD" w:rsidRPr="006C645C" w:rsidRDefault="00E15BFD" w:rsidP="00E15BFD">
      <w:pPr>
        <w:pStyle w:val="a3"/>
        <w:rPr>
          <w:rFonts w:ascii="Times New Roman" w:hAnsi="Times New Roman"/>
          <w:sz w:val="24"/>
          <w:szCs w:val="24"/>
        </w:rPr>
      </w:pPr>
    </w:p>
    <w:p w:rsidR="00E15BFD" w:rsidRDefault="00E15BFD" w:rsidP="00E15BFD">
      <w:pPr>
        <w:pStyle w:val="a3"/>
        <w:rPr>
          <w:rFonts w:ascii="Times New Roman" w:hAnsi="Times New Roman"/>
          <w:sz w:val="24"/>
          <w:szCs w:val="24"/>
        </w:rPr>
      </w:pPr>
    </w:p>
    <w:p w:rsidR="00E15BFD" w:rsidRPr="006C645C" w:rsidRDefault="00E15BFD" w:rsidP="00E15BFD">
      <w:pPr>
        <w:pStyle w:val="a3"/>
        <w:rPr>
          <w:rFonts w:ascii="Times New Roman" w:hAnsi="Times New Roman"/>
          <w:sz w:val="24"/>
          <w:szCs w:val="24"/>
        </w:rPr>
      </w:pPr>
    </w:p>
    <w:p w:rsidR="00E15BFD" w:rsidRPr="006C645C" w:rsidRDefault="00E15BFD" w:rsidP="00E15BFD">
      <w:pPr>
        <w:pStyle w:val="a3"/>
        <w:rPr>
          <w:rFonts w:ascii="Times New Roman" w:hAnsi="Times New Roman"/>
          <w:sz w:val="24"/>
          <w:szCs w:val="24"/>
        </w:rPr>
      </w:pPr>
    </w:p>
    <w:p w:rsidR="00E15BFD" w:rsidRPr="00FA1DE7" w:rsidRDefault="006B338B" w:rsidP="00E15BFD">
      <w:pPr>
        <w:pStyle w:val="a3"/>
        <w:jc w:val="center"/>
        <w:rPr>
          <w:rFonts w:ascii="Times New Roman" w:hAnsi="Times New Roman"/>
          <w:b/>
          <w:sz w:val="24"/>
          <w:szCs w:val="24"/>
        </w:rPr>
      </w:pPr>
      <w:r>
        <w:rPr>
          <w:rFonts w:ascii="Times New Roman" w:hAnsi="Times New Roman"/>
          <w:b/>
          <w:sz w:val="24"/>
          <w:szCs w:val="24"/>
        </w:rPr>
        <w:t>Бишкек -2021</w:t>
      </w:r>
    </w:p>
    <w:p w:rsidR="00E15BFD" w:rsidRPr="00FA1DE7" w:rsidRDefault="00E15BFD" w:rsidP="00B219E7">
      <w:pPr>
        <w:widowControl w:val="0"/>
        <w:autoSpaceDE w:val="0"/>
        <w:autoSpaceDN w:val="0"/>
        <w:adjustRightInd w:val="0"/>
        <w:spacing w:after="0" w:line="240" w:lineRule="auto"/>
        <w:rPr>
          <w:rFonts w:ascii="Times New Roman" w:hAnsi="Times New Roman" w:cs="Times New Roman"/>
          <w:sz w:val="28"/>
          <w:szCs w:val="28"/>
        </w:rPr>
      </w:pPr>
    </w:p>
    <w:p w:rsidR="00E15BFD" w:rsidRPr="00F32B93" w:rsidRDefault="00E15BFD" w:rsidP="00E15BFD">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F32B93">
        <w:rPr>
          <w:rFonts w:ascii="Times New Roman" w:hAnsi="Times New Roman" w:cs="Times New Roman"/>
          <w:b/>
          <w:sz w:val="24"/>
          <w:szCs w:val="24"/>
        </w:rPr>
        <w:lastRenderedPageBreak/>
        <w:t>1. Жалпы жоболор</w:t>
      </w:r>
    </w:p>
    <w:p w:rsidR="00F32B93" w:rsidRPr="00407D37" w:rsidRDefault="00F32B93" w:rsidP="00F32B93">
      <w:pPr>
        <w:widowControl w:val="0"/>
        <w:autoSpaceDE w:val="0"/>
        <w:autoSpaceDN w:val="0"/>
        <w:adjustRightInd w:val="0"/>
        <w:spacing w:after="0" w:line="240" w:lineRule="auto"/>
        <w:ind w:firstLine="567"/>
        <w:jc w:val="both"/>
        <w:rPr>
          <w:rFonts w:ascii="Times New Roman" w:hAnsi="Times New Roman"/>
          <w:sz w:val="24"/>
          <w:szCs w:val="24"/>
          <w:lang w:val="ky-KG"/>
        </w:rPr>
      </w:pPr>
      <w:r w:rsidRPr="00F32B93">
        <w:rPr>
          <w:rFonts w:ascii="Times New Roman" w:eastAsia="Times New Roman" w:hAnsi="Times New Roman" w:cs="Times New Roman"/>
          <w:b/>
          <w:sz w:val="24"/>
          <w:szCs w:val="24"/>
          <w:lang w:val="ky-KG"/>
        </w:rPr>
        <w:t xml:space="preserve"> </w:t>
      </w:r>
      <w:r w:rsidRPr="00F32B93">
        <w:rPr>
          <w:rFonts w:ascii="Times New Roman" w:hAnsi="Times New Roman"/>
          <w:b/>
          <w:sz w:val="24"/>
          <w:szCs w:val="24"/>
          <w:lang w:val="ky-KG"/>
        </w:rPr>
        <w:t>1.1.</w:t>
      </w:r>
      <w:r w:rsidRPr="00407D37">
        <w:rPr>
          <w:rFonts w:ascii="Times New Roman" w:hAnsi="Times New Roman"/>
          <w:sz w:val="24"/>
          <w:szCs w:val="24"/>
          <w:lang w:val="ky-KG"/>
        </w:rPr>
        <w:t xml:space="preserve"> Жогорку кесиптик билим берүүнүн </w:t>
      </w:r>
      <w:r w:rsidRPr="00F32B93">
        <w:rPr>
          <w:rFonts w:ascii="Times New Roman" w:hAnsi="Times New Roman"/>
          <w:b/>
          <w:sz w:val="24"/>
          <w:szCs w:val="24"/>
          <w:u w:val="single"/>
          <w:lang w:val="ky-KG"/>
        </w:rPr>
        <w:t xml:space="preserve">520800 – «жаратылышты колдонуу жана экология» </w:t>
      </w:r>
      <w:r w:rsidRPr="00F32B93">
        <w:rPr>
          <w:rFonts w:ascii="Times New Roman" w:hAnsi="Times New Roman"/>
          <w:sz w:val="24"/>
          <w:szCs w:val="24"/>
          <w:lang w:val="ky-KG"/>
        </w:rPr>
        <w:t>багыты</w:t>
      </w:r>
      <w:r w:rsidRPr="00407D37">
        <w:rPr>
          <w:rFonts w:ascii="Times New Roman" w:hAnsi="Times New Roman"/>
          <w:sz w:val="24"/>
          <w:szCs w:val="24"/>
          <w:lang w:val="ky-KG"/>
        </w:rPr>
        <w:t xml:space="preserve"> боюнча ушул Мамлекеттик билим берүү стандарты "Билим берүү жөнүндө" Кыргыз Республикасынын Мыйзамына жана башка ченемдик укуктук актыларына ылайык, Кыргыз Республикасынын билим берүү жаатындагы ыйгарым укуктуу мамлекеттик органы тарабынан иштелип чыккан жана Кыргыз Республикасынын Министрлер Кабинети аныктаган тартипте бекитилген.</w:t>
      </w:r>
    </w:p>
    <w:p w:rsidR="00F32B93" w:rsidRPr="00407D37" w:rsidRDefault="00F32B93" w:rsidP="00F32B93">
      <w:pPr>
        <w:widowControl w:val="0"/>
        <w:autoSpaceDE w:val="0"/>
        <w:autoSpaceDN w:val="0"/>
        <w:adjustRightInd w:val="0"/>
        <w:spacing w:after="0" w:line="240" w:lineRule="auto"/>
        <w:ind w:firstLine="567"/>
        <w:jc w:val="both"/>
        <w:rPr>
          <w:rFonts w:ascii="Times New Roman" w:hAnsi="Times New Roman"/>
          <w:sz w:val="24"/>
          <w:szCs w:val="24"/>
          <w:lang w:val="ky-KG"/>
        </w:rPr>
      </w:pPr>
      <w:r w:rsidRPr="00407D37">
        <w:rPr>
          <w:rFonts w:ascii="Times New Roman" w:hAnsi="Times New Roman"/>
          <w:sz w:val="24"/>
          <w:szCs w:val="24"/>
          <w:lang w:val="ky-KG"/>
        </w:rPr>
        <w:t>Бул Мамлекеттик билим берүү стандартын аткаруу магистрлерди даярдоо боюнча кесиптик билим берүү программаларды ишке ашыруучу бардык ЖОЖдор үчүн менчигинин түрүнө жана ведомстволук таандыктыгына карабастан милдеттүү болуп эсептелет.</w:t>
      </w:r>
    </w:p>
    <w:p w:rsidR="00F32B93" w:rsidRPr="00407D37" w:rsidRDefault="00F32B93" w:rsidP="00C56343">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407D37">
        <w:rPr>
          <w:rFonts w:ascii="Times New Roman" w:hAnsi="Times New Roman"/>
          <w:b/>
          <w:sz w:val="24"/>
          <w:szCs w:val="24"/>
          <w:lang w:val="ky-KG"/>
        </w:rPr>
        <w:t>1.2. Терминдер, аныктамалар, белгилөөлөр, кыскартуулар</w:t>
      </w:r>
    </w:p>
    <w:p w:rsidR="00F32B93" w:rsidRPr="00407D37" w:rsidRDefault="00F32B93" w:rsidP="00C56343">
      <w:pPr>
        <w:shd w:val="clear" w:color="auto" w:fill="FFFFFF"/>
        <w:spacing w:after="0" w:line="240" w:lineRule="auto"/>
        <w:ind w:right="14" w:firstLine="567"/>
        <w:jc w:val="both"/>
        <w:rPr>
          <w:rFonts w:ascii="Times New Roman" w:hAnsi="Times New Roman"/>
          <w:sz w:val="24"/>
          <w:szCs w:val="24"/>
          <w:lang w:val="ky-KG"/>
        </w:rPr>
      </w:pPr>
      <w:r w:rsidRPr="00407D37">
        <w:rPr>
          <w:rFonts w:ascii="Times New Roman" w:hAnsi="Times New Roman"/>
          <w:spacing w:val="-1"/>
          <w:sz w:val="24"/>
          <w:szCs w:val="24"/>
          <w:lang w:val="ky-KG"/>
        </w:rPr>
        <w:t xml:space="preserve"> Ушул Жогорку кесиптик билим берүүнүн мамлекеттик билим берүү стандартында «Билим берүү жөнүндө» Кыргыз Республикасынын </w:t>
      </w:r>
      <w:r w:rsidRPr="00407D37">
        <w:rPr>
          <w:rFonts w:ascii="Times New Roman" w:hAnsi="Times New Roman"/>
          <w:sz w:val="24"/>
          <w:szCs w:val="24"/>
          <w:lang w:val="ky-KG"/>
        </w:rPr>
        <w:t xml:space="preserve">Мыйзамына жана Кыргыз Республикасы катышкан жана мыйзам менен бекитилген тартипте </w:t>
      </w:r>
      <w:r w:rsidRPr="00407D37">
        <w:rPr>
          <w:rFonts w:ascii="Times New Roman" w:hAnsi="Times New Roman"/>
          <w:spacing w:val="-2"/>
          <w:sz w:val="24"/>
          <w:szCs w:val="24"/>
          <w:lang w:val="ky-KG"/>
        </w:rPr>
        <w:t xml:space="preserve">күчүнө кирген жогорку кесиптик билим берүү жаатындагы эл аралык </w:t>
      </w:r>
      <w:r w:rsidRPr="00407D37">
        <w:rPr>
          <w:rFonts w:ascii="Times New Roman" w:hAnsi="Times New Roman"/>
          <w:spacing w:val="-1"/>
          <w:sz w:val="24"/>
          <w:szCs w:val="24"/>
          <w:lang w:val="ky-KG"/>
        </w:rPr>
        <w:t>келишимдерге ылайык терминдер жана аныктамалар пайдаланылат:</w:t>
      </w:r>
    </w:p>
    <w:p w:rsidR="002C3BDE" w:rsidRPr="00885560" w:rsidRDefault="002C3BDE" w:rsidP="002C3B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r w:rsidRPr="00885560">
        <w:rPr>
          <w:rFonts w:ascii="Times New Roman" w:eastAsia="Times New Roman" w:hAnsi="Times New Roman" w:cs="Times New Roman"/>
          <w:b/>
          <w:sz w:val="24"/>
          <w:szCs w:val="24"/>
          <w:lang w:val="ky-KG"/>
        </w:rPr>
        <w:t xml:space="preserve">- </w:t>
      </w:r>
      <w:r w:rsidRPr="00F32B93">
        <w:rPr>
          <w:rFonts w:ascii="Times New Roman" w:eastAsia="Times New Roman" w:hAnsi="Times New Roman" w:cs="Times New Roman"/>
          <w:b/>
          <w:sz w:val="24"/>
          <w:szCs w:val="24"/>
          <w:lang w:val="ky-KG"/>
        </w:rPr>
        <w:t>негизги билим берүү программасы</w:t>
      </w:r>
      <w:r w:rsidRPr="00885560">
        <w:rPr>
          <w:rFonts w:ascii="Times New Roman" w:eastAsia="Times New Roman" w:hAnsi="Times New Roman" w:cs="Times New Roman"/>
          <w:b/>
          <w:sz w:val="24"/>
          <w:szCs w:val="24"/>
          <w:lang w:val="ky-KG"/>
        </w:rPr>
        <w:t xml:space="preserve"> -</w:t>
      </w:r>
      <w:r w:rsidRPr="00885560">
        <w:rPr>
          <w:rFonts w:ascii="Times New Roman" w:eastAsia="Times New Roman" w:hAnsi="Times New Roman" w:cs="Times New Roman"/>
          <w:sz w:val="24"/>
          <w:szCs w:val="24"/>
          <w:lang w:val="ky-KG"/>
        </w:rPr>
        <w:t xml:space="preserve">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2C3BDE" w:rsidRPr="00885560" w:rsidRDefault="002C3BDE" w:rsidP="002C3B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r w:rsidRPr="00885560">
        <w:rPr>
          <w:rFonts w:ascii="Times New Roman" w:eastAsia="Times New Roman" w:hAnsi="Times New Roman" w:cs="Times New Roman"/>
          <w:b/>
          <w:sz w:val="24"/>
          <w:szCs w:val="24"/>
          <w:lang w:val="ky-KG"/>
        </w:rPr>
        <w:t xml:space="preserve">- </w:t>
      </w:r>
      <w:r w:rsidRPr="00F32B93">
        <w:rPr>
          <w:rFonts w:ascii="Times New Roman" w:eastAsia="Times New Roman" w:hAnsi="Times New Roman" w:cs="Times New Roman"/>
          <w:b/>
          <w:sz w:val="24"/>
          <w:szCs w:val="24"/>
          <w:lang w:val="ky-KG"/>
        </w:rPr>
        <w:t>даярдоонун багыты</w:t>
      </w:r>
      <w:r w:rsidRPr="00885560">
        <w:rPr>
          <w:rFonts w:ascii="Times New Roman" w:eastAsia="Times New Roman" w:hAnsi="Times New Roman" w:cs="Times New Roman"/>
          <w:b/>
          <w:sz w:val="24"/>
          <w:szCs w:val="24"/>
          <w:lang w:val="ky-KG"/>
        </w:rPr>
        <w:t xml:space="preserve"> - </w:t>
      </w:r>
      <w:r w:rsidRPr="00885560">
        <w:rPr>
          <w:rFonts w:ascii="Times New Roman" w:eastAsia="Times New Roman" w:hAnsi="Times New Roman" w:cs="Times New Roman"/>
          <w:sz w:val="24"/>
          <w:szCs w:val="24"/>
          <w:lang w:val="ky-KG"/>
        </w:rPr>
        <w:t>ар түрдүү профилдеги, фундаменталдуу даярдоонун жалпылыгы</w:t>
      </w:r>
      <w:r w:rsidR="00D828BC" w:rsidRPr="00885560">
        <w:rPr>
          <w:rFonts w:ascii="Times New Roman" w:eastAsia="Times New Roman" w:hAnsi="Times New Roman" w:cs="Times New Roman"/>
          <w:sz w:val="24"/>
          <w:szCs w:val="24"/>
          <w:lang w:val="ky-KG"/>
        </w:rPr>
        <w:t>нын негизинде</w:t>
      </w:r>
      <w:r w:rsidRPr="00885560">
        <w:rPr>
          <w:rFonts w:ascii="Times New Roman" w:eastAsia="Times New Roman" w:hAnsi="Times New Roman" w:cs="Times New Roman"/>
          <w:sz w:val="24"/>
          <w:szCs w:val="24"/>
          <w:lang w:val="ky-KG"/>
        </w:rPr>
        <w:t xml:space="preserve">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2C3BDE" w:rsidRPr="00885560" w:rsidRDefault="002C3BDE" w:rsidP="002C3B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85560">
        <w:rPr>
          <w:rFonts w:ascii="Times New Roman" w:eastAsia="Times New Roman" w:hAnsi="Times New Roman" w:cs="Times New Roman"/>
          <w:b/>
          <w:sz w:val="24"/>
          <w:szCs w:val="24"/>
        </w:rPr>
        <w:t xml:space="preserve">- </w:t>
      </w:r>
      <w:r w:rsidRPr="00F32B93">
        <w:rPr>
          <w:rFonts w:ascii="Times New Roman" w:eastAsia="Times New Roman" w:hAnsi="Times New Roman" w:cs="Times New Roman"/>
          <w:b/>
          <w:sz w:val="24"/>
          <w:szCs w:val="24"/>
        </w:rPr>
        <w:t>профил</w:t>
      </w:r>
      <w:r w:rsidRPr="00F32B93">
        <w:rPr>
          <w:rFonts w:ascii="Times New Roman" w:eastAsia="Times New Roman" w:hAnsi="Times New Roman" w:cs="Times New Roman"/>
          <w:b/>
          <w:sz w:val="24"/>
          <w:szCs w:val="24"/>
          <w:lang w:val="ky-KG"/>
        </w:rPr>
        <w:t>ь</w:t>
      </w:r>
      <w:r w:rsidRPr="00885560">
        <w:rPr>
          <w:rFonts w:ascii="Times New Roman" w:eastAsia="Times New Roman" w:hAnsi="Times New Roman" w:cs="Times New Roman"/>
          <w:b/>
          <w:sz w:val="24"/>
          <w:szCs w:val="24"/>
        </w:rPr>
        <w:t xml:space="preserve"> -</w:t>
      </w:r>
      <w:r w:rsidRPr="00885560">
        <w:rPr>
          <w:rFonts w:ascii="Times New Roman" w:eastAsia="Times New Roman" w:hAnsi="Times New Roman" w:cs="Times New Roman"/>
          <w:sz w:val="24"/>
          <w:szCs w:val="24"/>
        </w:rPr>
        <w:t xml:space="preserve"> негизги билим берүү программасынын конкреттүү бир түргө багытталы</w:t>
      </w:r>
      <w:r w:rsidR="00DD6AF4" w:rsidRPr="00885560">
        <w:rPr>
          <w:rFonts w:ascii="Times New Roman" w:eastAsia="Times New Roman" w:hAnsi="Times New Roman" w:cs="Times New Roman"/>
          <w:sz w:val="24"/>
          <w:szCs w:val="24"/>
        </w:rPr>
        <w:t>шы жана (же) кесиптик иш объект</w:t>
      </w:r>
      <w:r w:rsidRPr="00885560">
        <w:rPr>
          <w:rFonts w:ascii="Times New Roman" w:eastAsia="Times New Roman" w:hAnsi="Times New Roman" w:cs="Times New Roman"/>
          <w:sz w:val="24"/>
          <w:szCs w:val="24"/>
        </w:rPr>
        <w:t>и</w:t>
      </w:r>
      <w:r w:rsidR="00DD6AF4" w:rsidRPr="00885560">
        <w:rPr>
          <w:rFonts w:ascii="Times New Roman" w:eastAsia="Times New Roman" w:hAnsi="Times New Roman" w:cs="Times New Roman"/>
          <w:sz w:val="24"/>
          <w:szCs w:val="24"/>
          <w:lang w:val="ky-KG"/>
        </w:rPr>
        <w:t>си</w:t>
      </w:r>
      <w:r w:rsidRPr="00885560">
        <w:rPr>
          <w:rFonts w:ascii="Times New Roman" w:eastAsia="Times New Roman" w:hAnsi="Times New Roman" w:cs="Times New Roman"/>
          <w:sz w:val="24"/>
          <w:szCs w:val="24"/>
        </w:rPr>
        <w:t>;</w:t>
      </w:r>
    </w:p>
    <w:p w:rsidR="002C3BDE" w:rsidRPr="00885560" w:rsidRDefault="002C3BDE" w:rsidP="002C3B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32B93">
        <w:rPr>
          <w:rFonts w:ascii="Times New Roman" w:eastAsia="Times New Roman" w:hAnsi="Times New Roman" w:cs="Times New Roman"/>
          <w:b/>
          <w:sz w:val="24"/>
          <w:szCs w:val="24"/>
        </w:rPr>
        <w:t>- компетен</w:t>
      </w:r>
      <w:r w:rsidRPr="00F32B93">
        <w:rPr>
          <w:rFonts w:ascii="Times New Roman" w:eastAsia="Times New Roman" w:hAnsi="Times New Roman" w:cs="Times New Roman"/>
          <w:b/>
          <w:sz w:val="24"/>
          <w:szCs w:val="24"/>
          <w:lang w:val="ky-KG"/>
        </w:rPr>
        <w:t>ция</w:t>
      </w:r>
      <w:r w:rsidRPr="00885560">
        <w:rPr>
          <w:rFonts w:ascii="Times New Roman" w:eastAsia="Times New Roman" w:hAnsi="Times New Roman" w:cs="Times New Roman"/>
          <w:sz w:val="24"/>
          <w:szCs w:val="24"/>
          <w:lang w:val="ky-KG"/>
        </w:rPr>
        <w:t>-окутуучунун аныкталган бир ч</w:t>
      </w:r>
      <w:r w:rsidRPr="00885560">
        <w:rPr>
          <w:rFonts w:ascii="Times New Roman" w:eastAsia="Times New Roman" w:hAnsi="Times New Roman" w:cs="Times New Roman"/>
          <w:sz w:val="24"/>
          <w:szCs w:val="24"/>
        </w:rPr>
        <w:t>ө</w:t>
      </w:r>
      <w:r w:rsidRPr="00885560">
        <w:rPr>
          <w:rFonts w:ascii="Times New Roman" w:eastAsia="Times New Roman" w:hAnsi="Times New Roman" w:cs="Times New Roman"/>
          <w:sz w:val="24"/>
          <w:szCs w:val="24"/>
          <w:lang w:val="ky-KG"/>
        </w:rPr>
        <w:t>йр</w:t>
      </w:r>
      <w:r w:rsidRPr="00885560">
        <w:rPr>
          <w:rFonts w:ascii="Times New Roman" w:eastAsia="Times New Roman" w:hAnsi="Times New Roman" w:cs="Times New Roman"/>
          <w:sz w:val="24"/>
          <w:szCs w:val="24"/>
        </w:rPr>
        <w:t>ө</w:t>
      </w:r>
      <w:r w:rsidRPr="00885560">
        <w:rPr>
          <w:rFonts w:ascii="Times New Roman" w:eastAsia="Times New Roman" w:hAnsi="Times New Roman" w:cs="Times New Roman"/>
          <w:sz w:val="24"/>
          <w:szCs w:val="24"/>
          <w:lang w:val="ky-KG"/>
        </w:rPr>
        <w:t>д</w:t>
      </w:r>
      <w:r w:rsidRPr="00885560">
        <w:rPr>
          <w:rFonts w:ascii="Times New Roman" w:eastAsia="Times New Roman" w:hAnsi="Times New Roman" w:cs="Times New Roman"/>
          <w:sz w:val="24"/>
          <w:szCs w:val="24"/>
        </w:rPr>
        <w:t>ө</w:t>
      </w:r>
      <w:r w:rsidRPr="00885560">
        <w:rPr>
          <w:rFonts w:ascii="Times New Roman" w:eastAsia="Times New Roman" w:hAnsi="Times New Roman" w:cs="Times New Roman"/>
          <w:sz w:val="24"/>
          <w:szCs w:val="24"/>
          <w:lang w:val="ky-KG"/>
        </w:rPr>
        <w:t xml:space="preserve"> ма</w:t>
      </w:r>
      <w:r w:rsidR="00DD6AF4" w:rsidRPr="00885560">
        <w:rPr>
          <w:rFonts w:ascii="Times New Roman" w:eastAsia="Times New Roman" w:hAnsi="Times New Roman" w:cs="Times New Roman"/>
          <w:sz w:val="24"/>
          <w:szCs w:val="24"/>
          <w:lang w:val="ky-KG"/>
        </w:rPr>
        <w:t>й</w:t>
      </w:r>
      <w:r w:rsidRPr="00885560">
        <w:rPr>
          <w:rFonts w:ascii="Times New Roman" w:eastAsia="Times New Roman" w:hAnsi="Times New Roman" w:cs="Times New Roman"/>
          <w:sz w:val="24"/>
          <w:szCs w:val="24"/>
          <w:lang w:val="ky-KG"/>
        </w:rPr>
        <w:t>наптуу жана жемиш</w:t>
      </w:r>
      <w:r w:rsidRPr="00885560">
        <w:rPr>
          <w:rFonts w:ascii="Times New Roman" w:eastAsia="Times New Roman" w:hAnsi="Times New Roman" w:cs="Times New Roman"/>
          <w:sz w:val="24"/>
          <w:szCs w:val="24"/>
        </w:rPr>
        <w:t>түү</w:t>
      </w:r>
      <w:r w:rsidRPr="00885560">
        <w:rPr>
          <w:rFonts w:ascii="Times New Roman" w:eastAsia="Times New Roman" w:hAnsi="Times New Roman" w:cs="Times New Roman"/>
          <w:sz w:val="24"/>
          <w:szCs w:val="24"/>
          <w:lang w:val="ky-KG"/>
        </w:rPr>
        <w:t xml:space="preserve"> ишт</w:t>
      </w:r>
      <w:r w:rsidRPr="00885560">
        <w:rPr>
          <w:rFonts w:ascii="Times New Roman" w:eastAsia="Times New Roman" w:hAnsi="Times New Roman" w:cs="Times New Roman"/>
          <w:sz w:val="24"/>
          <w:szCs w:val="24"/>
        </w:rPr>
        <w:t>өө</w:t>
      </w:r>
      <w:r w:rsidRPr="00885560">
        <w:rPr>
          <w:rFonts w:ascii="Times New Roman" w:eastAsia="Times New Roman" w:hAnsi="Times New Roman" w:cs="Times New Roman"/>
          <w:sz w:val="24"/>
          <w:szCs w:val="24"/>
          <w:lang w:val="ky-KG"/>
        </w:rPr>
        <w:t>с</w:t>
      </w:r>
      <w:r w:rsidRPr="00885560">
        <w:rPr>
          <w:rFonts w:ascii="Times New Roman" w:eastAsia="Times New Roman" w:hAnsi="Times New Roman" w:cs="Times New Roman"/>
          <w:sz w:val="24"/>
          <w:szCs w:val="24"/>
        </w:rPr>
        <w:t>ү</w:t>
      </w:r>
      <w:r w:rsidRPr="00885560">
        <w:rPr>
          <w:rFonts w:ascii="Times New Roman" w:eastAsia="Times New Roman" w:hAnsi="Times New Roman" w:cs="Times New Roman"/>
          <w:sz w:val="24"/>
          <w:szCs w:val="24"/>
          <w:lang w:val="ky-KG"/>
        </w:rPr>
        <w:t xml:space="preserve"> </w:t>
      </w:r>
      <w:r w:rsidRPr="00885560">
        <w:rPr>
          <w:rFonts w:ascii="Times New Roman" w:eastAsia="Times New Roman" w:hAnsi="Times New Roman" w:cs="Times New Roman"/>
          <w:sz w:val="24"/>
          <w:szCs w:val="24"/>
        </w:rPr>
        <w:t>ү</w:t>
      </w:r>
      <w:r w:rsidRPr="00885560">
        <w:rPr>
          <w:rFonts w:ascii="Times New Roman" w:eastAsia="Times New Roman" w:hAnsi="Times New Roman" w:cs="Times New Roman"/>
          <w:sz w:val="24"/>
          <w:szCs w:val="24"/>
          <w:lang w:val="ky-KG"/>
        </w:rPr>
        <w:t>ч</w:t>
      </w:r>
      <w:r w:rsidRPr="00885560">
        <w:rPr>
          <w:rFonts w:ascii="Times New Roman" w:eastAsia="Times New Roman" w:hAnsi="Times New Roman" w:cs="Times New Roman"/>
          <w:sz w:val="24"/>
          <w:szCs w:val="24"/>
        </w:rPr>
        <w:t>ү</w:t>
      </w:r>
      <w:r w:rsidRPr="00885560">
        <w:rPr>
          <w:rFonts w:ascii="Times New Roman" w:eastAsia="Times New Roman" w:hAnsi="Times New Roman" w:cs="Times New Roman"/>
          <w:sz w:val="24"/>
          <w:szCs w:val="24"/>
          <w:lang w:val="ky-KG"/>
        </w:rPr>
        <w:t>н зарыл болгон билими жагынан даярдоо</w:t>
      </w:r>
      <w:r w:rsidR="001172E9" w:rsidRPr="00885560">
        <w:rPr>
          <w:rFonts w:ascii="Times New Roman" w:eastAsia="Times New Roman" w:hAnsi="Times New Roman" w:cs="Times New Roman"/>
          <w:sz w:val="24"/>
          <w:szCs w:val="24"/>
          <w:lang w:val="ky-KG"/>
        </w:rPr>
        <w:t>го</w:t>
      </w:r>
      <w:r w:rsidRPr="00885560">
        <w:rPr>
          <w:rFonts w:ascii="Times New Roman" w:eastAsia="Times New Roman" w:hAnsi="Times New Roman" w:cs="Times New Roman"/>
          <w:sz w:val="24"/>
          <w:szCs w:val="24"/>
          <w:lang w:val="ky-KG"/>
        </w:rPr>
        <w:t xml:space="preserve"> карата</w:t>
      </w:r>
      <w:r w:rsidRPr="00885560">
        <w:rPr>
          <w:rFonts w:ascii="Times New Roman" w:eastAsia="Times New Roman" w:hAnsi="Times New Roman" w:cs="Times New Roman"/>
          <w:sz w:val="24"/>
          <w:szCs w:val="24"/>
        </w:rPr>
        <w:t xml:space="preserve"> </w:t>
      </w:r>
      <w:r w:rsidRPr="00885560">
        <w:rPr>
          <w:rFonts w:ascii="Times New Roman" w:eastAsia="Times New Roman" w:hAnsi="Times New Roman" w:cs="Times New Roman"/>
          <w:sz w:val="24"/>
          <w:szCs w:val="24"/>
          <w:lang w:val="ky-KG"/>
        </w:rPr>
        <w:t>алдын</w:t>
      </w:r>
      <w:r w:rsidR="00DD6AF4" w:rsidRPr="00885560">
        <w:rPr>
          <w:rFonts w:ascii="Times New Roman" w:eastAsia="Times New Roman" w:hAnsi="Times New Roman" w:cs="Times New Roman"/>
          <w:sz w:val="24"/>
          <w:szCs w:val="24"/>
          <w:lang w:val="ky-KG"/>
        </w:rPr>
        <w:t>-</w:t>
      </w:r>
      <w:r w:rsidRPr="00885560">
        <w:rPr>
          <w:rFonts w:ascii="Times New Roman" w:eastAsia="Times New Roman" w:hAnsi="Times New Roman" w:cs="Times New Roman"/>
          <w:sz w:val="24"/>
          <w:szCs w:val="24"/>
          <w:lang w:val="ky-KG"/>
        </w:rPr>
        <w:t>ала коюлган социалдык талап (ченем);</w:t>
      </w:r>
    </w:p>
    <w:p w:rsidR="002C3BDE" w:rsidRPr="00885560" w:rsidRDefault="002C3BDE" w:rsidP="002C3B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85560">
        <w:rPr>
          <w:rFonts w:ascii="Times New Roman" w:eastAsia="Times New Roman" w:hAnsi="Times New Roman" w:cs="Times New Roman"/>
          <w:b/>
          <w:sz w:val="24"/>
          <w:szCs w:val="24"/>
        </w:rPr>
        <w:t xml:space="preserve">- </w:t>
      </w:r>
      <w:r w:rsidRPr="00F32B93">
        <w:rPr>
          <w:rFonts w:ascii="Times New Roman" w:eastAsia="Times New Roman" w:hAnsi="Times New Roman" w:cs="Times New Roman"/>
          <w:b/>
          <w:sz w:val="24"/>
          <w:szCs w:val="24"/>
        </w:rPr>
        <w:t xml:space="preserve">бакалавр </w:t>
      </w:r>
      <w:r w:rsidRPr="00885560">
        <w:rPr>
          <w:rFonts w:ascii="Times New Roman" w:eastAsia="Times New Roman" w:hAnsi="Times New Roman" w:cs="Times New Roman"/>
          <w:b/>
          <w:sz w:val="24"/>
          <w:szCs w:val="24"/>
        </w:rPr>
        <w:t>–</w:t>
      </w:r>
      <w:r w:rsidRPr="00885560">
        <w:rPr>
          <w:rFonts w:ascii="Times New Roman" w:eastAsia="Times New Roman" w:hAnsi="Times New Roman" w:cs="Times New Roman"/>
          <w:sz w:val="24"/>
          <w:szCs w:val="24"/>
        </w:rPr>
        <w:t xml:space="preserve"> </w:t>
      </w:r>
      <w:r w:rsidRPr="00885560">
        <w:rPr>
          <w:rFonts w:ascii="Times New Roman" w:eastAsia="Times New Roman" w:hAnsi="Times New Roman" w:cs="Times New Roman"/>
          <w:sz w:val="24"/>
          <w:szCs w:val="24"/>
          <w:lang w:val="ky-KG"/>
        </w:rPr>
        <w:t>магистратурага кир</w:t>
      </w:r>
      <w:r w:rsidRPr="00885560">
        <w:rPr>
          <w:rFonts w:ascii="Times New Roman" w:eastAsia="Times New Roman" w:hAnsi="Times New Roman" w:cs="Times New Roman"/>
          <w:sz w:val="24"/>
          <w:szCs w:val="24"/>
        </w:rPr>
        <w:t>үүгө</w:t>
      </w:r>
      <w:r w:rsidRPr="00885560">
        <w:rPr>
          <w:rFonts w:ascii="Times New Roman" w:eastAsia="Times New Roman" w:hAnsi="Times New Roman" w:cs="Times New Roman"/>
          <w:sz w:val="24"/>
          <w:szCs w:val="24"/>
          <w:lang w:val="ky-KG"/>
        </w:rPr>
        <w:t xml:space="preserve"> жана кесиптик иш менен алектен</w:t>
      </w:r>
      <w:r w:rsidRPr="00885560">
        <w:rPr>
          <w:rFonts w:ascii="Times New Roman" w:eastAsia="Times New Roman" w:hAnsi="Times New Roman" w:cs="Times New Roman"/>
          <w:sz w:val="24"/>
          <w:szCs w:val="24"/>
        </w:rPr>
        <w:t>үүгө</w:t>
      </w:r>
      <w:r w:rsidRPr="00885560">
        <w:rPr>
          <w:rFonts w:ascii="Times New Roman" w:eastAsia="Times New Roman" w:hAnsi="Times New Roman" w:cs="Times New Roman"/>
          <w:sz w:val="24"/>
          <w:szCs w:val="24"/>
          <w:lang w:val="ky-KG"/>
        </w:rPr>
        <w:t xml:space="preserve"> укук берген жогорку кеси</w:t>
      </w:r>
      <w:r w:rsidR="001172E9" w:rsidRPr="00885560">
        <w:rPr>
          <w:rFonts w:ascii="Times New Roman" w:eastAsia="Times New Roman" w:hAnsi="Times New Roman" w:cs="Times New Roman"/>
          <w:sz w:val="24"/>
          <w:szCs w:val="24"/>
          <w:lang w:val="ky-KG"/>
        </w:rPr>
        <w:t>птик билимдин квалификациялык д</w:t>
      </w:r>
      <w:r w:rsidR="00DD6AF4" w:rsidRPr="00885560">
        <w:rPr>
          <w:rFonts w:ascii="Times New Roman" w:eastAsia="Times New Roman" w:hAnsi="Times New Roman" w:cs="Times New Roman"/>
          <w:sz w:val="24"/>
          <w:szCs w:val="24"/>
          <w:lang w:val="ky-KG"/>
        </w:rPr>
        <w:t>ең</w:t>
      </w:r>
      <w:r w:rsidR="001172E9" w:rsidRPr="00885560">
        <w:rPr>
          <w:rFonts w:ascii="Times New Roman" w:eastAsia="Times New Roman" w:hAnsi="Times New Roman" w:cs="Times New Roman"/>
          <w:sz w:val="24"/>
          <w:szCs w:val="24"/>
          <w:lang w:val="ky-KG"/>
        </w:rPr>
        <w:t>гээ</w:t>
      </w:r>
      <w:r w:rsidRPr="00885560">
        <w:rPr>
          <w:rFonts w:ascii="Times New Roman" w:eastAsia="Times New Roman" w:hAnsi="Times New Roman" w:cs="Times New Roman"/>
          <w:sz w:val="24"/>
          <w:szCs w:val="24"/>
          <w:lang w:val="ky-KG"/>
        </w:rPr>
        <w:t>ли;</w:t>
      </w:r>
    </w:p>
    <w:p w:rsidR="002C3BDE" w:rsidRPr="00885560" w:rsidRDefault="002C3BDE" w:rsidP="002C3B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32B93">
        <w:rPr>
          <w:rFonts w:ascii="Times New Roman" w:eastAsia="Times New Roman" w:hAnsi="Times New Roman" w:cs="Times New Roman"/>
          <w:b/>
          <w:sz w:val="24"/>
          <w:szCs w:val="24"/>
        </w:rPr>
        <w:t>- магистр</w:t>
      </w:r>
      <w:r w:rsidRPr="002C3BDE">
        <w:rPr>
          <w:rFonts w:ascii="Times New Roman" w:eastAsia="Times New Roman" w:hAnsi="Times New Roman" w:cs="Times New Roman"/>
          <w:b/>
          <w:sz w:val="24"/>
          <w:szCs w:val="24"/>
        </w:rPr>
        <w:t xml:space="preserve"> –</w:t>
      </w:r>
      <w:r w:rsidRPr="002C3BDE">
        <w:rPr>
          <w:rFonts w:ascii="Times New Roman" w:eastAsia="Times New Roman" w:hAnsi="Times New Roman" w:cs="Times New Roman"/>
          <w:sz w:val="24"/>
          <w:szCs w:val="24"/>
        </w:rPr>
        <w:t xml:space="preserve"> </w:t>
      </w:r>
      <w:r w:rsidRPr="002C3BDE">
        <w:rPr>
          <w:rFonts w:ascii="Times New Roman" w:eastAsia="Times New Roman" w:hAnsi="Times New Roman" w:cs="Times New Roman"/>
          <w:sz w:val="24"/>
          <w:szCs w:val="24"/>
          <w:lang w:val="ky-KG"/>
        </w:rPr>
        <w:t>аспирантурага жана (же) базалык док</w:t>
      </w:r>
      <w:r w:rsidR="001172E9">
        <w:rPr>
          <w:rFonts w:ascii="Times New Roman" w:eastAsia="Times New Roman" w:hAnsi="Times New Roman" w:cs="Times New Roman"/>
          <w:sz w:val="24"/>
          <w:szCs w:val="24"/>
          <w:lang w:val="ky-KG"/>
        </w:rPr>
        <w:t>т</w:t>
      </w:r>
      <w:r w:rsidRPr="002C3BDE">
        <w:rPr>
          <w:rFonts w:ascii="Times New Roman" w:eastAsia="Times New Roman" w:hAnsi="Times New Roman" w:cs="Times New Roman"/>
          <w:sz w:val="24"/>
          <w:szCs w:val="24"/>
          <w:lang w:val="ky-KG"/>
        </w:rPr>
        <w:t>арантурага (</w:t>
      </w:r>
      <w:r w:rsidRPr="002C3BDE">
        <w:rPr>
          <w:rFonts w:ascii="Times New Roman" w:eastAsia="Times New Roman" w:hAnsi="Times New Roman" w:cs="Times New Roman"/>
          <w:sz w:val="24"/>
          <w:szCs w:val="24"/>
          <w:lang w:val="en-US"/>
        </w:rPr>
        <w:t>PhD</w:t>
      </w:r>
      <w:r w:rsidRPr="002C3BDE">
        <w:rPr>
          <w:rFonts w:ascii="Times New Roman" w:eastAsia="Times New Roman" w:hAnsi="Times New Roman" w:cs="Times New Roman"/>
          <w:sz w:val="24"/>
          <w:szCs w:val="24"/>
        </w:rPr>
        <w:t>/</w:t>
      </w:r>
      <w:r w:rsidR="00DD6AF4">
        <w:rPr>
          <w:rFonts w:ascii="Times New Roman" w:eastAsia="Times New Roman" w:hAnsi="Times New Roman" w:cs="Times New Roman"/>
          <w:sz w:val="24"/>
          <w:szCs w:val="24"/>
          <w:lang w:val="ky-KG"/>
        </w:rPr>
        <w:t>профе</w:t>
      </w:r>
      <w:r w:rsidRPr="002C3BDE">
        <w:rPr>
          <w:rFonts w:ascii="Times New Roman" w:eastAsia="Times New Roman" w:hAnsi="Times New Roman" w:cs="Times New Roman"/>
          <w:sz w:val="24"/>
          <w:szCs w:val="24"/>
          <w:lang w:val="ky-KG"/>
        </w:rPr>
        <w:t>ли боюнча) жана кесиптик иш менен алектен</w:t>
      </w:r>
      <w:r w:rsidRPr="002C3BDE">
        <w:rPr>
          <w:rFonts w:ascii="Times New Roman" w:eastAsia="Times New Roman" w:hAnsi="Times New Roman" w:cs="Times New Roman"/>
          <w:sz w:val="24"/>
          <w:szCs w:val="24"/>
        </w:rPr>
        <w:t>үүгө</w:t>
      </w:r>
      <w:r w:rsidRPr="002C3BDE">
        <w:rPr>
          <w:rFonts w:ascii="Times New Roman" w:eastAsia="Times New Roman" w:hAnsi="Times New Roman" w:cs="Times New Roman"/>
          <w:sz w:val="24"/>
          <w:szCs w:val="24"/>
          <w:lang w:val="ky-KG"/>
        </w:rPr>
        <w:t xml:space="preserve"> укук берген жог</w:t>
      </w:r>
      <w:r w:rsidR="001172E9">
        <w:rPr>
          <w:rFonts w:ascii="Times New Roman" w:eastAsia="Times New Roman" w:hAnsi="Times New Roman" w:cs="Times New Roman"/>
          <w:sz w:val="24"/>
          <w:szCs w:val="24"/>
          <w:lang w:val="ky-KG"/>
        </w:rPr>
        <w:t>о</w:t>
      </w:r>
      <w:r w:rsidRPr="002C3BDE">
        <w:rPr>
          <w:rFonts w:ascii="Times New Roman" w:eastAsia="Times New Roman" w:hAnsi="Times New Roman" w:cs="Times New Roman"/>
          <w:sz w:val="24"/>
          <w:szCs w:val="24"/>
          <w:lang w:val="ky-KG"/>
        </w:rPr>
        <w:t>рку кеси</w:t>
      </w:r>
      <w:r w:rsidR="001172E9">
        <w:rPr>
          <w:rFonts w:ascii="Times New Roman" w:eastAsia="Times New Roman" w:hAnsi="Times New Roman" w:cs="Times New Roman"/>
          <w:sz w:val="24"/>
          <w:szCs w:val="24"/>
          <w:lang w:val="ky-KG"/>
        </w:rPr>
        <w:t>п</w:t>
      </w:r>
      <w:r w:rsidR="00DD6AF4">
        <w:rPr>
          <w:rFonts w:ascii="Times New Roman" w:eastAsia="Times New Roman" w:hAnsi="Times New Roman" w:cs="Times New Roman"/>
          <w:sz w:val="24"/>
          <w:szCs w:val="24"/>
          <w:lang w:val="ky-KG"/>
        </w:rPr>
        <w:t xml:space="preserve">тик билимдин </w:t>
      </w:r>
      <w:r w:rsidR="00DD6AF4" w:rsidRPr="00885560">
        <w:rPr>
          <w:rFonts w:ascii="Times New Roman" w:eastAsia="Times New Roman" w:hAnsi="Times New Roman" w:cs="Times New Roman"/>
          <w:sz w:val="24"/>
          <w:szCs w:val="24"/>
          <w:lang w:val="ky-KG"/>
        </w:rPr>
        <w:t>квалификациялык дең</w:t>
      </w:r>
      <w:r w:rsidR="001172E9" w:rsidRPr="00885560">
        <w:rPr>
          <w:rFonts w:ascii="Times New Roman" w:eastAsia="Times New Roman" w:hAnsi="Times New Roman" w:cs="Times New Roman"/>
          <w:sz w:val="24"/>
          <w:szCs w:val="24"/>
          <w:lang w:val="ky-KG"/>
        </w:rPr>
        <w:t>гээ</w:t>
      </w:r>
      <w:r w:rsidRPr="00885560">
        <w:rPr>
          <w:rFonts w:ascii="Times New Roman" w:eastAsia="Times New Roman" w:hAnsi="Times New Roman" w:cs="Times New Roman"/>
          <w:sz w:val="24"/>
          <w:szCs w:val="24"/>
          <w:lang w:val="ky-KG"/>
        </w:rPr>
        <w:t>ли;</w:t>
      </w:r>
    </w:p>
    <w:p w:rsidR="002C3BDE" w:rsidRPr="00885560" w:rsidRDefault="002C3BDE" w:rsidP="002C3B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85560">
        <w:rPr>
          <w:rFonts w:ascii="Times New Roman" w:eastAsia="Times New Roman" w:hAnsi="Times New Roman" w:cs="Times New Roman"/>
          <w:b/>
          <w:sz w:val="24"/>
          <w:szCs w:val="24"/>
        </w:rPr>
        <w:t xml:space="preserve">- </w:t>
      </w:r>
      <w:r w:rsidRPr="00F32B93">
        <w:rPr>
          <w:rFonts w:ascii="Times New Roman" w:eastAsia="Times New Roman" w:hAnsi="Times New Roman" w:cs="Times New Roman"/>
          <w:b/>
          <w:sz w:val="24"/>
          <w:szCs w:val="24"/>
        </w:rPr>
        <w:t>креди</w:t>
      </w:r>
      <w:r w:rsidRPr="00F32B93">
        <w:rPr>
          <w:rFonts w:ascii="Times New Roman" w:eastAsia="Times New Roman" w:hAnsi="Times New Roman" w:cs="Times New Roman"/>
          <w:b/>
          <w:sz w:val="24"/>
          <w:szCs w:val="24"/>
          <w:lang w:val="ky-KG"/>
        </w:rPr>
        <w:t>т</w:t>
      </w:r>
      <w:r w:rsidRPr="00F32B93">
        <w:rPr>
          <w:rFonts w:ascii="Times New Roman" w:eastAsia="Times New Roman" w:hAnsi="Times New Roman" w:cs="Times New Roman"/>
          <w:b/>
          <w:sz w:val="24"/>
          <w:szCs w:val="24"/>
        </w:rPr>
        <w:t xml:space="preserve"> (зачеттук бирдик)</w:t>
      </w:r>
      <w:r w:rsidRPr="00885560">
        <w:rPr>
          <w:rFonts w:ascii="Times New Roman" w:eastAsia="Times New Roman" w:hAnsi="Times New Roman" w:cs="Times New Roman"/>
          <w:b/>
          <w:sz w:val="24"/>
          <w:szCs w:val="24"/>
        </w:rPr>
        <w:t xml:space="preserve"> -</w:t>
      </w:r>
      <w:r w:rsidRPr="00885560">
        <w:rPr>
          <w:rFonts w:ascii="Times New Roman" w:eastAsia="Times New Roman" w:hAnsi="Times New Roman" w:cs="Times New Roman"/>
          <w:sz w:val="24"/>
          <w:szCs w:val="24"/>
        </w:rPr>
        <w:t xml:space="preserve"> негизги кесиптик билим берүү программасынын сыйымдуулугунун шарттуу өлчөмү;</w:t>
      </w:r>
    </w:p>
    <w:p w:rsidR="002C3BDE" w:rsidRPr="00885560" w:rsidRDefault="002C3BDE" w:rsidP="002C3B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r w:rsidRPr="00F32B93">
        <w:rPr>
          <w:rFonts w:ascii="Times New Roman" w:eastAsia="Times New Roman" w:hAnsi="Times New Roman" w:cs="Times New Roman"/>
          <w:b/>
          <w:sz w:val="24"/>
          <w:szCs w:val="24"/>
        </w:rPr>
        <w:t>- окутуунун натыйжалары</w:t>
      </w:r>
      <w:r w:rsidRPr="00885560">
        <w:rPr>
          <w:rFonts w:ascii="Times New Roman" w:eastAsia="Times New Roman" w:hAnsi="Times New Roman" w:cs="Times New Roman"/>
          <w:b/>
          <w:sz w:val="24"/>
          <w:szCs w:val="24"/>
        </w:rPr>
        <w:t xml:space="preserve"> -</w:t>
      </w:r>
      <w:r w:rsidRPr="00885560">
        <w:rPr>
          <w:rFonts w:ascii="Times New Roman" w:eastAsia="Times New Roman" w:hAnsi="Times New Roman" w:cs="Times New Roman"/>
          <w:sz w:val="24"/>
          <w:szCs w:val="24"/>
        </w:rPr>
        <w:t xml:space="preserve"> негизги билим берүү программасы</w:t>
      </w:r>
      <w:r w:rsidR="00DD6AF4" w:rsidRPr="00885560">
        <w:rPr>
          <w:rFonts w:ascii="Times New Roman" w:eastAsia="Times New Roman" w:hAnsi="Times New Roman" w:cs="Times New Roman"/>
          <w:sz w:val="24"/>
          <w:szCs w:val="24"/>
          <w:lang w:val="ky-KG"/>
        </w:rPr>
        <w:t>-</w:t>
      </w:r>
      <w:r w:rsidRPr="00885560">
        <w:rPr>
          <w:rFonts w:ascii="Times New Roman" w:eastAsia="Times New Roman" w:hAnsi="Times New Roman" w:cs="Times New Roman"/>
          <w:sz w:val="24"/>
          <w:szCs w:val="24"/>
        </w:rPr>
        <w:t>модулу боюнча окуу</w:t>
      </w:r>
      <w:r w:rsidR="003336E9" w:rsidRPr="00885560">
        <w:rPr>
          <w:rFonts w:ascii="Times New Roman" w:eastAsia="Times New Roman" w:hAnsi="Times New Roman" w:cs="Times New Roman"/>
          <w:sz w:val="24"/>
          <w:szCs w:val="24"/>
        </w:rPr>
        <w:t>нун натыйжасында ээ болгон комп</w:t>
      </w:r>
      <w:r w:rsidR="00DD6AF4" w:rsidRPr="00885560">
        <w:rPr>
          <w:rFonts w:ascii="Times New Roman" w:eastAsia="Times New Roman" w:hAnsi="Times New Roman" w:cs="Times New Roman"/>
          <w:sz w:val="24"/>
          <w:szCs w:val="24"/>
          <w:lang w:val="ky-KG"/>
        </w:rPr>
        <w:t>е</w:t>
      </w:r>
      <w:r w:rsidRPr="00885560">
        <w:rPr>
          <w:rFonts w:ascii="Times New Roman" w:eastAsia="Times New Roman" w:hAnsi="Times New Roman" w:cs="Times New Roman"/>
          <w:sz w:val="24"/>
          <w:szCs w:val="24"/>
        </w:rPr>
        <w:t>тенциялар</w:t>
      </w:r>
      <w:r w:rsidRPr="00885560">
        <w:rPr>
          <w:rFonts w:ascii="Times New Roman" w:eastAsia="Times New Roman" w:hAnsi="Times New Roman" w:cs="Times New Roman"/>
          <w:sz w:val="24"/>
          <w:szCs w:val="24"/>
          <w:lang w:val="ky-KG"/>
        </w:rPr>
        <w:t>;</w:t>
      </w:r>
    </w:p>
    <w:p w:rsidR="002C3BDE" w:rsidRPr="00885560" w:rsidRDefault="002C3BDE" w:rsidP="002C3B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r w:rsidRPr="00885560">
        <w:rPr>
          <w:rFonts w:ascii="Times New Roman" w:eastAsia="Times New Roman" w:hAnsi="Times New Roman" w:cs="Times New Roman"/>
          <w:sz w:val="24"/>
          <w:szCs w:val="24"/>
          <w:lang w:val="ky-KG"/>
        </w:rPr>
        <w:t xml:space="preserve">- </w:t>
      </w:r>
      <w:r w:rsidRPr="00F32B93">
        <w:rPr>
          <w:rFonts w:ascii="Times New Roman" w:eastAsia="Times New Roman" w:hAnsi="Times New Roman" w:cs="Times New Roman"/>
          <w:b/>
          <w:sz w:val="24"/>
          <w:szCs w:val="24"/>
          <w:lang w:val="ky-KG"/>
        </w:rPr>
        <w:t xml:space="preserve">жалпы илимий </w:t>
      </w:r>
      <w:r w:rsidR="00E84C51" w:rsidRPr="00F32B93">
        <w:rPr>
          <w:rFonts w:ascii="Times New Roman" w:eastAsia="Times New Roman" w:hAnsi="Times New Roman" w:cs="Times New Roman"/>
          <w:b/>
          <w:sz w:val="24"/>
          <w:szCs w:val="24"/>
          <w:lang w:val="ky-KG"/>
        </w:rPr>
        <w:t>компе</w:t>
      </w:r>
      <w:r w:rsidRPr="00F32B93">
        <w:rPr>
          <w:rFonts w:ascii="Times New Roman" w:eastAsia="Times New Roman" w:hAnsi="Times New Roman" w:cs="Times New Roman"/>
          <w:b/>
          <w:sz w:val="24"/>
          <w:szCs w:val="24"/>
          <w:lang w:val="ky-KG"/>
        </w:rPr>
        <w:t>тенциялар</w:t>
      </w:r>
      <w:r w:rsidRPr="00885560">
        <w:rPr>
          <w:rFonts w:ascii="Times New Roman" w:eastAsia="Times New Roman" w:hAnsi="Times New Roman" w:cs="Times New Roman"/>
          <w:sz w:val="24"/>
          <w:szCs w:val="24"/>
          <w:lang w:val="ky-KG"/>
        </w:rPr>
        <w:t>- кесиптик иштин бардык түрлөрү (же көпчүлүг</w:t>
      </w:r>
      <w:r w:rsidR="003336E9" w:rsidRPr="00885560">
        <w:rPr>
          <w:rFonts w:ascii="Times New Roman" w:eastAsia="Times New Roman" w:hAnsi="Times New Roman" w:cs="Times New Roman"/>
          <w:sz w:val="24"/>
          <w:szCs w:val="24"/>
          <w:lang w:val="ky-KG"/>
        </w:rPr>
        <w:t>ү) үчүн жалпы болуп саналган мү</w:t>
      </w:r>
      <w:r w:rsidRPr="00885560">
        <w:rPr>
          <w:rFonts w:ascii="Times New Roman" w:eastAsia="Times New Roman" w:hAnsi="Times New Roman" w:cs="Times New Roman"/>
          <w:sz w:val="24"/>
          <w:szCs w:val="24"/>
          <w:lang w:val="ky-KG"/>
        </w:rPr>
        <w:t>нөздөмөлөрдү билдирет: окуу, талдоо жана синтез кылуу ж.б. жөндөмдүүлүк;</w:t>
      </w:r>
    </w:p>
    <w:p w:rsidR="002C3BDE" w:rsidRPr="00885560" w:rsidRDefault="002C3BDE" w:rsidP="000E28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r w:rsidRPr="00885560">
        <w:rPr>
          <w:rFonts w:ascii="Times New Roman" w:eastAsia="Times New Roman" w:hAnsi="Times New Roman" w:cs="Times New Roman"/>
          <w:sz w:val="24"/>
          <w:szCs w:val="24"/>
          <w:lang w:val="ky-KG"/>
        </w:rPr>
        <w:t>-</w:t>
      </w:r>
      <w:r w:rsidRPr="00F32B93">
        <w:rPr>
          <w:rFonts w:ascii="Times New Roman" w:eastAsia="Times New Roman" w:hAnsi="Times New Roman" w:cs="Times New Roman"/>
          <w:b/>
          <w:sz w:val="24"/>
          <w:szCs w:val="24"/>
          <w:lang w:val="ky-KG"/>
        </w:rPr>
        <w:t>инструменттик ко</w:t>
      </w:r>
      <w:r w:rsidR="00E84C51" w:rsidRPr="00F32B93">
        <w:rPr>
          <w:rFonts w:ascii="Times New Roman" w:eastAsia="Times New Roman" w:hAnsi="Times New Roman" w:cs="Times New Roman"/>
          <w:b/>
          <w:sz w:val="24"/>
          <w:szCs w:val="24"/>
          <w:lang w:val="ky-KG"/>
        </w:rPr>
        <w:t>мпе</w:t>
      </w:r>
      <w:r w:rsidRPr="00F32B93">
        <w:rPr>
          <w:rFonts w:ascii="Times New Roman" w:eastAsia="Times New Roman" w:hAnsi="Times New Roman" w:cs="Times New Roman"/>
          <w:b/>
          <w:sz w:val="24"/>
          <w:szCs w:val="24"/>
          <w:lang w:val="ky-KG"/>
        </w:rPr>
        <w:t>тенция</w:t>
      </w:r>
      <w:r w:rsidRPr="00885560">
        <w:rPr>
          <w:rFonts w:ascii="Times New Roman" w:eastAsia="Times New Roman" w:hAnsi="Times New Roman" w:cs="Times New Roman"/>
          <w:sz w:val="24"/>
          <w:szCs w:val="24"/>
          <w:lang w:val="ky-KG"/>
        </w:rPr>
        <w:t>- когнитивдик жөндөмдүү, идеяларды жана</w:t>
      </w:r>
      <w:r w:rsidR="003336E9" w:rsidRPr="00885560">
        <w:rPr>
          <w:rFonts w:ascii="Times New Roman" w:eastAsia="Times New Roman" w:hAnsi="Times New Roman" w:cs="Times New Roman"/>
          <w:sz w:val="24"/>
          <w:szCs w:val="24"/>
          <w:lang w:val="ky-KG"/>
        </w:rPr>
        <w:t xml:space="preserve"> ойлорду түшүнүү</w:t>
      </w:r>
      <w:r w:rsidR="000E2808" w:rsidRPr="00885560">
        <w:rPr>
          <w:rFonts w:ascii="Times New Roman" w:eastAsia="Times New Roman" w:hAnsi="Times New Roman" w:cs="Times New Roman"/>
          <w:sz w:val="24"/>
          <w:szCs w:val="24"/>
          <w:lang w:val="ky-KG"/>
        </w:rPr>
        <w:t xml:space="preserve">, </w:t>
      </w:r>
      <w:r w:rsidR="003336E9" w:rsidRPr="00885560">
        <w:rPr>
          <w:rFonts w:ascii="Times New Roman" w:eastAsia="Times New Roman" w:hAnsi="Times New Roman" w:cs="Times New Roman"/>
          <w:sz w:val="24"/>
          <w:szCs w:val="24"/>
          <w:lang w:val="ky-KG"/>
        </w:rPr>
        <w:t xml:space="preserve"> </w:t>
      </w:r>
      <w:r w:rsidR="000E2808" w:rsidRPr="00885560">
        <w:rPr>
          <w:rFonts w:ascii="Times New Roman" w:eastAsia="Times New Roman" w:hAnsi="Times New Roman" w:cs="Times New Roman"/>
          <w:sz w:val="24"/>
          <w:szCs w:val="24"/>
          <w:lang w:val="ky-KG"/>
        </w:rPr>
        <w:t xml:space="preserve">аны </w:t>
      </w:r>
      <w:r w:rsidR="003336E9" w:rsidRPr="00885560">
        <w:rPr>
          <w:rFonts w:ascii="Times New Roman" w:eastAsia="Times New Roman" w:hAnsi="Times New Roman" w:cs="Times New Roman"/>
          <w:sz w:val="24"/>
          <w:szCs w:val="24"/>
          <w:lang w:val="ky-KG"/>
        </w:rPr>
        <w:t>пайдалана</w:t>
      </w:r>
      <w:r w:rsidRPr="00885560">
        <w:rPr>
          <w:rFonts w:ascii="Times New Roman" w:eastAsia="Times New Roman" w:hAnsi="Times New Roman" w:cs="Times New Roman"/>
          <w:sz w:val="24"/>
          <w:szCs w:val="24"/>
          <w:lang w:val="ky-KG"/>
        </w:rPr>
        <w:t xml:space="preserve"> билүү жөндөмдөрүн камтыйт; </w:t>
      </w:r>
      <w:r w:rsidR="000E2808" w:rsidRPr="00885560">
        <w:rPr>
          <w:rFonts w:ascii="Times New Roman" w:eastAsia="Times New Roman" w:hAnsi="Times New Roman" w:cs="Times New Roman"/>
          <w:sz w:val="24"/>
          <w:szCs w:val="24"/>
          <w:lang w:val="ky-KG"/>
        </w:rPr>
        <w:t>- методологиялык  жөндөм;</w:t>
      </w:r>
      <w:r w:rsidRPr="00885560">
        <w:rPr>
          <w:rFonts w:ascii="Times New Roman" w:eastAsia="Times New Roman" w:hAnsi="Times New Roman" w:cs="Times New Roman"/>
          <w:sz w:val="24"/>
          <w:szCs w:val="24"/>
          <w:lang w:val="ky-KG"/>
        </w:rPr>
        <w:t xml:space="preserve"> айлан</w:t>
      </w:r>
      <w:r w:rsidR="000E2808" w:rsidRPr="00885560">
        <w:rPr>
          <w:rFonts w:ascii="Times New Roman" w:eastAsia="Times New Roman" w:hAnsi="Times New Roman" w:cs="Times New Roman"/>
          <w:sz w:val="24"/>
          <w:szCs w:val="24"/>
          <w:lang w:val="ky-KG"/>
        </w:rPr>
        <w:t>а-чөйрөнү түшүнүү жана башкаруу; убакытты уюштуруу; окуунун стратегияларын түзүү;</w:t>
      </w:r>
      <w:r w:rsidRPr="00885560">
        <w:rPr>
          <w:rFonts w:ascii="Times New Roman" w:eastAsia="Times New Roman" w:hAnsi="Times New Roman" w:cs="Times New Roman"/>
          <w:sz w:val="24"/>
          <w:szCs w:val="24"/>
          <w:lang w:val="ky-KG"/>
        </w:rPr>
        <w:t xml:space="preserve"> чечимдерди кабыл алуу жана проблемаларды чече билүү жөндөмү; технологиялык жөндөм, техниканы пайдал</w:t>
      </w:r>
      <w:r w:rsidR="000E2808" w:rsidRPr="00885560">
        <w:rPr>
          <w:rFonts w:ascii="Times New Roman" w:eastAsia="Times New Roman" w:hAnsi="Times New Roman" w:cs="Times New Roman"/>
          <w:sz w:val="24"/>
          <w:szCs w:val="24"/>
          <w:lang w:val="ky-KG"/>
        </w:rPr>
        <w:t xml:space="preserve">ана билүүгө, компьютерди </w:t>
      </w:r>
      <w:r w:rsidRPr="00885560">
        <w:rPr>
          <w:rFonts w:ascii="Times New Roman" w:eastAsia="Times New Roman" w:hAnsi="Times New Roman" w:cs="Times New Roman"/>
          <w:sz w:val="24"/>
          <w:szCs w:val="24"/>
          <w:lang w:val="ky-KG"/>
        </w:rPr>
        <w:t>жана маалыматтык</w:t>
      </w:r>
      <w:r w:rsidR="000E2808" w:rsidRPr="00885560">
        <w:rPr>
          <w:rFonts w:ascii="Times New Roman" w:eastAsia="Times New Roman" w:hAnsi="Times New Roman" w:cs="Times New Roman"/>
          <w:sz w:val="24"/>
          <w:szCs w:val="24"/>
          <w:lang w:val="ky-KG"/>
        </w:rPr>
        <w:t xml:space="preserve"> башкарууга байланышкан жөндөмд</w:t>
      </w:r>
      <w:r w:rsidRPr="00885560">
        <w:rPr>
          <w:rFonts w:ascii="Times New Roman" w:eastAsia="Times New Roman" w:hAnsi="Times New Roman" w:cs="Times New Roman"/>
          <w:sz w:val="24"/>
          <w:szCs w:val="24"/>
          <w:lang w:val="ky-KG"/>
        </w:rPr>
        <w:t>өр,</w:t>
      </w:r>
      <w:r w:rsidR="003336E9" w:rsidRPr="00885560">
        <w:rPr>
          <w:rFonts w:ascii="Times New Roman" w:eastAsia="Times New Roman" w:hAnsi="Times New Roman" w:cs="Times New Roman"/>
          <w:sz w:val="24"/>
          <w:szCs w:val="24"/>
          <w:lang w:val="ky-KG"/>
        </w:rPr>
        <w:t xml:space="preserve"> </w:t>
      </w:r>
      <w:r w:rsidRPr="00885560">
        <w:rPr>
          <w:rFonts w:ascii="Times New Roman" w:eastAsia="Times New Roman" w:hAnsi="Times New Roman" w:cs="Times New Roman"/>
          <w:sz w:val="24"/>
          <w:szCs w:val="24"/>
          <w:lang w:val="ky-KG"/>
        </w:rPr>
        <w:t xml:space="preserve">коммуникациялык </w:t>
      </w:r>
      <w:r w:rsidR="009E15B5" w:rsidRPr="00885560">
        <w:rPr>
          <w:rFonts w:ascii="Times New Roman" w:eastAsia="Times New Roman" w:hAnsi="Times New Roman" w:cs="Times New Roman"/>
          <w:sz w:val="24"/>
          <w:szCs w:val="24"/>
          <w:lang w:val="ky-KG"/>
        </w:rPr>
        <w:t>компе</w:t>
      </w:r>
      <w:r w:rsidRPr="00885560">
        <w:rPr>
          <w:rFonts w:ascii="Times New Roman" w:eastAsia="Times New Roman" w:hAnsi="Times New Roman" w:cs="Times New Roman"/>
          <w:sz w:val="24"/>
          <w:szCs w:val="24"/>
          <w:lang w:val="ky-KG"/>
        </w:rPr>
        <w:t>тенция;</w:t>
      </w:r>
    </w:p>
    <w:p w:rsidR="002C3BDE" w:rsidRPr="002C3BDE" w:rsidRDefault="002C3BDE" w:rsidP="002C3B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r w:rsidRPr="00885560">
        <w:rPr>
          <w:rFonts w:ascii="Times New Roman" w:eastAsia="Times New Roman" w:hAnsi="Times New Roman" w:cs="Times New Roman"/>
          <w:sz w:val="24"/>
          <w:szCs w:val="24"/>
          <w:lang w:val="ky-KG"/>
        </w:rPr>
        <w:t xml:space="preserve">- </w:t>
      </w:r>
      <w:r w:rsidRPr="00F32B93">
        <w:rPr>
          <w:rFonts w:ascii="Times New Roman" w:eastAsia="Times New Roman" w:hAnsi="Times New Roman" w:cs="Times New Roman"/>
          <w:b/>
          <w:sz w:val="24"/>
          <w:szCs w:val="24"/>
          <w:lang w:val="ky-KG"/>
        </w:rPr>
        <w:t>социалдык-инсандык жа</w:t>
      </w:r>
      <w:r w:rsidR="000E2808" w:rsidRPr="00F32B93">
        <w:rPr>
          <w:rFonts w:ascii="Times New Roman" w:eastAsia="Times New Roman" w:hAnsi="Times New Roman" w:cs="Times New Roman"/>
          <w:b/>
          <w:sz w:val="24"/>
          <w:szCs w:val="24"/>
          <w:lang w:val="ky-KG"/>
        </w:rPr>
        <w:t>на жалпы маданий компитенциялар</w:t>
      </w:r>
      <w:r w:rsidR="000E2808" w:rsidRPr="00885560">
        <w:rPr>
          <w:rFonts w:ascii="Times New Roman" w:eastAsia="Times New Roman" w:hAnsi="Times New Roman" w:cs="Times New Roman"/>
          <w:sz w:val="24"/>
          <w:szCs w:val="24"/>
          <w:lang w:val="ky-KG"/>
        </w:rPr>
        <w:t xml:space="preserve"> - </w:t>
      </w:r>
      <w:r w:rsidRPr="00885560">
        <w:rPr>
          <w:rFonts w:ascii="Times New Roman" w:eastAsia="Times New Roman" w:hAnsi="Times New Roman" w:cs="Times New Roman"/>
          <w:sz w:val="24"/>
          <w:szCs w:val="24"/>
          <w:lang w:val="ky-KG"/>
        </w:rPr>
        <w:t xml:space="preserve"> ой</w:t>
      </w:r>
      <w:r w:rsidR="000E2808" w:rsidRPr="00885560">
        <w:rPr>
          <w:rFonts w:ascii="Times New Roman" w:eastAsia="Times New Roman" w:hAnsi="Times New Roman" w:cs="Times New Roman"/>
          <w:sz w:val="24"/>
          <w:szCs w:val="24"/>
          <w:lang w:val="ky-KG"/>
        </w:rPr>
        <w:t>-</w:t>
      </w:r>
      <w:r w:rsidRPr="00885560">
        <w:rPr>
          <w:rFonts w:ascii="Times New Roman" w:eastAsia="Times New Roman" w:hAnsi="Times New Roman" w:cs="Times New Roman"/>
          <w:sz w:val="24"/>
          <w:szCs w:val="24"/>
          <w:lang w:val="ky-KG"/>
        </w:rPr>
        <w:t>сезимдер</w:t>
      </w:r>
      <w:r w:rsidR="000E2808" w:rsidRPr="00885560">
        <w:rPr>
          <w:rFonts w:ascii="Times New Roman" w:eastAsia="Times New Roman" w:hAnsi="Times New Roman" w:cs="Times New Roman"/>
          <w:sz w:val="24"/>
          <w:szCs w:val="24"/>
          <w:lang w:val="ky-KG"/>
        </w:rPr>
        <w:t>д</w:t>
      </w:r>
      <w:r w:rsidRPr="00885560">
        <w:rPr>
          <w:rFonts w:ascii="Times New Roman" w:eastAsia="Times New Roman" w:hAnsi="Times New Roman" w:cs="Times New Roman"/>
          <w:sz w:val="24"/>
          <w:szCs w:val="24"/>
          <w:lang w:val="ky-KG"/>
        </w:rPr>
        <w:t>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w:t>
      </w:r>
      <w:r w:rsidR="00110759" w:rsidRPr="00885560">
        <w:rPr>
          <w:rFonts w:ascii="Times New Roman" w:eastAsia="Times New Roman" w:hAnsi="Times New Roman" w:cs="Times New Roman"/>
          <w:sz w:val="24"/>
          <w:szCs w:val="24"/>
          <w:lang w:val="ky-KG"/>
        </w:rPr>
        <w:t>у</w:t>
      </w:r>
      <w:r w:rsidRPr="00885560">
        <w:rPr>
          <w:rFonts w:ascii="Times New Roman" w:eastAsia="Times New Roman" w:hAnsi="Times New Roman" w:cs="Times New Roman"/>
          <w:sz w:val="24"/>
          <w:szCs w:val="24"/>
          <w:lang w:val="ky-KG"/>
        </w:rPr>
        <w:t xml:space="preserve"> </w:t>
      </w:r>
      <w:r w:rsidRPr="002C3BDE">
        <w:rPr>
          <w:rFonts w:ascii="Times New Roman" w:eastAsia="Times New Roman" w:hAnsi="Times New Roman" w:cs="Times New Roman"/>
          <w:sz w:val="24"/>
          <w:szCs w:val="24"/>
          <w:lang w:val="ky-KG"/>
        </w:rPr>
        <w:t>процесстерине, топтор менен иштеше билүүгө, социалдык жана этикалык милдеттенмелерди кабыл алууга байланышкан жөндөмдөрү;</w:t>
      </w:r>
    </w:p>
    <w:p w:rsidR="002C3BDE" w:rsidRPr="00885560" w:rsidRDefault="002C3BDE" w:rsidP="001107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r w:rsidRPr="00F32B93">
        <w:rPr>
          <w:rFonts w:ascii="Times New Roman" w:eastAsia="Times New Roman" w:hAnsi="Times New Roman" w:cs="Times New Roman"/>
          <w:b/>
          <w:sz w:val="24"/>
          <w:szCs w:val="24"/>
          <w:lang w:val="ky-KG"/>
        </w:rPr>
        <w:lastRenderedPageBreak/>
        <w:t>- кесиптик стандарт</w:t>
      </w:r>
      <w:r w:rsidRPr="002C3BDE">
        <w:rPr>
          <w:rFonts w:ascii="Times New Roman" w:eastAsia="Times New Roman" w:hAnsi="Times New Roman" w:cs="Times New Roman"/>
          <w:sz w:val="24"/>
          <w:szCs w:val="24"/>
          <w:lang w:val="ky-KG"/>
        </w:rPr>
        <w:t xml:space="preserve"> – кесиптик иштин конкреттүү түрүнүн чегинде анын мазмунуна жана сапатына карата талаптарды белгилөөчү</w:t>
      </w:r>
      <w:r w:rsidRPr="00110759">
        <w:rPr>
          <w:rFonts w:ascii="Times New Roman" w:eastAsia="Times New Roman" w:hAnsi="Times New Roman" w:cs="Times New Roman"/>
          <w:color w:val="FF0000"/>
          <w:sz w:val="24"/>
          <w:szCs w:val="24"/>
          <w:lang w:val="ky-KG"/>
        </w:rPr>
        <w:t>,</w:t>
      </w:r>
      <w:r w:rsidR="00110759" w:rsidRPr="00110759">
        <w:rPr>
          <w:rFonts w:ascii="Times New Roman" w:eastAsia="Times New Roman" w:hAnsi="Times New Roman" w:cs="Times New Roman"/>
          <w:color w:val="FF0000"/>
          <w:sz w:val="24"/>
          <w:szCs w:val="24"/>
          <w:lang w:val="ky-KG"/>
        </w:rPr>
        <w:t xml:space="preserve"> -</w:t>
      </w:r>
      <w:r w:rsidR="00110759">
        <w:rPr>
          <w:rFonts w:ascii="Times New Roman" w:eastAsia="Times New Roman" w:hAnsi="Times New Roman" w:cs="Times New Roman"/>
          <w:sz w:val="24"/>
          <w:szCs w:val="24"/>
          <w:lang w:val="ky-KG"/>
        </w:rPr>
        <w:t xml:space="preserve"> </w:t>
      </w:r>
      <w:r w:rsidRPr="002C3BDE">
        <w:rPr>
          <w:rFonts w:ascii="Times New Roman" w:eastAsia="Times New Roman" w:hAnsi="Times New Roman" w:cs="Times New Roman"/>
          <w:sz w:val="24"/>
          <w:szCs w:val="24"/>
          <w:lang w:val="ky-KG"/>
        </w:rPr>
        <w:t xml:space="preserve">кызматкер кайсы иште болсо да, кайсыл </w:t>
      </w:r>
      <w:r w:rsidRPr="00885560">
        <w:rPr>
          <w:rFonts w:ascii="Times New Roman" w:eastAsia="Times New Roman" w:hAnsi="Times New Roman" w:cs="Times New Roman"/>
          <w:sz w:val="24"/>
          <w:szCs w:val="24"/>
          <w:lang w:val="ky-KG"/>
        </w:rPr>
        <w:t>уюмда болсо да өзүнүн ордун татыктуу ээлеши үчүн ми</w:t>
      </w:r>
      <w:r w:rsidR="00110759" w:rsidRPr="00885560">
        <w:rPr>
          <w:rFonts w:ascii="Times New Roman" w:eastAsia="Times New Roman" w:hAnsi="Times New Roman" w:cs="Times New Roman"/>
          <w:sz w:val="24"/>
          <w:szCs w:val="24"/>
          <w:lang w:val="ky-KG"/>
        </w:rPr>
        <w:t>л</w:t>
      </w:r>
      <w:r w:rsidRPr="00885560">
        <w:rPr>
          <w:rFonts w:ascii="Times New Roman" w:eastAsia="Times New Roman" w:hAnsi="Times New Roman" w:cs="Times New Roman"/>
          <w:sz w:val="24"/>
          <w:szCs w:val="24"/>
          <w:lang w:val="ky-KG"/>
        </w:rPr>
        <w:t>деттүү болгон квалификациянын сапаттык деңгээлин ба</w:t>
      </w:r>
      <w:r w:rsidR="00110759" w:rsidRPr="00885560">
        <w:rPr>
          <w:rFonts w:ascii="Times New Roman" w:eastAsia="Times New Roman" w:hAnsi="Times New Roman" w:cs="Times New Roman"/>
          <w:sz w:val="24"/>
          <w:szCs w:val="24"/>
          <w:lang w:val="ky-KG"/>
        </w:rPr>
        <w:t>яндаган негиз түзүүчү документ;</w:t>
      </w:r>
    </w:p>
    <w:p w:rsidR="00E15BFD" w:rsidRPr="00885560"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F32B93">
        <w:rPr>
          <w:rFonts w:ascii="Times New Roman" w:hAnsi="Times New Roman" w:cs="Times New Roman"/>
          <w:b/>
          <w:sz w:val="24"/>
          <w:szCs w:val="24"/>
          <w:lang w:val="ky-KG"/>
        </w:rPr>
        <w:t>1.3</w:t>
      </w:r>
      <w:r w:rsidRPr="00885560">
        <w:rPr>
          <w:rFonts w:ascii="Times New Roman" w:hAnsi="Times New Roman" w:cs="Times New Roman"/>
          <w:sz w:val="24"/>
          <w:szCs w:val="24"/>
          <w:lang w:val="ky-KG"/>
        </w:rPr>
        <w:t>. Кыскартуулар жана белгилөөлөр (Жого</w:t>
      </w:r>
      <w:r w:rsidR="00110759" w:rsidRPr="00885560">
        <w:rPr>
          <w:rFonts w:ascii="Times New Roman" w:hAnsi="Times New Roman" w:cs="Times New Roman"/>
          <w:sz w:val="24"/>
          <w:szCs w:val="24"/>
          <w:lang w:val="ky-KG"/>
        </w:rPr>
        <w:t xml:space="preserve">рку кесиптик билим берүүнүн </w:t>
      </w:r>
      <w:r w:rsidRPr="00885560">
        <w:rPr>
          <w:rFonts w:ascii="Times New Roman" w:hAnsi="Times New Roman" w:cs="Times New Roman"/>
          <w:sz w:val="24"/>
          <w:szCs w:val="24"/>
          <w:lang w:val="ky-KG"/>
        </w:rPr>
        <w:t xml:space="preserve"> мамлекеттик билим берүү стандартында колдонулган негизги кыскартуулар көрсөтүлөт).</w:t>
      </w:r>
    </w:p>
    <w:p w:rsidR="00E84C51" w:rsidRPr="00885560" w:rsidRDefault="00E15BFD" w:rsidP="00E84C51">
      <w:pPr>
        <w:spacing w:after="0"/>
        <w:rPr>
          <w:rFonts w:ascii="Times New Roman" w:hAnsi="Times New Roman" w:cs="Times New Roman"/>
          <w:sz w:val="24"/>
          <w:szCs w:val="24"/>
          <w:lang w:val="ky-KG"/>
        </w:rPr>
      </w:pPr>
      <w:r w:rsidRPr="00885560">
        <w:rPr>
          <w:sz w:val="24"/>
          <w:szCs w:val="24"/>
          <w:lang w:val="ky-KG"/>
        </w:rPr>
        <w:t xml:space="preserve"> </w:t>
      </w:r>
      <w:r w:rsidRPr="00885560">
        <w:rPr>
          <w:rFonts w:ascii="Times New Roman" w:hAnsi="Times New Roman" w:cs="Times New Roman"/>
          <w:sz w:val="24"/>
          <w:szCs w:val="24"/>
          <w:lang w:val="ky-KG"/>
        </w:rPr>
        <w:t>Мамлекеттик билим берүү стандартында төмөндөгү</w:t>
      </w:r>
      <w:r w:rsidR="00E84C51" w:rsidRPr="00885560">
        <w:rPr>
          <w:rFonts w:ascii="Times New Roman" w:hAnsi="Times New Roman" w:cs="Times New Roman"/>
          <w:sz w:val="24"/>
          <w:szCs w:val="24"/>
          <w:lang w:val="ky-KG"/>
        </w:rPr>
        <w:t>дөй</w:t>
      </w:r>
      <w:r w:rsidRPr="00885560">
        <w:rPr>
          <w:rFonts w:ascii="Times New Roman" w:hAnsi="Times New Roman" w:cs="Times New Roman"/>
          <w:sz w:val="24"/>
          <w:szCs w:val="24"/>
          <w:lang w:val="ky-KG"/>
        </w:rPr>
        <w:t xml:space="preserve"> кыскартуулар колдонулат:</w:t>
      </w:r>
    </w:p>
    <w:p w:rsidR="00E15BFD" w:rsidRPr="00885560" w:rsidRDefault="00E84C51" w:rsidP="00E84C51">
      <w:pPr>
        <w:spacing w:after="0"/>
        <w:rPr>
          <w:rFonts w:ascii="Times New Roman" w:hAnsi="Times New Roman" w:cs="Times New Roman"/>
          <w:sz w:val="24"/>
          <w:szCs w:val="24"/>
          <w:lang w:val="ky-KG"/>
        </w:rPr>
      </w:pPr>
      <w:r w:rsidRPr="00885560">
        <w:rPr>
          <w:rFonts w:ascii="Times New Roman" w:hAnsi="Times New Roman" w:cs="Times New Roman"/>
          <w:sz w:val="24"/>
          <w:szCs w:val="24"/>
          <w:lang w:val="ky-KG"/>
        </w:rPr>
        <w:t xml:space="preserve">          </w:t>
      </w:r>
      <w:r w:rsidR="00E15BFD" w:rsidRPr="00885560">
        <w:rPr>
          <w:rFonts w:ascii="Times New Roman" w:hAnsi="Times New Roman" w:cs="Times New Roman"/>
          <w:sz w:val="24"/>
          <w:szCs w:val="24"/>
          <w:lang w:val="ky-KG"/>
        </w:rPr>
        <w:t>МББС - Мамлекеттик билим берүү стандарты;</w:t>
      </w:r>
    </w:p>
    <w:p w:rsidR="00E15BFD" w:rsidRPr="00885560" w:rsidRDefault="00E15BFD" w:rsidP="00E84C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ЖКББ - жогорку кесиптик билим берүү;</w:t>
      </w:r>
    </w:p>
    <w:p w:rsidR="00E15BFD" w:rsidRPr="00885560" w:rsidRDefault="00E15BFD" w:rsidP="00E84C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НББП - негизги билим берүү программасы;</w:t>
      </w:r>
    </w:p>
    <w:p w:rsidR="00E15BFD" w:rsidRPr="00885560" w:rsidRDefault="00E15BFD" w:rsidP="00E84C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ОМБ - окуу-методикалык бирикме;</w:t>
      </w:r>
    </w:p>
    <w:p w:rsidR="00E15BFD" w:rsidRPr="00885560" w:rsidRDefault="00E15BFD" w:rsidP="00E84C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НББП ДЦ - негизги билим берүү программасынын дисциплиналарынын цикли;</w:t>
      </w:r>
    </w:p>
    <w:p w:rsidR="00E15BFD" w:rsidRPr="00885560" w:rsidRDefault="00E15BFD" w:rsidP="00E84C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ЖИК - жалпы илимий компетенциялар;</w:t>
      </w:r>
    </w:p>
    <w:p w:rsidR="00E15BFD" w:rsidRPr="00885560" w:rsidRDefault="00E15BFD" w:rsidP="00E84C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ИК - инструменталдык компетенциялар;</w:t>
      </w:r>
    </w:p>
    <w:p w:rsidR="00E15BFD" w:rsidRPr="00885560" w:rsidRDefault="00E15BFD" w:rsidP="00E84C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КК - кесиптик компетенциялар;</w:t>
      </w:r>
    </w:p>
    <w:p w:rsidR="00E15BFD" w:rsidRPr="00885560" w:rsidRDefault="00E15BFD" w:rsidP="00E84C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СИЖМК - социалдык-инсандык жана жалпы маданий компетенциялар.</w:t>
      </w:r>
    </w:p>
    <w:p w:rsidR="00E15BFD" w:rsidRPr="00885560" w:rsidRDefault="00E15BFD" w:rsidP="00E84C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2. Колдонуу тармагы (ББС аныктамасы берилет, милдеттүү аткаруу көрсөтүлөт).</w:t>
      </w:r>
    </w:p>
    <w:p w:rsidR="00B23367" w:rsidRPr="00885560" w:rsidRDefault="00E15BFD" w:rsidP="00E65F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r w:rsidRPr="00885560">
        <w:rPr>
          <w:rFonts w:ascii="Times New Roman" w:hAnsi="Times New Roman"/>
          <w:sz w:val="24"/>
          <w:szCs w:val="24"/>
        </w:rPr>
        <w:t xml:space="preserve">2.1. </w:t>
      </w:r>
      <w:r w:rsidR="002C3BDE" w:rsidRPr="00885560">
        <w:rPr>
          <w:rFonts w:ascii="Times New Roman" w:eastAsia="Times New Roman" w:hAnsi="Times New Roman" w:cs="Times New Roman"/>
          <w:sz w:val="24"/>
          <w:szCs w:val="24"/>
        </w:rPr>
        <w:t xml:space="preserve">Жогорку кесиптик билим берүүнүн  мамлекеттик билим берүү стандарты </w:t>
      </w:r>
      <w:r w:rsidR="007E1997">
        <w:rPr>
          <w:rFonts w:ascii="Times New Roman" w:hAnsi="Times New Roman"/>
          <w:b/>
          <w:sz w:val="24"/>
          <w:szCs w:val="24"/>
          <w:u w:val="single"/>
        </w:rPr>
        <w:t xml:space="preserve">520800 – «жаратылышты колдонуу </w:t>
      </w:r>
      <w:r w:rsidR="007E1997" w:rsidRPr="00885560">
        <w:rPr>
          <w:rFonts w:ascii="Times New Roman" w:hAnsi="Times New Roman"/>
          <w:b/>
          <w:sz w:val="24"/>
          <w:szCs w:val="24"/>
          <w:u w:val="single"/>
        </w:rPr>
        <w:t>жана</w:t>
      </w:r>
      <w:r w:rsidR="007E1997" w:rsidRPr="00765111">
        <w:rPr>
          <w:rFonts w:ascii="Times New Roman" w:hAnsi="Times New Roman"/>
          <w:b/>
          <w:sz w:val="24"/>
          <w:szCs w:val="24"/>
          <w:u w:val="single"/>
        </w:rPr>
        <w:t xml:space="preserve"> </w:t>
      </w:r>
      <w:r w:rsidR="007E1997">
        <w:rPr>
          <w:rFonts w:ascii="Times New Roman" w:hAnsi="Times New Roman"/>
          <w:b/>
          <w:sz w:val="24"/>
          <w:szCs w:val="24"/>
          <w:u w:val="single"/>
        </w:rPr>
        <w:t>э</w:t>
      </w:r>
      <w:r w:rsidR="007E1997" w:rsidRPr="00885560">
        <w:rPr>
          <w:rFonts w:ascii="Times New Roman" w:hAnsi="Times New Roman"/>
          <w:b/>
          <w:sz w:val="24"/>
          <w:szCs w:val="24"/>
          <w:u w:val="single"/>
        </w:rPr>
        <w:t xml:space="preserve">кология» </w:t>
      </w:r>
      <w:r w:rsidR="002A57AD" w:rsidRPr="00885560">
        <w:rPr>
          <w:rFonts w:ascii="Times New Roman" w:eastAsia="Times New Roman" w:hAnsi="Times New Roman" w:cs="Times New Roman"/>
          <w:sz w:val="24"/>
          <w:szCs w:val="24"/>
        </w:rPr>
        <w:t>магистирди</w:t>
      </w:r>
      <w:r w:rsidR="002C3BDE" w:rsidRPr="00885560">
        <w:rPr>
          <w:rFonts w:ascii="Times New Roman" w:eastAsia="Times New Roman" w:hAnsi="Times New Roman" w:cs="Times New Roman"/>
          <w:sz w:val="24"/>
          <w:szCs w:val="24"/>
        </w:rPr>
        <w:t xml:space="preserve"> даярдоо багыты боюнча негизги билим берүү программаларын ишке ашыруудагы милдеттүү ченемдердин,  эрежелердин жана талаптардын жыйындысын туюндурат</w:t>
      </w:r>
      <w:r w:rsidR="00E65F3B" w:rsidRPr="00885560">
        <w:rPr>
          <w:rFonts w:ascii="Times New Roman" w:eastAsia="Times New Roman" w:hAnsi="Times New Roman" w:cs="Times New Roman"/>
          <w:sz w:val="24"/>
          <w:szCs w:val="24"/>
          <w:lang w:val="ky-KG"/>
        </w:rPr>
        <w:t xml:space="preserve">, </w:t>
      </w:r>
      <w:r w:rsidR="002C3BDE" w:rsidRPr="00885560">
        <w:rPr>
          <w:rFonts w:ascii="Times New Roman" w:eastAsia="Times New Roman" w:hAnsi="Times New Roman" w:cs="Times New Roman"/>
          <w:sz w:val="24"/>
          <w:szCs w:val="24"/>
        </w:rPr>
        <w:t>оку</w:t>
      </w:r>
      <w:r w:rsidR="00E65F3B" w:rsidRPr="00885560">
        <w:rPr>
          <w:rFonts w:ascii="Times New Roman" w:eastAsia="Times New Roman" w:hAnsi="Times New Roman" w:cs="Times New Roman"/>
          <w:sz w:val="24"/>
          <w:szCs w:val="24"/>
          <w:lang w:val="ky-KG"/>
        </w:rPr>
        <w:t>у-</w:t>
      </w:r>
      <w:r w:rsidR="002C3BDE" w:rsidRPr="00885560">
        <w:rPr>
          <w:rFonts w:ascii="Times New Roman" w:eastAsia="Times New Roman" w:hAnsi="Times New Roman" w:cs="Times New Roman"/>
          <w:sz w:val="24"/>
          <w:szCs w:val="24"/>
        </w:rPr>
        <w:t xml:space="preserve">методикалык </w:t>
      </w:r>
      <w:r w:rsidR="00E65F3B" w:rsidRPr="00885560">
        <w:rPr>
          <w:rFonts w:ascii="Times New Roman" w:eastAsia="Times New Roman" w:hAnsi="Times New Roman" w:cs="Times New Roman"/>
          <w:sz w:val="24"/>
          <w:szCs w:val="24"/>
        </w:rPr>
        <w:t xml:space="preserve"> </w:t>
      </w:r>
      <w:r w:rsidR="002C3BDE" w:rsidRPr="00885560">
        <w:rPr>
          <w:rFonts w:ascii="Times New Roman" w:eastAsia="Times New Roman" w:hAnsi="Times New Roman" w:cs="Times New Roman"/>
          <w:sz w:val="24"/>
          <w:szCs w:val="24"/>
        </w:rPr>
        <w:t>документтерди иштеп чыгуу. Кыргыз Республикасынын аймагында</w:t>
      </w:r>
      <w:r w:rsidR="002A57AD" w:rsidRPr="00885560">
        <w:rPr>
          <w:rFonts w:ascii="Times New Roman" w:eastAsia="Times New Roman" w:hAnsi="Times New Roman" w:cs="Times New Roman"/>
          <w:sz w:val="24"/>
          <w:szCs w:val="24"/>
        </w:rPr>
        <w:t xml:space="preserve"> магистирди</w:t>
      </w:r>
      <w:r w:rsidR="002C3BDE" w:rsidRPr="00885560">
        <w:rPr>
          <w:rFonts w:ascii="Times New Roman" w:eastAsia="Times New Roman" w:hAnsi="Times New Roman" w:cs="Times New Roman"/>
          <w:sz w:val="24"/>
          <w:szCs w:val="24"/>
        </w:rPr>
        <w:t xml:space="preserve"> даярдоонун тийиштүү багыты боюнча лицензиясы бар менчигинин  </w:t>
      </w:r>
      <w:r w:rsidR="002C3BDE" w:rsidRPr="00885560">
        <w:rPr>
          <w:rFonts w:ascii="Times New Roman" w:eastAsia="Times New Roman" w:hAnsi="Times New Roman" w:cs="Times New Roman"/>
          <w:sz w:val="24"/>
          <w:szCs w:val="24"/>
          <w:lang w:val="ky-KG"/>
        </w:rPr>
        <w:t xml:space="preserve">түрүнө жана ведомстволук таандыгына карабастан бардык жогорку кесиптик билим берүү уюмдарынын </w:t>
      </w:r>
      <w:r w:rsidR="00E65F3B" w:rsidRPr="00885560">
        <w:rPr>
          <w:rFonts w:ascii="Times New Roman" w:eastAsia="Times New Roman" w:hAnsi="Times New Roman" w:cs="Times New Roman"/>
          <w:sz w:val="24"/>
          <w:szCs w:val="24"/>
        </w:rPr>
        <w:t xml:space="preserve">(мындан ары - </w:t>
      </w:r>
      <w:r w:rsidR="00E65F3B" w:rsidRPr="00885560">
        <w:rPr>
          <w:rFonts w:ascii="Times New Roman" w:eastAsia="Times New Roman" w:hAnsi="Times New Roman" w:cs="Times New Roman"/>
          <w:sz w:val="24"/>
          <w:szCs w:val="24"/>
          <w:lang w:val="ky-KG"/>
        </w:rPr>
        <w:t>ЖОЖ</w:t>
      </w:r>
      <w:r w:rsidR="002C3BDE" w:rsidRPr="00885560">
        <w:rPr>
          <w:rFonts w:ascii="Times New Roman" w:eastAsia="Times New Roman" w:hAnsi="Times New Roman" w:cs="Times New Roman"/>
          <w:sz w:val="24"/>
          <w:szCs w:val="24"/>
        </w:rPr>
        <w:t>дор) жогорку кесиптик билим берүүнү</w:t>
      </w:r>
      <w:r w:rsidR="00E65F3B" w:rsidRPr="00885560">
        <w:rPr>
          <w:rFonts w:ascii="Times New Roman" w:eastAsia="Times New Roman" w:hAnsi="Times New Roman" w:cs="Times New Roman"/>
          <w:sz w:val="24"/>
          <w:szCs w:val="24"/>
        </w:rPr>
        <w:t>н негиз</w:t>
      </w:r>
      <w:r w:rsidR="00E65F3B" w:rsidRPr="00885560">
        <w:rPr>
          <w:rFonts w:ascii="Times New Roman" w:eastAsia="Times New Roman" w:hAnsi="Times New Roman" w:cs="Times New Roman"/>
          <w:sz w:val="24"/>
          <w:szCs w:val="24"/>
          <w:lang w:val="ky-KG"/>
        </w:rPr>
        <w:t>г</w:t>
      </w:r>
      <w:r w:rsidR="002C3BDE" w:rsidRPr="00885560">
        <w:rPr>
          <w:rFonts w:ascii="Times New Roman" w:eastAsia="Times New Roman" w:hAnsi="Times New Roman" w:cs="Times New Roman"/>
          <w:sz w:val="24"/>
          <w:szCs w:val="24"/>
        </w:rPr>
        <w:t xml:space="preserve">и билим, </w:t>
      </w:r>
      <w:r w:rsidR="002C3BDE" w:rsidRPr="00885560">
        <w:rPr>
          <w:rFonts w:ascii="Times New Roman" w:eastAsia="Times New Roman" w:hAnsi="Times New Roman" w:cs="Times New Roman"/>
          <w:sz w:val="24"/>
          <w:szCs w:val="24"/>
          <w:lang w:val="ky-KG"/>
        </w:rPr>
        <w:t xml:space="preserve"> </w:t>
      </w:r>
      <w:r w:rsidR="002C3BDE" w:rsidRPr="00885560">
        <w:rPr>
          <w:rFonts w:ascii="Times New Roman" w:eastAsia="Times New Roman" w:hAnsi="Times New Roman" w:cs="Times New Roman"/>
          <w:sz w:val="24"/>
          <w:szCs w:val="24"/>
        </w:rPr>
        <w:t xml:space="preserve"> мамлекеттик аккредитациясы (аттестациясы) бар, бардык жогорку кесиптик билим </w:t>
      </w:r>
      <w:r w:rsidR="002C3BDE" w:rsidRPr="00885560">
        <w:rPr>
          <w:rFonts w:ascii="Times New Roman" w:eastAsia="Times New Roman" w:hAnsi="Times New Roman" w:cs="Times New Roman"/>
          <w:sz w:val="24"/>
          <w:szCs w:val="24"/>
          <w:lang w:val="ky-KG"/>
        </w:rPr>
        <w:t>берүү</w:t>
      </w:r>
      <w:r w:rsidR="002C3BDE" w:rsidRPr="00885560">
        <w:rPr>
          <w:rFonts w:ascii="Times New Roman" w:eastAsia="Times New Roman" w:hAnsi="Times New Roman" w:cs="Times New Roman"/>
          <w:sz w:val="24"/>
          <w:szCs w:val="24"/>
        </w:rPr>
        <w:t xml:space="preserve"> программаларын өздөштүрүү</w:t>
      </w:r>
      <w:r w:rsidR="00E65F3B" w:rsidRPr="00885560">
        <w:rPr>
          <w:rFonts w:ascii="Times New Roman" w:eastAsia="Times New Roman" w:hAnsi="Times New Roman" w:cs="Times New Roman"/>
          <w:sz w:val="24"/>
          <w:szCs w:val="24"/>
          <w:lang w:val="ky-KG"/>
        </w:rPr>
        <w:t>, билим</w:t>
      </w:r>
      <w:r w:rsidR="002C3BDE" w:rsidRPr="00885560">
        <w:rPr>
          <w:rFonts w:ascii="Times New Roman" w:eastAsia="Times New Roman" w:hAnsi="Times New Roman" w:cs="Times New Roman"/>
          <w:sz w:val="24"/>
          <w:szCs w:val="24"/>
        </w:rPr>
        <w:t xml:space="preserve"> сапатын баалоо үчүн негиз болуп эсептелет.</w:t>
      </w:r>
    </w:p>
    <w:p w:rsidR="00E15BFD" w:rsidRPr="00885560"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2.2. (ЖКББ МББСын негизги пайдалануучулар</w:t>
      </w:r>
      <w:r w:rsidR="00E65F3B" w:rsidRPr="00885560">
        <w:rPr>
          <w:rFonts w:ascii="Times New Roman" w:hAnsi="Times New Roman" w:cs="Times New Roman"/>
          <w:sz w:val="24"/>
          <w:szCs w:val="24"/>
          <w:lang w:val="ky-KG"/>
        </w:rPr>
        <w:t>ы</w:t>
      </w:r>
      <w:r w:rsidRPr="00885560">
        <w:rPr>
          <w:rFonts w:ascii="Times New Roman" w:hAnsi="Times New Roman" w:cs="Times New Roman"/>
          <w:sz w:val="24"/>
          <w:szCs w:val="24"/>
          <w:lang w:val="ky-KG"/>
        </w:rPr>
        <w:t xml:space="preserve"> көрсөтүлөт).</w:t>
      </w:r>
    </w:p>
    <w:p w:rsidR="00E15BFD" w:rsidRPr="00CC1D25" w:rsidRDefault="00E15BFD" w:rsidP="00CC1D25">
      <w:pPr>
        <w:pStyle w:val="a3"/>
        <w:rPr>
          <w:rFonts w:ascii="Times New Roman" w:hAnsi="Times New Roman"/>
          <w:sz w:val="24"/>
          <w:szCs w:val="24"/>
          <w:lang w:val="ky-KG"/>
        </w:rPr>
      </w:pPr>
      <w:r w:rsidRPr="00CC1D25">
        <w:rPr>
          <w:rFonts w:ascii="Times New Roman" w:hAnsi="Times New Roman"/>
          <w:sz w:val="24"/>
          <w:szCs w:val="24"/>
          <w:lang w:val="ky-KG"/>
        </w:rPr>
        <w:t>Ушул ЖКББ МББСын</w:t>
      </w:r>
      <w:r w:rsidR="00E65F3B">
        <w:rPr>
          <w:rFonts w:ascii="Times New Roman" w:hAnsi="Times New Roman"/>
          <w:sz w:val="24"/>
          <w:szCs w:val="24"/>
          <w:lang w:val="ky-KG"/>
        </w:rPr>
        <w:t xml:space="preserve"> </w:t>
      </w:r>
      <w:r w:rsidR="007E1997" w:rsidRPr="00503643">
        <w:rPr>
          <w:rFonts w:ascii="Times New Roman" w:hAnsi="Times New Roman"/>
          <w:b/>
          <w:sz w:val="24"/>
          <w:szCs w:val="24"/>
          <w:u w:val="single"/>
          <w:lang w:val="ky-KG"/>
        </w:rPr>
        <w:t xml:space="preserve">520800 – «жаратылышты колдонуу жана экология» </w:t>
      </w:r>
      <w:r w:rsidRPr="00CC1D25">
        <w:rPr>
          <w:rFonts w:ascii="Times New Roman" w:hAnsi="Times New Roman"/>
          <w:sz w:val="24"/>
          <w:szCs w:val="24"/>
          <w:lang w:val="ky-KG"/>
        </w:rPr>
        <w:t>Багыты боюнча негизги пайдалануучулар төмөнкүлөр болуп саналат:</w:t>
      </w:r>
    </w:p>
    <w:p w:rsidR="00E15BFD" w:rsidRPr="00D3789D" w:rsidRDefault="00E65F3B" w:rsidP="00E15BF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D3789D">
        <w:rPr>
          <w:rFonts w:ascii="Times New Roman" w:hAnsi="Times New Roman" w:cs="Times New Roman"/>
          <w:sz w:val="24"/>
          <w:szCs w:val="24"/>
          <w:lang w:val="ky-KG"/>
        </w:rPr>
        <w:t xml:space="preserve">- </w:t>
      </w:r>
      <w:r w:rsidRPr="00885560">
        <w:rPr>
          <w:rFonts w:ascii="Times New Roman" w:hAnsi="Times New Roman" w:cs="Times New Roman"/>
          <w:sz w:val="24"/>
          <w:szCs w:val="24"/>
          <w:lang w:val="ky-KG"/>
        </w:rPr>
        <w:t>ЖОЖ</w:t>
      </w:r>
      <w:r w:rsidR="00E15BFD" w:rsidRPr="00D3789D">
        <w:rPr>
          <w:rFonts w:ascii="Times New Roman" w:hAnsi="Times New Roman" w:cs="Times New Roman"/>
          <w:sz w:val="24"/>
          <w:szCs w:val="24"/>
          <w:lang w:val="ky-KG"/>
        </w:rPr>
        <w:t>дордун администрациясы жана илимий-педагогикалык курамы (профессордук-окутуучулук курам, или</w:t>
      </w:r>
      <w:r w:rsidRPr="00D3789D">
        <w:rPr>
          <w:rFonts w:ascii="Times New Roman" w:hAnsi="Times New Roman" w:cs="Times New Roman"/>
          <w:sz w:val="24"/>
          <w:szCs w:val="24"/>
          <w:lang w:val="ky-KG"/>
        </w:rPr>
        <w:t xml:space="preserve">мий кызматкерлер), өздөрүнүн </w:t>
      </w:r>
      <w:r w:rsidRPr="00885560">
        <w:rPr>
          <w:rFonts w:ascii="Times New Roman" w:hAnsi="Times New Roman" w:cs="Times New Roman"/>
          <w:sz w:val="24"/>
          <w:szCs w:val="24"/>
          <w:lang w:val="ky-KG"/>
        </w:rPr>
        <w:t>ЖОЖ</w:t>
      </w:r>
      <w:r w:rsidR="00E15BFD" w:rsidRPr="00D3789D">
        <w:rPr>
          <w:rFonts w:ascii="Times New Roman" w:hAnsi="Times New Roman" w:cs="Times New Roman"/>
          <w:sz w:val="24"/>
          <w:szCs w:val="24"/>
          <w:lang w:val="ky-KG"/>
        </w:rPr>
        <w:t>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E15BFD" w:rsidRPr="00D3789D" w:rsidRDefault="00E65F3B" w:rsidP="00E15BF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D3789D">
        <w:rPr>
          <w:rFonts w:ascii="Times New Roman" w:hAnsi="Times New Roman" w:cs="Times New Roman"/>
          <w:sz w:val="24"/>
          <w:szCs w:val="24"/>
          <w:lang w:val="ky-KG"/>
        </w:rPr>
        <w:t xml:space="preserve">- </w:t>
      </w:r>
      <w:r w:rsidRPr="00885560">
        <w:rPr>
          <w:rFonts w:ascii="Times New Roman" w:hAnsi="Times New Roman" w:cs="Times New Roman"/>
          <w:sz w:val="24"/>
          <w:szCs w:val="24"/>
          <w:lang w:val="ky-KG"/>
        </w:rPr>
        <w:t>ЖОЖ</w:t>
      </w:r>
      <w:r w:rsidR="00E15BFD" w:rsidRPr="00D3789D">
        <w:rPr>
          <w:rFonts w:ascii="Times New Roman" w:hAnsi="Times New Roman" w:cs="Times New Roman"/>
          <w:sz w:val="24"/>
          <w:szCs w:val="24"/>
          <w:lang w:val="ky-KG"/>
        </w:rPr>
        <w:t>дун даярдоонун ошол багытындагы негизги билим берүү программасын өздөштүрүү боюнча</w:t>
      </w:r>
      <w:r w:rsidRPr="00885560">
        <w:rPr>
          <w:rFonts w:ascii="Times New Roman" w:hAnsi="Times New Roman" w:cs="Times New Roman"/>
          <w:sz w:val="24"/>
          <w:szCs w:val="24"/>
          <w:lang w:val="ky-KG"/>
        </w:rPr>
        <w:t>,</w:t>
      </w:r>
      <w:r w:rsidR="00E15BFD" w:rsidRPr="00D3789D">
        <w:rPr>
          <w:rFonts w:ascii="Times New Roman" w:hAnsi="Times New Roman" w:cs="Times New Roman"/>
          <w:sz w:val="24"/>
          <w:szCs w:val="24"/>
          <w:lang w:val="ky-KG"/>
        </w:rPr>
        <w:t xml:space="preserve"> өзүнүн окуу</w:t>
      </w:r>
      <w:r w:rsidRPr="00885560">
        <w:rPr>
          <w:rFonts w:ascii="Times New Roman" w:hAnsi="Times New Roman" w:cs="Times New Roman"/>
          <w:sz w:val="24"/>
          <w:szCs w:val="24"/>
          <w:lang w:val="ky-KG"/>
        </w:rPr>
        <w:t>-</w:t>
      </w:r>
      <w:r w:rsidR="00E15BFD" w:rsidRPr="00D3789D">
        <w:rPr>
          <w:rFonts w:ascii="Times New Roman" w:hAnsi="Times New Roman" w:cs="Times New Roman"/>
          <w:sz w:val="24"/>
          <w:szCs w:val="24"/>
          <w:lang w:val="ky-KG"/>
        </w:rPr>
        <w:t xml:space="preserve"> ишин натыйжалуу ишке ашыруу үчүн жооптуу студенттер;</w:t>
      </w:r>
    </w:p>
    <w:p w:rsidR="00E15BFD" w:rsidRPr="00D3789D"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D3789D">
        <w:rPr>
          <w:rFonts w:ascii="Times New Roman" w:hAnsi="Times New Roman" w:cs="Times New Roman"/>
          <w:sz w:val="24"/>
          <w:szCs w:val="24"/>
          <w:lang w:val="ky-KG"/>
        </w:rPr>
        <w:t>- тийиштүү кесиптик иш</w:t>
      </w:r>
      <w:r w:rsidR="00E65F3B" w:rsidRPr="00885560">
        <w:rPr>
          <w:rFonts w:ascii="Times New Roman" w:hAnsi="Times New Roman" w:cs="Times New Roman"/>
          <w:sz w:val="24"/>
          <w:szCs w:val="24"/>
          <w:lang w:val="ky-KG"/>
        </w:rPr>
        <w:t>-</w:t>
      </w:r>
      <w:r w:rsidRPr="00D3789D">
        <w:rPr>
          <w:rFonts w:ascii="Times New Roman" w:hAnsi="Times New Roman" w:cs="Times New Roman"/>
          <w:sz w:val="24"/>
          <w:szCs w:val="24"/>
          <w:lang w:val="ky-KG"/>
        </w:rPr>
        <w:t>чөйрөсүндөгү адистердин жана иш берүүчүлөрдүн бирикмелери;</w:t>
      </w:r>
    </w:p>
    <w:p w:rsidR="00E15BFD" w:rsidRPr="00D3789D"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D3789D">
        <w:rPr>
          <w:rFonts w:ascii="Times New Roman" w:hAnsi="Times New Roman" w:cs="Times New Roman"/>
          <w:sz w:val="24"/>
          <w:szCs w:val="24"/>
          <w:lang w:val="ky-KG"/>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E15BFD" w:rsidRPr="00D3789D"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D3789D">
        <w:rPr>
          <w:rFonts w:ascii="Times New Roman" w:hAnsi="Times New Roman" w:cs="Times New Roman"/>
          <w:sz w:val="24"/>
          <w:szCs w:val="24"/>
          <w:lang w:val="ky-KG"/>
        </w:rPr>
        <w:t>- жогорку кесиптик билим берүүнү каржылоону камсыз кылуучу аткаруу бийлигинин мамлекеттик органдары;</w:t>
      </w:r>
    </w:p>
    <w:p w:rsidR="00E15BFD" w:rsidRPr="00D3789D"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D3789D">
        <w:rPr>
          <w:rFonts w:ascii="Times New Roman" w:hAnsi="Times New Roman" w:cs="Times New Roman"/>
          <w:sz w:val="24"/>
          <w:szCs w:val="24"/>
          <w:lang w:val="ky-KG"/>
        </w:rPr>
        <w:t>- аткаруу бийлигинин жогорку кесиптик билим берүү системасында мыйзамдар</w:t>
      </w:r>
      <w:r w:rsidR="00AB5BDC" w:rsidRPr="00D3789D">
        <w:rPr>
          <w:rFonts w:ascii="Times New Roman" w:hAnsi="Times New Roman" w:cs="Times New Roman"/>
          <w:sz w:val="24"/>
          <w:szCs w:val="24"/>
          <w:lang w:val="ky-KG"/>
        </w:rPr>
        <w:t>дын сакталышына кылуу</w:t>
      </w:r>
      <w:r w:rsidRPr="00D3789D">
        <w:rPr>
          <w:rFonts w:ascii="Times New Roman" w:hAnsi="Times New Roman" w:cs="Times New Roman"/>
          <w:sz w:val="24"/>
          <w:szCs w:val="24"/>
          <w:lang w:val="ky-KG"/>
        </w:rPr>
        <w:t xml:space="preserve">, жогорку кесиптик билим берүү чөйрөсүндө </w:t>
      </w:r>
      <w:r w:rsidR="00AB5BDC" w:rsidRPr="00885560">
        <w:rPr>
          <w:rFonts w:ascii="Times New Roman" w:hAnsi="Times New Roman" w:cs="Times New Roman"/>
          <w:sz w:val="24"/>
          <w:szCs w:val="24"/>
          <w:lang w:val="ky-KG"/>
        </w:rPr>
        <w:t xml:space="preserve">билим </w:t>
      </w:r>
      <w:r w:rsidRPr="00D3789D">
        <w:rPr>
          <w:rFonts w:ascii="Times New Roman" w:hAnsi="Times New Roman" w:cs="Times New Roman"/>
          <w:sz w:val="24"/>
          <w:szCs w:val="24"/>
          <w:lang w:val="ky-KG"/>
        </w:rPr>
        <w:t>сапат</w:t>
      </w:r>
      <w:r w:rsidR="00AB5BDC" w:rsidRPr="00885560">
        <w:rPr>
          <w:rFonts w:ascii="Times New Roman" w:hAnsi="Times New Roman" w:cs="Times New Roman"/>
          <w:sz w:val="24"/>
          <w:szCs w:val="24"/>
          <w:lang w:val="ky-KG"/>
        </w:rPr>
        <w:t>ына</w:t>
      </w:r>
      <w:r w:rsidR="00AB5BDC" w:rsidRPr="00D3789D">
        <w:rPr>
          <w:rFonts w:ascii="Times New Roman" w:hAnsi="Times New Roman" w:cs="Times New Roman"/>
          <w:sz w:val="24"/>
          <w:szCs w:val="24"/>
          <w:lang w:val="ky-KG"/>
        </w:rPr>
        <w:t xml:space="preserve"> </w:t>
      </w:r>
      <w:r w:rsidRPr="00D3789D">
        <w:rPr>
          <w:rFonts w:ascii="Times New Roman" w:hAnsi="Times New Roman" w:cs="Times New Roman"/>
          <w:sz w:val="24"/>
          <w:szCs w:val="24"/>
          <w:lang w:val="ky-KG"/>
        </w:rPr>
        <w:t xml:space="preserve"> </w:t>
      </w:r>
      <w:r w:rsidR="00AB5BDC" w:rsidRPr="00885560">
        <w:rPr>
          <w:rFonts w:ascii="Times New Roman" w:hAnsi="Times New Roman" w:cs="Times New Roman"/>
          <w:sz w:val="24"/>
          <w:szCs w:val="24"/>
          <w:lang w:val="ky-KG"/>
        </w:rPr>
        <w:t>к</w:t>
      </w:r>
      <w:r w:rsidR="00AB5BDC" w:rsidRPr="00D3789D">
        <w:rPr>
          <w:rFonts w:ascii="Times New Roman" w:hAnsi="Times New Roman" w:cs="Times New Roman"/>
          <w:sz w:val="24"/>
          <w:szCs w:val="24"/>
          <w:lang w:val="ky-KG"/>
        </w:rPr>
        <w:t>ө</w:t>
      </w:r>
      <w:r w:rsidR="00AB5BDC" w:rsidRPr="00885560">
        <w:rPr>
          <w:rFonts w:ascii="Times New Roman" w:hAnsi="Times New Roman" w:cs="Times New Roman"/>
          <w:sz w:val="24"/>
          <w:szCs w:val="24"/>
          <w:lang w:val="ky-KG"/>
        </w:rPr>
        <w:t>з</w:t>
      </w:r>
      <w:r w:rsidR="00AB5BDC" w:rsidRPr="00D3789D">
        <w:rPr>
          <w:rFonts w:ascii="Times New Roman" w:hAnsi="Times New Roman" w:cs="Times New Roman"/>
          <w:sz w:val="24"/>
          <w:szCs w:val="24"/>
          <w:lang w:val="ky-KG"/>
        </w:rPr>
        <w:t>ө</w:t>
      </w:r>
      <w:r w:rsidR="00AB5BDC" w:rsidRPr="00885560">
        <w:rPr>
          <w:rFonts w:ascii="Times New Roman" w:hAnsi="Times New Roman" w:cs="Times New Roman"/>
          <w:sz w:val="24"/>
          <w:szCs w:val="24"/>
          <w:lang w:val="ky-KG"/>
        </w:rPr>
        <w:t>м</w:t>
      </w:r>
      <w:r w:rsidR="00AB5BDC" w:rsidRPr="00D3789D">
        <w:rPr>
          <w:rFonts w:ascii="Times New Roman" w:hAnsi="Times New Roman" w:cs="Times New Roman"/>
          <w:sz w:val="24"/>
          <w:szCs w:val="24"/>
          <w:lang w:val="ky-KG"/>
        </w:rPr>
        <w:t>ө</w:t>
      </w:r>
      <w:r w:rsidR="00AB5BDC" w:rsidRPr="00885560">
        <w:rPr>
          <w:rFonts w:ascii="Times New Roman" w:hAnsi="Times New Roman" w:cs="Times New Roman"/>
          <w:sz w:val="24"/>
          <w:szCs w:val="24"/>
          <w:lang w:val="ky-KG"/>
        </w:rPr>
        <w:t>лд</w:t>
      </w:r>
      <w:r w:rsidR="00AB5BDC" w:rsidRPr="00D3789D">
        <w:rPr>
          <w:rFonts w:ascii="Times New Roman" w:eastAsia="Times New Roman" w:hAnsi="Times New Roman" w:cs="Times New Roman"/>
          <w:sz w:val="24"/>
          <w:szCs w:val="24"/>
          <w:lang w:val="ky-KG"/>
        </w:rPr>
        <w:t>ү</w:t>
      </w:r>
      <w:r w:rsidR="00AB5BDC" w:rsidRPr="00D3789D">
        <w:rPr>
          <w:rFonts w:ascii="Times New Roman" w:hAnsi="Times New Roman" w:cs="Times New Roman"/>
          <w:sz w:val="24"/>
          <w:szCs w:val="24"/>
          <w:lang w:val="ky-KG"/>
        </w:rPr>
        <w:t xml:space="preserve"> </w:t>
      </w:r>
      <w:r w:rsidRPr="00D3789D">
        <w:rPr>
          <w:rFonts w:ascii="Times New Roman" w:hAnsi="Times New Roman" w:cs="Times New Roman"/>
          <w:sz w:val="24"/>
          <w:szCs w:val="24"/>
          <w:lang w:val="ky-KG"/>
        </w:rPr>
        <w:t>жүзөгө ашыруучу ыйгарым укуктуу мамлекеттик органдары.</w:t>
      </w:r>
    </w:p>
    <w:p w:rsidR="00F06B99" w:rsidRPr="00F06B99" w:rsidRDefault="00F06B99" w:rsidP="00F06B9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F06B99">
        <w:rPr>
          <w:rFonts w:ascii="Times New Roman" w:eastAsia="Times New Roman" w:hAnsi="Times New Roman" w:cs="Times New Roman"/>
          <w:sz w:val="24"/>
          <w:szCs w:val="24"/>
        </w:rPr>
        <w:t>билим берүү программаларын жана уюмдарын аккредитациялоочу                       агенттер.</w:t>
      </w:r>
    </w:p>
    <w:p w:rsidR="00E15BFD" w:rsidRPr="00D62402"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2402">
        <w:rPr>
          <w:rFonts w:ascii="Times New Roman" w:hAnsi="Times New Roman" w:cs="Times New Roman"/>
          <w:sz w:val="24"/>
          <w:szCs w:val="24"/>
        </w:rPr>
        <w:lastRenderedPageBreak/>
        <w:t>2.3. Абитуриенттердин даярдыгынын деңгээлине талаптар.</w:t>
      </w:r>
    </w:p>
    <w:p w:rsidR="00E15BFD" w:rsidRPr="00D62402"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2402">
        <w:rPr>
          <w:rFonts w:ascii="Times New Roman" w:hAnsi="Times New Roman" w:cs="Times New Roman"/>
          <w:sz w:val="24"/>
          <w:szCs w:val="24"/>
        </w:rPr>
        <w:t>2.3.1. "Магистр" академиялык даражасын ыйгаруу менен жогорку кесиптик билим алууга талапкер абитуриенттин билим деңгээли "</w:t>
      </w:r>
      <w:r w:rsidR="00F92426">
        <w:rPr>
          <w:rFonts w:ascii="Times New Roman" w:hAnsi="Times New Roman" w:cs="Times New Roman"/>
          <w:sz w:val="24"/>
          <w:szCs w:val="24"/>
        </w:rPr>
        <w:t>магистр</w:t>
      </w:r>
      <w:r w:rsidRPr="00D62402">
        <w:rPr>
          <w:rFonts w:ascii="Times New Roman" w:hAnsi="Times New Roman" w:cs="Times New Roman"/>
          <w:sz w:val="24"/>
          <w:szCs w:val="24"/>
        </w:rPr>
        <w:t xml:space="preserve">" </w:t>
      </w:r>
      <w:r w:rsidR="006F6BDA">
        <w:rPr>
          <w:rFonts w:ascii="Times New Roman" w:hAnsi="Times New Roman" w:cs="Times New Roman"/>
          <w:sz w:val="24"/>
          <w:szCs w:val="24"/>
        </w:rPr>
        <w:t>квалификациясын</w:t>
      </w:r>
      <w:r w:rsidRPr="00D62402">
        <w:rPr>
          <w:rFonts w:ascii="Times New Roman" w:hAnsi="Times New Roman" w:cs="Times New Roman"/>
          <w:sz w:val="24"/>
          <w:szCs w:val="24"/>
        </w:rPr>
        <w:t xml:space="preserve"> ыйгарылган же "адис" квалификациясы ыйгарылган жогорку кесиптик билим.</w:t>
      </w:r>
    </w:p>
    <w:p w:rsidR="00E15BFD" w:rsidRPr="00A05A4F"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2402">
        <w:rPr>
          <w:rFonts w:ascii="Times New Roman" w:hAnsi="Times New Roman" w:cs="Times New Roman"/>
          <w:sz w:val="24"/>
          <w:szCs w:val="24"/>
        </w:rPr>
        <w:t xml:space="preserve">2.3.2. Абитуриенттин </w:t>
      </w:r>
      <w:r w:rsidR="006F6BDA">
        <w:rPr>
          <w:rFonts w:ascii="Times New Roman" w:hAnsi="Times New Roman" w:cs="Times New Roman"/>
          <w:sz w:val="24"/>
          <w:szCs w:val="24"/>
        </w:rPr>
        <w:t xml:space="preserve">"бакалавр" квалификациясы </w:t>
      </w:r>
      <w:r w:rsidRPr="00D62402">
        <w:rPr>
          <w:rFonts w:ascii="Times New Roman" w:hAnsi="Times New Roman" w:cs="Times New Roman"/>
          <w:sz w:val="24"/>
          <w:szCs w:val="24"/>
        </w:rPr>
        <w:t xml:space="preserve"> ыйгарылган жогорку кесиптик билими </w:t>
      </w:r>
      <w:r w:rsidR="006F6BDA" w:rsidRPr="00D62402">
        <w:rPr>
          <w:rFonts w:ascii="Times New Roman" w:hAnsi="Times New Roman" w:cs="Times New Roman"/>
          <w:sz w:val="24"/>
          <w:szCs w:val="24"/>
        </w:rPr>
        <w:t xml:space="preserve">же "адис" квалификациясы ыйгарылган жогорку кесиптик билим </w:t>
      </w:r>
      <w:r w:rsidRPr="00D62402">
        <w:rPr>
          <w:rFonts w:ascii="Times New Roman" w:hAnsi="Times New Roman" w:cs="Times New Roman"/>
          <w:sz w:val="24"/>
          <w:szCs w:val="24"/>
        </w:rPr>
        <w:t>тууралуу мамлекеттик үлгүдөгү документи болушу керек.</w:t>
      </w:r>
    </w:p>
    <w:p w:rsidR="00F5223F" w:rsidRPr="00A05A4F" w:rsidRDefault="00F5223F"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15BFD" w:rsidRPr="00DF6511" w:rsidRDefault="00E15BFD" w:rsidP="00E15BFD">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DF6511">
        <w:rPr>
          <w:rFonts w:ascii="Times New Roman" w:hAnsi="Times New Roman" w:cs="Times New Roman"/>
          <w:b/>
          <w:sz w:val="24"/>
          <w:szCs w:val="24"/>
        </w:rPr>
        <w:t>3. Даярдоонун багыттарынын жалпы мүнөздөмөсү</w:t>
      </w:r>
    </w:p>
    <w:p w:rsidR="00E15BFD" w:rsidRPr="00D62402"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2402">
        <w:rPr>
          <w:rFonts w:ascii="Times New Roman" w:hAnsi="Times New Roman" w:cs="Times New Roman"/>
          <w:sz w:val="24"/>
          <w:szCs w:val="24"/>
        </w:rPr>
        <w:t>(Ушул багытта жогорку билим берүүнүн кайсы деңгээли (бакалавр, магистр, адис) ишке ашырылары, окууну бүтүшү менен аларга кайсы квалификация ыйгарылары көрсөтүлөт).</w:t>
      </w:r>
    </w:p>
    <w:p w:rsidR="00E15BFD" w:rsidRPr="00D62402" w:rsidRDefault="00E15BFD" w:rsidP="00E15BFD">
      <w:pPr>
        <w:pStyle w:val="a3"/>
        <w:rPr>
          <w:rFonts w:ascii="Times New Roman" w:hAnsi="Times New Roman"/>
          <w:b/>
          <w:caps/>
          <w:sz w:val="24"/>
          <w:szCs w:val="24"/>
        </w:rPr>
      </w:pPr>
      <w:r w:rsidRPr="00D62402">
        <w:rPr>
          <w:rFonts w:ascii="Times New Roman" w:hAnsi="Times New Roman"/>
          <w:sz w:val="24"/>
          <w:szCs w:val="24"/>
        </w:rPr>
        <w:t>3.1. Кыргыз Республикасында даярдоо багыты боюнча</w:t>
      </w:r>
      <w:r w:rsidR="009B57C9">
        <w:rPr>
          <w:rFonts w:ascii="Times New Roman" w:hAnsi="Times New Roman"/>
          <w:sz w:val="24"/>
          <w:szCs w:val="24"/>
          <w:lang w:val="ky-KG"/>
        </w:rPr>
        <w:t xml:space="preserve"> </w:t>
      </w:r>
      <w:r w:rsidR="00503643">
        <w:rPr>
          <w:rFonts w:ascii="Times New Roman" w:hAnsi="Times New Roman"/>
          <w:b/>
          <w:sz w:val="24"/>
          <w:szCs w:val="24"/>
          <w:u w:val="single"/>
        </w:rPr>
        <w:t xml:space="preserve">520800 – «жаратылышты колдонуу </w:t>
      </w:r>
      <w:r w:rsidR="00503643" w:rsidRPr="00885560">
        <w:rPr>
          <w:rFonts w:ascii="Times New Roman" w:hAnsi="Times New Roman"/>
          <w:b/>
          <w:sz w:val="24"/>
          <w:szCs w:val="24"/>
          <w:u w:val="single"/>
        </w:rPr>
        <w:t>жана</w:t>
      </w:r>
      <w:r w:rsidR="00503643" w:rsidRPr="00765111">
        <w:rPr>
          <w:rFonts w:ascii="Times New Roman" w:hAnsi="Times New Roman"/>
          <w:b/>
          <w:sz w:val="24"/>
          <w:szCs w:val="24"/>
          <w:u w:val="single"/>
        </w:rPr>
        <w:t xml:space="preserve"> </w:t>
      </w:r>
      <w:r w:rsidR="00503643">
        <w:rPr>
          <w:rFonts w:ascii="Times New Roman" w:hAnsi="Times New Roman"/>
          <w:b/>
          <w:sz w:val="24"/>
          <w:szCs w:val="24"/>
          <w:u w:val="single"/>
        </w:rPr>
        <w:t>э</w:t>
      </w:r>
      <w:r w:rsidR="00503643" w:rsidRPr="00885560">
        <w:rPr>
          <w:rFonts w:ascii="Times New Roman" w:hAnsi="Times New Roman"/>
          <w:b/>
          <w:sz w:val="24"/>
          <w:szCs w:val="24"/>
          <w:u w:val="single"/>
        </w:rPr>
        <w:t xml:space="preserve">кология» </w:t>
      </w:r>
      <w:r w:rsidR="00CC1D25" w:rsidRPr="00885560">
        <w:rPr>
          <w:rFonts w:ascii="Times New Roman" w:hAnsi="Times New Roman"/>
          <w:b/>
          <w:sz w:val="24"/>
          <w:szCs w:val="24"/>
          <w:u w:val="single"/>
        </w:rPr>
        <w:t xml:space="preserve"> </w:t>
      </w:r>
      <w:r w:rsidRPr="00D62402">
        <w:rPr>
          <w:rFonts w:ascii="Times New Roman" w:hAnsi="Times New Roman"/>
          <w:sz w:val="24"/>
          <w:szCs w:val="24"/>
        </w:rPr>
        <w:t xml:space="preserve"> </w:t>
      </w:r>
    </w:p>
    <w:p w:rsidR="00E15BFD" w:rsidRPr="00D62402"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2402">
        <w:rPr>
          <w:rFonts w:ascii="Times New Roman" w:hAnsi="Times New Roman" w:cs="Times New Roman"/>
          <w:sz w:val="24"/>
          <w:szCs w:val="24"/>
        </w:rPr>
        <w:t>- бакалаврларды даярдоо боюнча ЖКББ НББП;</w:t>
      </w:r>
    </w:p>
    <w:p w:rsidR="00E15BFD" w:rsidRPr="00D62402"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2402">
        <w:rPr>
          <w:rFonts w:ascii="Times New Roman" w:hAnsi="Times New Roman" w:cs="Times New Roman"/>
          <w:sz w:val="24"/>
          <w:szCs w:val="24"/>
        </w:rPr>
        <w:t xml:space="preserve">- </w:t>
      </w:r>
      <w:r w:rsidRPr="009B57C9">
        <w:rPr>
          <w:rFonts w:ascii="Times New Roman" w:hAnsi="Times New Roman" w:cs="Times New Roman"/>
          <w:sz w:val="24"/>
          <w:szCs w:val="24"/>
        </w:rPr>
        <w:t>магистрлерди</w:t>
      </w:r>
      <w:r w:rsidRPr="009B57C9">
        <w:rPr>
          <w:rFonts w:ascii="Times New Roman" w:hAnsi="Times New Roman" w:cs="Times New Roman"/>
          <w:color w:val="FF0000"/>
          <w:sz w:val="24"/>
          <w:szCs w:val="24"/>
        </w:rPr>
        <w:t xml:space="preserve"> </w:t>
      </w:r>
      <w:r w:rsidRPr="00D62402">
        <w:rPr>
          <w:rFonts w:ascii="Times New Roman" w:hAnsi="Times New Roman" w:cs="Times New Roman"/>
          <w:sz w:val="24"/>
          <w:szCs w:val="24"/>
        </w:rPr>
        <w:t>даярдоо боюнча ЖКББ НББП.</w:t>
      </w:r>
    </w:p>
    <w:p w:rsidR="00E15BFD" w:rsidRPr="00885560"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2402">
        <w:rPr>
          <w:rFonts w:ascii="Times New Roman" w:hAnsi="Times New Roman" w:cs="Times New Roman"/>
          <w:sz w:val="24"/>
          <w:szCs w:val="24"/>
        </w:rPr>
        <w:t>Бакалаврларды даярдоо боюнча ЖКББ НББПны толугу менен өздөштүргөн жана белгиленген тартипте мамлекеттик жыйынтыктоо аттестациясынан ийгилик</w:t>
      </w:r>
      <w:r w:rsidR="009B57C9">
        <w:rPr>
          <w:rFonts w:ascii="Times New Roman" w:hAnsi="Times New Roman" w:cs="Times New Roman"/>
          <w:sz w:val="24"/>
          <w:szCs w:val="24"/>
        </w:rPr>
        <w:t xml:space="preserve">түү өткөн </w:t>
      </w:r>
      <w:r w:rsidR="009B57C9" w:rsidRPr="00885560">
        <w:rPr>
          <w:rFonts w:ascii="Times New Roman" w:hAnsi="Times New Roman" w:cs="Times New Roman"/>
          <w:sz w:val="24"/>
          <w:szCs w:val="24"/>
          <w:lang w:val="ky-KG"/>
        </w:rPr>
        <w:t>ЖОЖ</w:t>
      </w:r>
      <w:r w:rsidRPr="00885560">
        <w:rPr>
          <w:rFonts w:ascii="Times New Roman" w:hAnsi="Times New Roman" w:cs="Times New Roman"/>
          <w:sz w:val="24"/>
          <w:szCs w:val="24"/>
        </w:rPr>
        <w:t>дордун бүтүрүү</w:t>
      </w:r>
      <w:r w:rsidR="00FA76A0" w:rsidRPr="00885560">
        <w:rPr>
          <w:rFonts w:ascii="Times New Roman" w:hAnsi="Times New Roman" w:cs="Times New Roman"/>
          <w:sz w:val="24"/>
          <w:szCs w:val="24"/>
        </w:rPr>
        <w:t>чүлөрүнө "бакалавр" квалификация</w:t>
      </w:r>
      <w:r w:rsidR="009B57C9" w:rsidRPr="00885560">
        <w:rPr>
          <w:rFonts w:ascii="Times New Roman" w:hAnsi="Times New Roman" w:cs="Times New Roman"/>
          <w:sz w:val="24"/>
          <w:szCs w:val="24"/>
          <w:lang w:val="ky-KG"/>
        </w:rPr>
        <w:t>сын</w:t>
      </w:r>
      <w:r w:rsidR="00FA76A0" w:rsidRPr="00885560">
        <w:rPr>
          <w:rFonts w:ascii="Times New Roman" w:hAnsi="Times New Roman" w:cs="Times New Roman"/>
          <w:sz w:val="24"/>
          <w:szCs w:val="24"/>
        </w:rPr>
        <w:t xml:space="preserve"> </w:t>
      </w:r>
      <w:r w:rsidR="009B57C9" w:rsidRPr="00885560">
        <w:rPr>
          <w:rFonts w:ascii="Times New Roman" w:hAnsi="Times New Roman" w:cs="Times New Roman"/>
          <w:sz w:val="24"/>
          <w:szCs w:val="24"/>
        </w:rPr>
        <w:t>ыйгар</w:t>
      </w:r>
      <w:r w:rsidRPr="00885560">
        <w:rPr>
          <w:rFonts w:ascii="Times New Roman" w:hAnsi="Times New Roman" w:cs="Times New Roman"/>
          <w:sz w:val="24"/>
          <w:szCs w:val="24"/>
        </w:rPr>
        <w:t>уу менен жогорку билими тууралуу диплом берилет.</w:t>
      </w:r>
    </w:p>
    <w:p w:rsidR="00E15BFD" w:rsidRPr="00885560"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 xml:space="preserve">Магистрлерди даярдоо боюнча ЖКББ НББПны толугу менен өздөштүргөн жана белгиленген тартипте мамлекеттик жыйынтыктоо аттестациясынан </w:t>
      </w:r>
      <w:r w:rsidR="009B57C9" w:rsidRPr="00885560">
        <w:rPr>
          <w:rFonts w:ascii="Times New Roman" w:hAnsi="Times New Roman" w:cs="Times New Roman"/>
          <w:sz w:val="24"/>
          <w:szCs w:val="24"/>
        </w:rPr>
        <w:t xml:space="preserve">ийгиликтүү өткөн </w:t>
      </w:r>
      <w:r w:rsidR="009B57C9" w:rsidRPr="00885560">
        <w:rPr>
          <w:rFonts w:ascii="Times New Roman" w:hAnsi="Times New Roman" w:cs="Times New Roman"/>
          <w:sz w:val="24"/>
          <w:szCs w:val="24"/>
          <w:lang w:val="ky-KG"/>
        </w:rPr>
        <w:t>ЖОЖ</w:t>
      </w:r>
      <w:r w:rsidRPr="00885560">
        <w:rPr>
          <w:rFonts w:ascii="Times New Roman" w:hAnsi="Times New Roman" w:cs="Times New Roman"/>
          <w:sz w:val="24"/>
          <w:szCs w:val="24"/>
        </w:rPr>
        <w:t>дордун бүтүрүүчүлөрүнө</w:t>
      </w:r>
      <w:r w:rsidR="00FA76A0" w:rsidRPr="00885560">
        <w:rPr>
          <w:rFonts w:ascii="Times New Roman" w:hAnsi="Times New Roman" w:cs="Times New Roman"/>
          <w:sz w:val="24"/>
          <w:szCs w:val="24"/>
        </w:rPr>
        <w:t xml:space="preserve"> "магистр" квалификациясы</w:t>
      </w:r>
      <w:r w:rsidR="009B57C9" w:rsidRPr="00885560">
        <w:rPr>
          <w:rFonts w:ascii="Times New Roman" w:hAnsi="Times New Roman" w:cs="Times New Roman"/>
          <w:sz w:val="24"/>
          <w:szCs w:val="24"/>
          <w:lang w:val="ky-KG"/>
        </w:rPr>
        <w:t>н</w:t>
      </w:r>
      <w:r w:rsidR="009B57C9" w:rsidRPr="00885560">
        <w:rPr>
          <w:rFonts w:ascii="Times New Roman" w:hAnsi="Times New Roman" w:cs="Times New Roman"/>
          <w:sz w:val="24"/>
          <w:szCs w:val="24"/>
        </w:rPr>
        <w:t xml:space="preserve"> ыйгар</w:t>
      </w:r>
      <w:r w:rsidRPr="00885560">
        <w:rPr>
          <w:rFonts w:ascii="Times New Roman" w:hAnsi="Times New Roman" w:cs="Times New Roman"/>
          <w:sz w:val="24"/>
          <w:szCs w:val="24"/>
        </w:rPr>
        <w:t>уу менен жогорку билими тууралуу диплом берилет.</w:t>
      </w:r>
    </w:p>
    <w:p w:rsidR="00FA76A0" w:rsidRPr="00885560" w:rsidRDefault="009B57C9" w:rsidP="00E15BF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85560">
        <w:rPr>
          <w:rFonts w:ascii="Times New Roman" w:hAnsi="Times New Roman" w:cs="Times New Roman"/>
          <w:sz w:val="24"/>
          <w:szCs w:val="24"/>
        </w:rPr>
        <w:t>Магист</w:t>
      </w:r>
      <w:r w:rsidR="000D51AA" w:rsidRPr="00885560">
        <w:rPr>
          <w:rFonts w:ascii="Times New Roman" w:hAnsi="Times New Roman" w:cs="Times New Roman"/>
          <w:sz w:val="24"/>
          <w:szCs w:val="24"/>
        </w:rPr>
        <w:t>рлерди даярдоо багыты</w:t>
      </w:r>
      <w:r w:rsidRPr="00885560">
        <w:rPr>
          <w:rFonts w:ascii="Times New Roman" w:hAnsi="Times New Roman" w:cs="Times New Roman"/>
          <w:sz w:val="24"/>
          <w:szCs w:val="24"/>
          <w:lang w:val="ky-KG"/>
        </w:rPr>
        <w:t>нда</w:t>
      </w:r>
      <w:r w:rsidRPr="00885560">
        <w:rPr>
          <w:rFonts w:ascii="Times New Roman" w:hAnsi="Times New Roman" w:cs="Times New Roman"/>
          <w:sz w:val="24"/>
          <w:szCs w:val="24"/>
        </w:rPr>
        <w:t xml:space="preserve"> </w:t>
      </w:r>
      <w:r w:rsidR="00FA76A0" w:rsidRPr="00885560">
        <w:rPr>
          <w:rFonts w:ascii="Times New Roman" w:hAnsi="Times New Roman" w:cs="Times New Roman"/>
          <w:sz w:val="24"/>
          <w:szCs w:val="24"/>
        </w:rPr>
        <w:t xml:space="preserve"> ЖКББ НББП профилдери жок тарабынан квалифи</w:t>
      </w:r>
      <w:r w:rsidRPr="00885560">
        <w:rPr>
          <w:rFonts w:ascii="Times New Roman" w:hAnsi="Times New Roman" w:cs="Times New Roman"/>
          <w:sz w:val="24"/>
          <w:szCs w:val="24"/>
        </w:rPr>
        <w:t>кациянын (эгер болсо) тармактык</w:t>
      </w:r>
      <w:r w:rsidRPr="00885560">
        <w:rPr>
          <w:rFonts w:ascii="Times New Roman" w:hAnsi="Times New Roman" w:cs="Times New Roman"/>
          <w:sz w:val="24"/>
          <w:szCs w:val="24"/>
          <w:lang w:val="ky-KG"/>
        </w:rPr>
        <w:t>-</w:t>
      </w:r>
      <w:r w:rsidR="00FA76A0" w:rsidRPr="00885560">
        <w:rPr>
          <w:rFonts w:ascii="Times New Roman" w:hAnsi="Times New Roman" w:cs="Times New Roman"/>
          <w:sz w:val="24"/>
          <w:szCs w:val="24"/>
        </w:rPr>
        <w:t>сектордук алкактарынын негизинде аныкталат.</w:t>
      </w:r>
    </w:p>
    <w:p w:rsidR="00E15BFD" w:rsidRPr="00885560"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 xml:space="preserve">3.2. (Окуунун </w:t>
      </w:r>
      <w:r w:rsidR="008A274B" w:rsidRPr="00885560">
        <w:rPr>
          <w:rFonts w:ascii="Times New Roman" w:hAnsi="Times New Roman" w:cs="Times New Roman"/>
          <w:sz w:val="24"/>
          <w:szCs w:val="24"/>
          <w:lang w:val="ky-KG"/>
        </w:rPr>
        <w:t>ченемдик мөөнөттөрү, ЖКББ НББП</w:t>
      </w:r>
      <w:r w:rsidRPr="00885560">
        <w:rPr>
          <w:rFonts w:ascii="Times New Roman" w:hAnsi="Times New Roman" w:cs="Times New Roman"/>
          <w:sz w:val="24"/>
          <w:szCs w:val="24"/>
          <w:lang w:val="ky-KG"/>
        </w:rPr>
        <w:t xml:space="preserve"> өздөштүрүүнүн </w:t>
      </w:r>
      <w:r w:rsidR="008A274B" w:rsidRPr="00885560">
        <w:rPr>
          <w:rFonts w:ascii="Times New Roman" w:hAnsi="Times New Roman" w:cs="Times New Roman"/>
          <w:sz w:val="24"/>
          <w:szCs w:val="24"/>
          <w:lang w:val="ky-KG"/>
        </w:rPr>
        <w:t xml:space="preserve">кредиттердеги </w:t>
      </w:r>
      <w:r w:rsidRPr="00885560">
        <w:rPr>
          <w:rFonts w:ascii="Times New Roman" w:hAnsi="Times New Roman" w:cs="Times New Roman"/>
          <w:sz w:val="24"/>
          <w:szCs w:val="24"/>
          <w:lang w:val="ky-KG"/>
        </w:rPr>
        <w:t xml:space="preserve"> жалпы эмгек сыйымдуулугу көрсөтүлөт).</w:t>
      </w:r>
    </w:p>
    <w:p w:rsidR="00E15BFD" w:rsidRPr="00885560" w:rsidRDefault="005F3FAF" w:rsidP="005F3FAF">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 xml:space="preserve">Жалпы орто же кесиптик орто билимдин базасында </w:t>
      </w:r>
      <w:r w:rsidRPr="00885560">
        <w:rPr>
          <w:rFonts w:ascii="Times New Roman" w:eastAsia="Times New Roman" w:hAnsi="Times New Roman" w:cs="Times New Roman"/>
          <w:sz w:val="24"/>
          <w:szCs w:val="24"/>
          <w:lang w:val="ky-KG"/>
        </w:rPr>
        <w:t>күндүзгү окуу формасында</w:t>
      </w:r>
      <w:r w:rsidR="009B57C9" w:rsidRPr="00885560">
        <w:rPr>
          <w:rFonts w:ascii="Times New Roman" w:eastAsia="Times New Roman" w:hAnsi="Times New Roman" w:cs="Times New Roman"/>
          <w:sz w:val="24"/>
          <w:szCs w:val="24"/>
          <w:lang w:val="ky-KG"/>
        </w:rPr>
        <w:t xml:space="preserve"> багыттар боюнча магист</w:t>
      </w:r>
      <w:r w:rsidRPr="00885560">
        <w:rPr>
          <w:rFonts w:ascii="Times New Roman" w:eastAsia="Times New Roman" w:hAnsi="Times New Roman" w:cs="Times New Roman"/>
          <w:sz w:val="24"/>
          <w:szCs w:val="24"/>
          <w:lang w:val="ky-KG"/>
        </w:rPr>
        <w:t xml:space="preserve">рлерди </w:t>
      </w:r>
      <w:r w:rsidR="00503643" w:rsidRPr="00503643">
        <w:rPr>
          <w:rFonts w:ascii="Times New Roman" w:hAnsi="Times New Roman"/>
          <w:b/>
          <w:sz w:val="24"/>
          <w:szCs w:val="24"/>
          <w:u w:val="single"/>
          <w:lang w:val="ky-KG"/>
        </w:rPr>
        <w:t xml:space="preserve">520800 – «жаратылышты колдонуу жана экология» </w:t>
      </w:r>
      <w:r w:rsidR="009B57C9" w:rsidRPr="00885560">
        <w:rPr>
          <w:rFonts w:ascii="Times New Roman" w:hAnsi="Times New Roman" w:cs="Times New Roman"/>
          <w:sz w:val="24"/>
          <w:szCs w:val="24"/>
          <w:lang w:val="ky-KG"/>
        </w:rPr>
        <w:t>даярдоо</w:t>
      </w:r>
      <w:r w:rsidRPr="00885560">
        <w:rPr>
          <w:rFonts w:ascii="Times New Roman" w:hAnsi="Times New Roman" w:cs="Times New Roman"/>
          <w:sz w:val="24"/>
          <w:szCs w:val="24"/>
          <w:lang w:val="ky-KG"/>
        </w:rPr>
        <w:t xml:space="preserve"> боюнча</w:t>
      </w:r>
      <w:r w:rsidR="00E15BFD" w:rsidRPr="00885560">
        <w:rPr>
          <w:rFonts w:ascii="Times New Roman" w:hAnsi="Times New Roman" w:cs="Times New Roman"/>
          <w:sz w:val="24"/>
          <w:szCs w:val="24"/>
          <w:lang w:val="ky-KG"/>
        </w:rPr>
        <w:t xml:space="preserve"> ЖКББ </w:t>
      </w:r>
      <w:r w:rsidRPr="00885560">
        <w:rPr>
          <w:rFonts w:ascii="Times New Roman" w:hAnsi="Times New Roman" w:cs="Times New Roman"/>
          <w:sz w:val="24"/>
          <w:szCs w:val="24"/>
          <w:lang w:val="ky-KG"/>
        </w:rPr>
        <w:t>НББП</w:t>
      </w:r>
      <w:r w:rsidR="00E15BFD" w:rsidRPr="00885560">
        <w:rPr>
          <w:rFonts w:ascii="Times New Roman" w:hAnsi="Times New Roman" w:cs="Times New Roman"/>
          <w:sz w:val="24"/>
          <w:szCs w:val="24"/>
          <w:lang w:val="ky-KG"/>
        </w:rPr>
        <w:t xml:space="preserve"> өздөштүрүүнүн ченемдик мөөнөтү 6 жылдан кем </w:t>
      </w:r>
      <w:r w:rsidRPr="00885560">
        <w:rPr>
          <w:rFonts w:ascii="Times New Roman" w:hAnsi="Times New Roman" w:cs="Times New Roman"/>
          <w:sz w:val="24"/>
          <w:szCs w:val="24"/>
          <w:lang w:val="ky-KG"/>
        </w:rPr>
        <w:t xml:space="preserve">эмес убакытты түзөт, </w:t>
      </w:r>
      <w:r w:rsidR="00E15BFD" w:rsidRPr="00885560">
        <w:rPr>
          <w:rFonts w:ascii="Times New Roman" w:hAnsi="Times New Roman" w:cs="Times New Roman"/>
          <w:sz w:val="24"/>
          <w:szCs w:val="24"/>
          <w:lang w:val="ky-KG"/>
        </w:rPr>
        <w:t>"бакалавр" академиялык даражасы ыйгарылган</w:t>
      </w:r>
      <w:r w:rsidR="00A04694" w:rsidRPr="00885560">
        <w:rPr>
          <w:rFonts w:ascii="Times New Roman" w:hAnsi="Times New Roman" w:cs="Times New Roman"/>
          <w:sz w:val="24"/>
          <w:szCs w:val="24"/>
          <w:lang w:val="ky-KG"/>
        </w:rPr>
        <w:t xml:space="preserve"> </w:t>
      </w:r>
      <w:r w:rsidR="00E15BFD" w:rsidRPr="00885560">
        <w:rPr>
          <w:rFonts w:ascii="Times New Roman" w:hAnsi="Times New Roman" w:cs="Times New Roman"/>
          <w:sz w:val="24"/>
          <w:szCs w:val="24"/>
          <w:lang w:val="ky-KG"/>
        </w:rPr>
        <w:t xml:space="preserve"> жогорку кесиптик билимдин базасында 2 жылдан кем </w:t>
      </w:r>
      <w:r w:rsidR="00A04694" w:rsidRPr="00885560">
        <w:rPr>
          <w:rFonts w:ascii="Times New Roman" w:hAnsi="Times New Roman" w:cs="Times New Roman"/>
          <w:sz w:val="24"/>
          <w:szCs w:val="24"/>
          <w:lang w:val="ky-KG"/>
        </w:rPr>
        <w:t>эмес убакытты</w:t>
      </w:r>
      <w:r w:rsidR="00E15BFD" w:rsidRPr="00885560">
        <w:rPr>
          <w:rFonts w:ascii="Times New Roman" w:hAnsi="Times New Roman" w:cs="Times New Roman"/>
          <w:sz w:val="24"/>
          <w:szCs w:val="24"/>
          <w:lang w:val="ky-KG"/>
        </w:rPr>
        <w:t xml:space="preserve"> түзөт.</w:t>
      </w:r>
    </w:p>
    <w:p w:rsidR="00D05162" w:rsidRPr="00885560" w:rsidRDefault="00A04694" w:rsidP="009251D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Окуунун к</w:t>
      </w:r>
      <w:r w:rsidR="00E15BFD" w:rsidRPr="00885560">
        <w:rPr>
          <w:rFonts w:ascii="Times New Roman" w:hAnsi="Times New Roman" w:cs="Times New Roman"/>
          <w:sz w:val="24"/>
          <w:szCs w:val="24"/>
          <w:lang w:val="ky-KG"/>
        </w:rPr>
        <w:t>үндүзгү-сырттан (кечки) жана сырттан окуу формалары боюнча</w:t>
      </w:r>
      <w:r w:rsidRPr="00885560">
        <w:rPr>
          <w:rFonts w:ascii="Times New Roman" w:hAnsi="Times New Roman" w:cs="Times New Roman"/>
          <w:sz w:val="24"/>
          <w:szCs w:val="24"/>
          <w:lang w:val="ky-KG"/>
        </w:rPr>
        <w:t>,</w:t>
      </w:r>
      <w:r w:rsidR="00E15BFD" w:rsidRPr="00885560">
        <w:rPr>
          <w:rFonts w:ascii="Times New Roman" w:hAnsi="Times New Roman" w:cs="Times New Roman"/>
          <w:sz w:val="24"/>
          <w:szCs w:val="24"/>
          <w:lang w:val="ky-KG"/>
        </w:rPr>
        <w:t xml:space="preserve"> </w:t>
      </w:r>
      <w:r w:rsidRPr="00885560">
        <w:rPr>
          <w:rFonts w:ascii="Times New Roman" w:hAnsi="Times New Roman" w:cs="Times New Roman"/>
          <w:sz w:val="24"/>
          <w:szCs w:val="24"/>
          <w:lang w:val="ky-KG"/>
        </w:rPr>
        <w:t xml:space="preserve"> </w:t>
      </w:r>
      <w:r w:rsidR="00E15BFD" w:rsidRPr="00885560">
        <w:rPr>
          <w:rFonts w:ascii="Times New Roman" w:hAnsi="Times New Roman" w:cs="Times New Roman"/>
          <w:sz w:val="24"/>
          <w:szCs w:val="24"/>
          <w:lang w:val="ky-KG"/>
        </w:rPr>
        <w:t xml:space="preserve">ошондой эле окутуунун ар </w:t>
      </w:r>
      <w:r w:rsidRPr="00885560">
        <w:rPr>
          <w:rFonts w:ascii="Times New Roman" w:hAnsi="Times New Roman" w:cs="Times New Roman"/>
          <w:sz w:val="24"/>
          <w:szCs w:val="24"/>
          <w:lang w:val="ky-KG"/>
        </w:rPr>
        <w:t>кандай</w:t>
      </w:r>
      <w:r w:rsidR="00E15BFD" w:rsidRPr="00885560">
        <w:rPr>
          <w:rFonts w:ascii="Times New Roman" w:hAnsi="Times New Roman" w:cs="Times New Roman"/>
          <w:sz w:val="24"/>
          <w:szCs w:val="24"/>
          <w:lang w:val="ky-KG"/>
        </w:rPr>
        <w:t xml:space="preserve"> формалары айкалыш</w:t>
      </w:r>
      <w:r w:rsidRPr="00885560">
        <w:rPr>
          <w:rFonts w:ascii="Times New Roman" w:hAnsi="Times New Roman" w:cs="Times New Roman"/>
          <w:sz w:val="24"/>
          <w:szCs w:val="24"/>
          <w:lang w:val="ky-KG"/>
        </w:rPr>
        <w:t xml:space="preserve">тырылган учурларда </w:t>
      </w:r>
      <w:r w:rsidR="00E15BFD" w:rsidRPr="00885560">
        <w:rPr>
          <w:rFonts w:ascii="Times New Roman" w:hAnsi="Times New Roman" w:cs="Times New Roman"/>
          <w:sz w:val="24"/>
          <w:szCs w:val="24"/>
          <w:lang w:val="ky-KG"/>
        </w:rPr>
        <w:t xml:space="preserve"> </w:t>
      </w:r>
      <w:r w:rsidRPr="00885560">
        <w:rPr>
          <w:rFonts w:ascii="Times New Roman" w:hAnsi="Times New Roman" w:cs="Times New Roman"/>
          <w:sz w:val="24"/>
          <w:szCs w:val="24"/>
          <w:lang w:val="ky-KG"/>
        </w:rPr>
        <w:t>"бакалавр" академиялык даража ыйгарылган жогорку кесиптик билим берүү базасында магистрлерди даярдоо боюнча ЖКББ НББП өндүрүштүрүү</w:t>
      </w:r>
      <w:r w:rsidR="009B57C9" w:rsidRPr="00885560">
        <w:rPr>
          <w:rFonts w:ascii="Times New Roman" w:hAnsi="Times New Roman" w:cs="Times New Roman"/>
          <w:sz w:val="24"/>
          <w:szCs w:val="24"/>
          <w:lang w:val="ky-KG"/>
        </w:rPr>
        <w:t xml:space="preserve"> мөөнөттөрү ЖОЖ</w:t>
      </w:r>
      <w:r w:rsidRPr="00885560">
        <w:rPr>
          <w:rFonts w:ascii="Times New Roman" w:hAnsi="Times New Roman" w:cs="Times New Roman"/>
          <w:sz w:val="24"/>
          <w:szCs w:val="24"/>
          <w:lang w:val="ky-KG"/>
        </w:rPr>
        <w:t xml:space="preserve"> тарабынан күндүзгү окутуу формасында белгиленген ченемдик мөөнөткө карата жарым жылга чейин көбөйтүлөт</w:t>
      </w:r>
      <w:r w:rsidR="00D05162" w:rsidRPr="00885560">
        <w:rPr>
          <w:rFonts w:ascii="Times New Roman" w:hAnsi="Times New Roman" w:cs="Times New Roman"/>
          <w:sz w:val="24"/>
          <w:szCs w:val="24"/>
          <w:lang w:val="ky-KG"/>
        </w:rPr>
        <w:t xml:space="preserve">. </w:t>
      </w:r>
      <w:r w:rsidR="00E15BFD" w:rsidRPr="00885560">
        <w:rPr>
          <w:rFonts w:ascii="Times New Roman" w:hAnsi="Times New Roman" w:cs="Times New Roman"/>
          <w:sz w:val="24"/>
          <w:szCs w:val="24"/>
          <w:lang w:val="ky-KG"/>
        </w:rPr>
        <w:t>"</w:t>
      </w:r>
      <w:r w:rsidR="00D05162" w:rsidRPr="00885560">
        <w:rPr>
          <w:rFonts w:ascii="Times New Roman" w:hAnsi="Times New Roman" w:cs="Times New Roman"/>
          <w:sz w:val="24"/>
          <w:szCs w:val="24"/>
          <w:lang w:val="ky-KG"/>
        </w:rPr>
        <w:t>Адис</w:t>
      </w:r>
      <w:r w:rsidR="00E15BFD" w:rsidRPr="00885560">
        <w:rPr>
          <w:rFonts w:ascii="Times New Roman" w:hAnsi="Times New Roman" w:cs="Times New Roman"/>
          <w:sz w:val="24"/>
          <w:szCs w:val="24"/>
          <w:lang w:val="ky-KG"/>
        </w:rPr>
        <w:t xml:space="preserve">" </w:t>
      </w:r>
      <w:r w:rsidR="00D05162" w:rsidRPr="00885560">
        <w:rPr>
          <w:rFonts w:ascii="Times New Roman" w:hAnsi="Times New Roman" w:cs="Times New Roman"/>
          <w:sz w:val="24"/>
          <w:szCs w:val="24"/>
          <w:lang w:val="ky-KG"/>
        </w:rPr>
        <w:t>квалификациясын</w:t>
      </w:r>
      <w:r w:rsidR="00E15BFD" w:rsidRPr="00885560">
        <w:rPr>
          <w:rFonts w:ascii="Times New Roman" w:hAnsi="Times New Roman" w:cs="Times New Roman"/>
          <w:sz w:val="24"/>
          <w:szCs w:val="24"/>
          <w:lang w:val="ky-KG"/>
        </w:rPr>
        <w:t xml:space="preserve"> ыйгаруу менен </w:t>
      </w:r>
      <w:r w:rsidR="00D05162" w:rsidRPr="00885560">
        <w:rPr>
          <w:rFonts w:ascii="Times New Roman" w:hAnsi="Times New Roman" w:cs="Times New Roman"/>
          <w:sz w:val="24"/>
          <w:szCs w:val="24"/>
          <w:lang w:val="ky-KG"/>
        </w:rPr>
        <w:t xml:space="preserve">толук </w:t>
      </w:r>
      <w:r w:rsidR="009B57C9" w:rsidRPr="00885560">
        <w:rPr>
          <w:rFonts w:ascii="Times New Roman" w:hAnsi="Times New Roman" w:cs="Times New Roman"/>
          <w:sz w:val="24"/>
          <w:szCs w:val="24"/>
          <w:lang w:val="ky-KG"/>
        </w:rPr>
        <w:t xml:space="preserve"> жогорку кесиптик билим</w:t>
      </w:r>
      <w:r w:rsidR="00E15BFD" w:rsidRPr="00885560">
        <w:rPr>
          <w:rFonts w:ascii="Times New Roman" w:hAnsi="Times New Roman" w:cs="Times New Roman"/>
          <w:sz w:val="24"/>
          <w:szCs w:val="24"/>
          <w:lang w:val="ky-KG"/>
        </w:rPr>
        <w:t xml:space="preserve"> б</w:t>
      </w:r>
      <w:r w:rsidR="009B57C9" w:rsidRPr="00885560">
        <w:rPr>
          <w:rFonts w:ascii="Times New Roman" w:hAnsi="Times New Roman" w:cs="Times New Roman"/>
          <w:sz w:val="24"/>
          <w:szCs w:val="24"/>
          <w:lang w:val="ky-KG"/>
        </w:rPr>
        <w:t>ерүү базасында магист</w:t>
      </w:r>
      <w:r w:rsidR="00D05162" w:rsidRPr="00885560">
        <w:rPr>
          <w:rFonts w:ascii="Times New Roman" w:hAnsi="Times New Roman" w:cs="Times New Roman"/>
          <w:sz w:val="24"/>
          <w:szCs w:val="24"/>
          <w:lang w:val="ky-KG"/>
        </w:rPr>
        <w:t xml:space="preserve">рлерди даярдоо боюнча </w:t>
      </w:r>
      <w:r w:rsidR="00E15BFD" w:rsidRPr="00885560">
        <w:rPr>
          <w:rFonts w:ascii="Times New Roman" w:hAnsi="Times New Roman" w:cs="Times New Roman"/>
          <w:sz w:val="24"/>
          <w:szCs w:val="24"/>
          <w:lang w:val="ky-KG"/>
        </w:rPr>
        <w:t xml:space="preserve"> </w:t>
      </w:r>
      <w:r w:rsidR="00D05162" w:rsidRPr="00885560">
        <w:rPr>
          <w:rFonts w:ascii="Times New Roman" w:hAnsi="Times New Roman" w:cs="Times New Roman"/>
          <w:sz w:val="24"/>
          <w:szCs w:val="24"/>
          <w:lang w:val="ky-KG"/>
        </w:rPr>
        <w:t>ЖКББ НББПнын базалык</w:t>
      </w:r>
      <w:r w:rsidR="00155CBF" w:rsidRPr="00885560">
        <w:rPr>
          <w:rFonts w:ascii="Times New Roman" w:hAnsi="Times New Roman" w:cs="Times New Roman"/>
          <w:sz w:val="24"/>
          <w:szCs w:val="24"/>
          <w:lang w:val="ky-KG"/>
        </w:rPr>
        <w:t xml:space="preserve"> кесиптик билимдерин жана компетенцияларын тү</w:t>
      </w:r>
      <w:r w:rsidR="00D05162" w:rsidRPr="00885560">
        <w:rPr>
          <w:rFonts w:ascii="Times New Roman" w:hAnsi="Times New Roman" w:cs="Times New Roman"/>
          <w:sz w:val="24"/>
          <w:szCs w:val="24"/>
          <w:lang w:val="ky-KG"/>
        </w:rPr>
        <w:t>зүүчү</w:t>
      </w:r>
      <w:r w:rsidR="00155CBF" w:rsidRPr="00885560">
        <w:rPr>
          <w:rFonts w:ascii="Times New Roman" w:hAnsi="Times New Roman" w:cs="Times New Roman"/>
          <w:sz w:val="24"/>
          <w:szCs w:val="24"/>
          <w:lang w:val="ky-KG"/>
        </w:rPr>
        <w:t>,</w:t>
      </w:r>
      <w:r w:rsidR="00D05162" w:rsidRPr="00885560">
        <w:rPr>
          <w:rFonts w:ascii="Times New Roman" w:hAnsi="Times New Roman" w:cs="Times New Roman"/>
          <w:sz w:val="24"/>
          <w:szCs w:val="24"/>
          <w:lang w:val="ky-KG"/>
        </w:rPr>
        <w:t xml:space="preserve"> теңдөөчү курстарды  өздөштүрүүнүн эсебинен көбөйтүлөт.</w:t>
      </w:r>
    </w:p>
    <w:p w:rsidR="009251D5" w:rsidRPr="00885560"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Б</w:t>
      </w:r>
      <w:r w:rsidR="00D05162" w:rsidRPr="00885560">
        <w:rPr>
          <w:rFonts w:ascii="Times New Roman" w:hAnsi="Times New Roman" w:cs="Times New Roman"/>
          <w:sz w:val="24"/>
          <w:szCs w:val="24"/>
          <w:lang w:val="ky-KG"/>
        </w:rPr>
        <w:t xml:space="preserve">илим алуунун формасына карабастан жеке окуу планы боюнча окутууда </w:t>
      </w:r>
      <w:r w:rsidR="00A3344D" w:rsidRPr="00885560">
        <w:rPr>
          <w:rFonts w:ascii="Times New Roman" w:hAnsi="Times New Roman" w:cs="Times New Roman"/>
          <w:sz w:val="24"/>
          <w:szCs w:val="24"/>
          <w:lang w:val="ky-KG"/>
        </w:rPr>
        <w:t xml:space="preserve">окуунун </w:t>
      </w:r>
      <w:r w:rsidR="00D05162" w:rsidRPr="00885560">
        <w:rPr>
          <w:rFonts w:ascii="Times New Roman" w:hAnsi="Times New Roman" w:cs="Times New Roman"/>
          <w:sz w:val="24"/>
          <w:szCs w:val="24"/>
          <w:lang w:val="ky-KG"/>
        </w:rPr>
        <w:t xml:space="preserve">мөөнөтүн  </w:t>
      </w:r>
      <w:r w:rsidR="00155CBF" w:rsidRPr="00885560">
        <w:rPr>
          <w:rFonts w:ascii="Times New Roman" w:hAnsi="Times New Roman" w:cs="Times New Roman"/>
          <w:sz w:val="24"/>
          <w:szCs w:val="24"/>
          <w:lang w:val="ky-KG"/>
        </w:rPr>
        <w:t xml:space="preserve">ЖОЖ </w:t>
      </w:r>
      <w:r w:rsidR="00A3344D" w:rsidRPr="00885560">
        <w:rPr>
          <w:rFonts w:ascii="Times New Roman" w:hAnsi="Times New Roman" w:cs="Times New Roman"/>
          <w:sz w:val="24"/>
          <w:szCs w:val="24"/>
          <w:lang w:val="ky-KG"/>
        </w:rPr>
        <w:t>өз алдынча аныктайт.</w:t>
      </w:r>
    </w:p>
    <w:p w:rsidR="009251D5" w:rsidRDefault="00A3344D" w:rsidP="00E15BF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 xml:space="preserve"> </w:t>
      </w:r>
      <w:r w:rsidR="009251D5" w:rsidRPr="00885560">
        <w:rPr>
          <w:rFonts w:ascii="Times New Roman" w:hAnsi="Times New Roman" w:cs="Times New Roman"/>
          <w:sz w:val="24"/>
          <w:szCs w:val="24"/>
          <w:lang w:val="ky-KG"/>
        </w:rPr>
        <w:t>Ден соолугун</w:t>
      </w:r>
      <w:r w:rsidR="00155CBF" w:rsidRPr="00885560">
        <w:rPr>
          <w:rFonts w:ascii="Times New Roman" w:hAnsi="Times New Roman" w:cs="Times New Roman"/>
          <w:sz w:val="24"/>
          <w:szCs w:val="24"/>
          <w:lang w:val="ky-KG"/>
        </w:rPr>
        <w:t>ун</w:t>
      </w:r>
      <w:r w:rsidR="009251D5" w:rsidRPr="00885560">
        <w:rPr>
          <w:rFonts w:ascii="Times New Roman" w:hAnsi="Times New Roman" w:cs="Times New Roman"/>
          <w:sz w:val="24"/>
          <w:szCs w:val="24"/>
          <w:lang w:val="ky-KG"/>
        </w:rPr>
        <w:t xml:space="preserve"> мүмкүнчүлүгү чектелүү адамдарды жек</w:t>
      </w:r>
      <w:r w:rsidR="00155CBF" w:rsidRPr="00885560">
        <w:rPr>
          <w:rFonts w:ascii="Times New Roman" w:hAnsi="Times New Roman" w:cs="Times New Roman"/>
          <w:sz w:val="24"/>
          <w:szCs w:val="24"/>
          <w:lang w:val="ky-KG"/>
        </w:rPr>
        <w:t>е окуу планы боюнча окутууда ЖОЖ</w:t>
      </w:r>
      <w:r w:rsidR="009251D5" w:rsidRPr="00885560">
        <w:rPr>
          <w:rFonts w:ascii="Times New Roman" w:hAnsi="Times New Roman" w:cs="Times New Roman"/>
          <w:sz w:val="24"/>
          <w:szCs w:val="24"/>
          <w:lang w:val="ky-KG"/>
        </w:rPr>
        <w:t xml:space="preserve"> мөөнө</w:t>
      </w:r>
      <w:r w:rsidR="00155CBF" w:rsidRPr="00885560">
        <w:rPr>
          <w:rFonts w:ascii="Times New Roman" w:hAnsi="Times New Roman" w:cs="Times New Roman"/>
          <w:sz w:val="24"/>
          <w:szCs w:val="24"/>
          <w:lang w:val="ky-KG"/>
        </w:rPr>
        <w:t>т</w:t>
      </w:r>
      <w:r w:rsidR="009251D5" w:rsidRPr="00885560">
        <w:rPr>
          <w:rFonts w:ascii="Times New Roman" w:hAnsi="Times New Roman" w:cs="Times New Roman"/>
          <w:sz w:val="24"/>
          <w:szCs w:val="24"/>
          <w:lang w:val="ky-KG"/>
        </w:rPr>
        <w:t>түү билим алуунун тий</w:t>
      </w:r>
      <w:r w:rsidR="00155CBF" w:rsidRPr="00885560">
        <w:rPr>
          <w:rFonts w:ascii="Times New Roman" w:hAnsi="Times New Roman" w:cs="Times New Roman"/>
          <w:sz w:val="24"/>
          <w:szCs w:val="24"/>
          <w:lang w:val="ky-KG"/>
        </w:rPr>
        <w:t>и</w:t>
      </w:r>
      <w:r w:rsidR="009251D5" w:rsidRPr="00885560">
        <w:rPr>
          <w:rFonts w:ascii="Times New Roman" w:hAnsi="Times New Roman" w:cs="Times New Roman"/>
          <w:sz w:val="24"/>
          <w:szCs w:val="24"/>
          <w:lang w:val="ky-KG"/>
        </w:rPr>
        <w:t>штүү формасы</w:t>
      </w:r>
      <w:r w:rsidR="009251D5">
        <w:rPr>
          <w:rFonts w:ascii="Times New Roman" w:hAnsi="Times New Roman" w:cs="Times New Roman"/>
          <w:sz w:val="24"/>
          <w:szCs w:val="24"/>
          <w:lang w:val="ky-KG"/>
        </w:rPr>
        <w:t xml:space="preserve"> боюнча аныкталган убакытка салыштырмалуу узартууга укуктуу.</w:t>
      </w:r>
    </w:p>
    <w:p w:rsidR="00A3344D" w:rsidRDefault="009251D5" w:rsidP="001E033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151AED" w:rsidRPr="000D51AA">
        <w:rPr>
          <w:rFonts w:ascii="Times New Roman" w:hAnsi="Times New Roman" w:cs="Times New Roman"/>
          <w:sz w:val="24"/>
          <w:szCs w:val="24"/>
          <w:lang w:val="ky-KG"/>
        </w:rPr>
        <w:t xml:space="preserve">Магистрлерди даярдоо </w:t>
      </w:r>
      <w:r w:rsidR="00151AED">
        <w:rPr>
          <w:rFonts w:ascii="Times New Roman" w:hAnsi="Times New Roman" w:cs="Times New Roman"/>
          <w:sz w:val="24"/>
          <w:szCs w:val="24"/>
          <w:lang w:val="ky-KG"/>
        </w:rPr>
        <w:t>багыты боюнча ЖКББ НББП</w:t>
      </w:r>
      <w:r w:rsidR="00151AED" w:rsidRPr="000D51AA">
        <w:rPr>
          <w:rFonts w:ascii="Times New Roman" w:hAnsi="Times New Roman" w:cs="Times New Roman"/>
          <w:sz w:val="24"/>
          <w:szCs w:val="24"/>
          <w:lang w:val="ky-KG"/>
        </w:rPr>
        <w:t xml:space="preserve"> өздөштүр</w:t>
      </w:r>
      <w:r w:rsidR="0081174D">
        <w:rPr>
          <w:rFonts w:ascii="Times New Roman" w:hAnsi="Times New Roman" w:cs="Times New Roman"/>
          <w:sz w:val="24"/>
          <w:szCs w:val="24"/>
          <w:lang w:val="ky-KG"/>
        </w:rPr>
        <w:t>үүнүн</w:t>
      </w:r>
      <w:r w:rsidR="00155CBF">
        <w:rPr>
          <w:rFonts w:ascii="Times New Roman" w:hAnsi="Times New Roman" w:cs="Times New Roman"/>
          <w:sz w:val="24"/>
          <w:szCs w:val="24"/>
          <w:lang w:val="ky-KG"/>
        </w:rPr>
        <w:t xml:space="preserve"> башка ченемдик </w:t>
      </w:r>
      <w:r w:rsidR="00155CBF" w:rsidRPr="00885560">
        <w:rPr>
          <w:rFonts w:ascii="Times New Roman" w:hAnsi="Times New Roman" w:cs="Times New Roman"/>
          <w:sz w:val="24"/>
          <w:szCs w:val="24"/>
          <w:lang w:val="ky-KG"/>
        </w:rPr>
        <w:t>мөөнө</w:t>
      </w:r>
      <w:r w:rsidR="0081174D" w:rsidRPr="00885560">
        <w:rPr>
          <w:rFonts w:ascii="Times New Roman" w:hAnsi="Times New Roman" w:cs="Times New Roman"/>
          <w:sz w:val="24"/>
          <w:szCs w:val="24"/>
          <w:lang w:val="ky-KG"/>
        </w:rPr>
        <w:t>ттөрүн</w:t>
      </w:r>
      <w:r w:rsidR="0081174D">
        <w:rPr>
          <w:rFonts w:ascii="Times New Roman" w:hAnsi="Times New Roman" w:cs="Times New Roman"/>
          <w:sz w:val="24"/>
          <w:szCs w:val="24"/>
          <w:lang w:val="ky-KG"/>
        </w:rPr>
        <w:t xml:space="preserve"> </w:t>
      </w:r>
      <w:r w:rsidR="0081174D" w:rsidRPr="0081174D">
        <w:rPr>
          <w:rFonts w:ascii="Times New Roman" w:hAnsi="Times New Roman"/>
          <w:sz w:val="24"/>
          <w:szCs w:val="24"/>
          <w:lang w:val="ky-KG"/>
        </w:rPr>
        <w:t xml:space="preserve"> Кыргыз Республикасын</w:t>
      </w:r>
      <w:r w:rsidR="00F32B93">
        <w:rPr>
          <w:rFonts w:ascii="Times New Roman" w:hAnsi="Times New Roman"/>
          <w:sz w:val="24"/>
          <w:szCs w:val="24"/>
          <w:lang w:val="ky-KG"/>
        </w:rPr>
        <w:t xml:space="preserve">ын Министрлер Кабинети </w:t>
      </w:r>
      <w:r w:rsidR="0081174D">
        <w:rPr>
          <w:rFonts w:ascii="Times New Roman" w:hAnsi="Times New Roman"/>
          <w:sz w:val="24"/>
          <w:szCs w:val="24"/>
          <w:lang w:val="ky-KG"/>
        </w:rPr>
        <w:t>белгилейт.</w:t>
      </w:r>
    </w:p>
    <w:p w:rsidR="00E15BFD" w:rsidRPr="00A3344D"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A3344D">
        <w:rPr>
          <w:rFonts w:ascii="Times New Roman" w:hAnsi="Times New Roman" w:cs="Times New Roman"/>
          <w:sz w:val="24"/>
          <w:szCs w:val="24"/>
          <w:lang w:val="ky-KG"/>
        </w:rPr>
        <w:t xml:space="preserve">3.3. Жалпы орто же орто </w:t>
      </w:r>
      <w:r w:rsidR="002105A6" w:rsidRPr="00A3344D">
        <w:rPr>
          <w:rFonts w:ascii="Times New Roman" w:hAnsi="Times New Roman" w:cs="Times New Roman"/>
          <w:sz w:val="24"/>
          <w:szCs w:val="24"/>
          <w:lang w:val="ky-KG"/>
        </w:rPr>
        <w:t xml:space="preserve">кесиптик </w:t>
      </w:r>
      <w:r w:rsidRPr="00A3344D">
        <w:rPr>
          <w:rFonts w:ascii="Times New Roman" w:hAnsi="Times New Roman" w:cs="Times New Roman"/>
          <w:sz w:val="24"/>
          <w:szCs w:val="24"/>
          <w:lang w:val="ky-KG"/>
        </w:rPr>
        <w:t>билими базасы</w:t>
      </w:r>
      <w:r w:rsidR="002105A6">
        <w:rPr>
          <w:rFonts w:ascii="Times New Roman" w:hAnsi="Times New Roman" w:cs="Times New Roman"/>
          <w:sz w:val="24"/>
          <w:szCs w:val="24"/>
          <w:lang w:val="ky-KG"/>
        </w:rPr>
        <w:t>нда</w:t>
      </w:r>
      <w:r w:rsidRPr="00A3344D">
        <w:rPr>
          <w:rFonts w:ascii="Times New Roman" w:hAnsi="Times New Roman" w:cs="Times New Roman"/>
          <w:sz w:val="24"/>
          <w:szCs w:val="24"/>
          <w:lang w:val="ky-KG"/>
        </w:rPr>
        <w:t xml:space="preserve"> күндүзгү окуу формасында магистрлерди даярдоодогу НББПны өздөштүрүүнүн жалпы эмгек сыйымдуулугу 360тан кем эмес </w:t>
      </w:r>
      <w:r w:rsidR="002105A6">
        <w:rPr>
          <w:rFonts w:ascii="Times New Roman" w:hAnsi="Times New Roman" w:cs="Times New Roman"/>
          <w:sz w:val="24"/>
          <w:szCs w:val="24"/>
          <w:lang w:val="ky-KG"/>
        </w:rPr>
        <w:t>кредитти</w:t>
      </w:r>
      <w:r w:rsidRPr="00A3344D">
        <w:rPr>
          <w:rFonts w:ascii="Times New Roman" w:hAnsi="Times New Roman" w:cs="Times New Roman"/>
          <w:sz w:val="24"/>
          <w:szCs w:val="24"/>
          <w:lang w:val="ky-KG"/>
        </w:rPr>
        <w:t xml:space="preserve"> түзөт жана "бакалавр" </w:t>
      </w:r>
      <w:r w:rsidR="002105A6">
        <w:rPr>
          <w:rFonts w:ascii="Times New Roman" w:hAnsi="Times New Roman" w:cs="Times New Roman"/>
          <w:sz w:val="24"/>
          <w:szCs w:val="24"/>
          <w:lang w:val="ky-KG"/>
        </w:rPr>
        <w:t xml:space="preserve">квалификациясын </w:t>
      </w:r>
      <w:r w:rsidRPr="00A3344D">
        <w:rPr>
          <w:rFonts w:ascii="Times New Roman" w:hAnsi="Times New Roman" w:cs="Times New Roman"/>
          <w:sz w:val="24"/>
          <w:szCs w:val="24"/>
          <w:lang w:val="ky-KG"/>
        </w:rPr>
        <w:t>ыйгар</w:t>
      </w:r>
      <w:r w:rsidR="002105A6">
        <w:rPr>
          <w:rFonts w:ascii="Times New Roman" w:hAnsi="Times New Roman" w:cs="Times New Roman"/>
          <w:sz w:val="24"/>
          <w:szCs w:val="24"/>
          <w:lang w:val="ky-KG"/>
        </w:rPr>
        <w:t xml:space="preserve">уу менен тастыкталган </w:t>
      </w:r>
      <w:r w:rsidRPr="00A3344D">
        <w:rPr>
          <w:rFonts w:ascii="Times New Roman" w:hAnsi="Times New Roman" w:cs="Times New Roman"/>
          <w:sz w:val="24"/>
          <w:szCs w:val="24"/>
          <w:lang w:val="ky-KG"/>
        </w:rPr>
        <w:t xml:space="preserve"> </w:t>
      </w:r>
      <w:r w:rsidRPr="00A3344D">
        <w:rPr>
          <w:rFonts w:ascii="Times New Roman" w:hAnsi="Times New Roman" w:cs="Times New Roman"/>
          <w:sz w:val="24"/>
          <w:szCs w:val="24"/>
          <w:lang w:val="ky-KG"/>
        </w:rPr>
        <w:lastRenderedPageBreak/>
        <w:t>жогорку кесиптик билимдин базасында 120</w:t>
      </w:r>
      <w:r w:rsidR="002105A6">
        <w:rPr>
          <w:rFonts w:ascii="Times New Roman" w:hAnsi="Times New Roman" w:cs="Times New Roman"/>
          <w:sz w:val="24"/>
          <w:szCs w:val="24"/>
          <w:lang w:val="ky-KG"/>
        </w:rPr>
        <w:t xml:space="preserve">дан кем эмес кредитти </w:t>
      </w:r>
      <w:r w:rsidRPr="00A3344D">
        <w:rPr>
          <w:rFonts w:ascii="Times New Roman" w:hAnsi="Times New Roman" w:cs="Times New Roman"/>
          <w:sz w:val="24"/>
          <w:szCs w:val="24"/>
          <w:lang w:val="ky-KG"/>
        </w:rPr>
        <w:t>түзөт.</w:t>
      </w:r>
    </w:p>
    <w:p w:rsidR="00E15BFD" w:rsidRPr="00885560"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Күндүзгү окуу формасы боюнча окуу жылындагы ЖКБ</w:t>
      </w:r>
      <w:r w:rsidR="00155CBF" w:rsidRPr="00885560">
        <w:rPr>
          <w:rFonts w:ascii="Times New Roman" w:hAnsi="Times New Roman" w:cs="Times New Roman"/>
          <w:sz w:val="24"/>
          <w:szCs w:val="24"/>
          <w:lang w:val="ky-KG"/>
        </w:rPr>
        <w:t>Б НББПнын эмгек сыйымдуулугу 60д</w:t>
      </w:r>
      <w:r w:rsidRPr="00885560">
        <w:rPr>
          <w:rFonts w:ascii="Times New Roman" w:hAnsi="Times New Roman" w:cs="Times New Roman"/>
          <w:sz w:val="24"/>
          <w:szCs w:val="24"/>
          <w:lang w:val="ky-KG"/>
        </w:rPr>
        <w:t xml:space="preserve">ан кем эмес </w:t>
      </w:r>
      <w:r w:rsidR="00527375" w:rsidRPr="00885560">
        <w:rPr>
          <w:rFonts w:ascii="Times New Roman" w:hAnsi="Times New Roman" w:cs="Times New Roman"/>
          <w:sz w:val="24"/>
          <w:szCs w:val="24"/>
          <w:lang w:val="ky-KG"/>
        </w:rPr>
        <w:t>кредитк</w:t>
      </w:r>
      <w:r w:rsidRPr="00885560">
        <w:rPr>
          <w:rFonts w:ascii="Times New Roman" w:hAnsi="Times New Roman" w:cs="Times New Roman"/>
          <w:sz w:val="24"/>
          <w:szCs w:val="24"/>
          <w:lang w:val="ky-KG"/>
        </w:rPr>
        <w:t>е барабар.</w:t>
      </w:r>
    </w:p>
    <w:p w:rsidR="00E15BFD" w:rsidRPr="00885560"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Бир окуу семестринин эмгек сыйымдуулугу 30</w:t>
      </w:r>
      <w:r w:rsidR="00007EF9" w:rsidRPr="00885560">
        <w:rPr>
          <w:rFonts w:ascii="Times New Roman" w:hAnsi="Times New Roman" w:cs="Times New Roman"/>
          <w:sz w:val="24"/>
          <w:szCs w:val="24"/>
          <w:lang w:val="ky-KG"/>
        </w:rPr>
        <w:t xml:space="preserve">дан кем эмес </w:t>
      </w:r>
      <w:r w:rsidRPr="00885560">
        <w:rPr>
          <w:rFonts w:ascii="Times New Roman" w:hAnsi="Times New Roman" w:cs="Times New Roman"/>
          <w:sz w:val="24"/>
          <w:szCs w:val="24"/>
          <w:lang w:val="ky-KG"/>
        </w:rPr>
        <w:t>кредит</w:t>
      </w:r>
      <w:r w:rsidR="00007EF9" w:rsidRPr="00885560">
        <w:rPr>
          <w:rFonts w:ascii="Times New Roman" w:hAnsi="Times New Roman" w:cs="Times New Roman"/>
          <w:sz w:val="24"/>
          <w:szCs w:val="24"/>
          <w:lang w:val="ky-KG"/>
        </w:rPr>
        <w:t>к</w:t>
      </w:r>
      <w:r w:rsidRPr="00885560">
        <w:rPr>
          <w:rFonts w:ascii="Times New Roman" w:hAnsi="Times New Roman" w:cs="Times New Roman"/>
          <w:sz w:val="24"/>
          <w:szCs w:val="24"/>
          <w:lang w:val="ky-KG"/>
        </w:rPr>
        <w:t>е барабар (окуу процесси эки семестрлик болуп курулган учурда).</w:t>
      </w:r>
    </w:p>
    <w:p w:rsidR="00E15BFD" w:rsidRPr="00885560" w:rsidRDefault="004D41C1" w:rsidP="00E15BF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 xml:space="preserve">Бир </w:t>
      </w:r>
      <w:r w:rsidR="00E15BFD" w:rsidRPr="00885560">
        <w:rPr>
          <w:rFonts w:ascii="Times New Roman" w:hAnsi="Times New Roman" w:cs="Times New Roman"/>
          <w:sz w:val="24"/>
          <w:szCs w:val="24"/>
          <w:lang w:val="ky-KG"/>
        </w:rPr>
        <w:t>кредит</w:t>
      </w:r>
      <w:r w:rsidRPr="00885560">
        <w:rPr>
          <w:rFonts w:ascii="Times New Roman" w:hAnsi="Times New Roman" w:cs="Times New Roman"/>
          <w:sz w:val="24"/>
          <w:szCs w:val="24"/>
          <w:lang w:val="ky-KG"/>
        </w:rPr>
        <w:t xml:space="preserve"> студенттин окуу ишинин 30</w:t>
      </w:r>
      <w:r w:rsidR="00E15BFD" w:rsidRPr="00885560">
        <w:rPr>
          <w:rFonts w:ascii="Times New Roman" w:hAnsi="Times New Roman" w:cs="Times New Roman"/>
          <w:sz w:val="24"/>
          <w:szCs w:val="24"/>
          <w:lang w:val="ky-KG"/>
        </w:rPr>
        <w:t xml:space="preserve"> саатына </w:t>
      </w:r>
      <w:r w:rsidR="00DB5313" w:rsidRPr="00885560">
        <w:rPr>
          <w:rFonts w:ascii="Times New Roman" w:hAnsi="Times New Roman" w:cs="Times New Roman"/>
          <w:sz w:val="24"/>
          <w:szCs w:val="24"/>
          <w:lang w:val="ky-KG"/>
        </w:rPr>
        <w:t>эквивален</w:t>
      </w:r>
      <w:r w:rsidR="00155CBF" w:rsidRPr="00885560">
        <w:rPr>
          <w:rFonts w:ascii="Times New Roman" w:hAnsi="Times New Roman" w:cs="Times New Roman"/>
          <w:sz w:val="24"/>
          <w:szCs w:val="24"/>
          <w:lang w:val="ky-KG"/>
        </w:rPr>
        <w:t>т</w:t>
      </w:r>
      <w:r w:rsidR="00DB5313" w:rsidRPr="00885560">
        <w:rPr>
          <w:rFonts w:ascii="Times New Roman" w:hAnsi="Times New Roman" w:cs="Times New Roman"/>
          <w:sz w:val="24"/>
          <w:szCs w:val="24"/>
          <w:lang w:val="ky-KG"/>
        </w:rPr>
        <w:t xml:space="preserve">түү </w:t>
      </w:r>
      <w:r w:rsidR="00E15BFD" w:rsidRPr="00885560">
        <w:rPr>
          <w:rFonts w:ascii="Times New Roman" w:hAnsi="Times New Roman" w:cs="Times New Roman"/>
          <w:sz w:val="24"/>
          <w:szCs w:val="24"/>
          <w:lang w:val="ky-KG"/>
        </w:rPr>
        <w:t>(анын ичинде анын аудиториялык, өз алдынча иштери жана аттестациянын бардык түрлөрү).</w:t>
      </w:r>
    </w:p>
    <w:p w:rsidR="00E15BFD" w:rsidRPr="00885560"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 xml:space="preserve">Күндүзгү-сырттан (кечки) жана сырттан окуу формалары боюнча </w:t>
      </w:r>
      <w:r w:rsidR="007A6874" w:rsidRPr="00885560">
        <w:rPr>
          <w:rFonts w:ascii="Times New Roman" w:hAnsi="Times New Roman" w:cs="Times New Roman"/>
          <w:sz w:val="24"/>
          <w:szCs w:val="24"/>
          <w:lang w:val="ky-KG"/>
        </w:rPr>
        <w:t xml:space="preserve">НББПнын, ошондой эле окутуунун ар </w:t>
      </w:r>
      <w:r w:rsidRPr="00885560">
        <w:rPr>
          <w:rFonts w:ascii="Times New Roman" w:hAnsi="Times New Roman" w:cs="Times New Roman"/>
          <w:sz w:val="24"/>
          <w:szCs w:val="24"/>
          <w:lang w:val="ky-KG"/>
        </w:rPr>
        <w:t xml:space="preserve">түрдүү формалары айкалышкан </w:t>
      </w:r>
      <w:r w:rsidR="007A6874" w:rsidRPr="00885560">
        <w:rPr>
          <w:rFonts w:ascii="Times New Roman" w:hAnsi="Times New Roman" w:cs="Times New Roman"/>
          <w:sz w:val="24"/>
          <w:szCs w:val="24"/>
          <w:lang w:val="ky-KG"/>
        </w:rPr>
        <w:t xml:space="preserve">учурдагы эмгек сыйымдуулугу окуу жылында 48ден кем эмес </w:t>
      </w:r>
      <w:r w:rsidRPr="00885560">
        <w:rPr>
          <w:rFonts w:ascii="Times New Roman" w:hAnsi="Times New Roman" w:cs="Times New Roman"/>
          <w:sz w:val="24"/>
          <w:szCs w:val="24"/>
          <w:lang w:val="ky-KG"/>
        </w:rPr>
        <w:t>кредитт</w:t>
      </w:r>
      <w:r w:rsidR="007A6874" w:rsidRPr="00885560">
        <w:rPr>
          <w:rFonts w:ascii="Times New Roman" w:hAnsi="Times New Roman" w:cs="Times New Roman"/>
          <w:sz w:val="24"/>
          <w:szCs w:val="24"/>
          <w:lang w:val="ky-KG"/>
        </w:rPr>
        <w:t>и</w:t>
      </w:r>
      <w:r w:rsidRPr="00885560">
        <w:rPr>
          <w:rFonts w:ascii="Times New Roman" w:hAnsi="Times New Roman" w:cs="Times New Roman"/>
          <w:sz w:val="24"/>
          <w:szCs w:val="24"/>
          <w:lang w:val="ky-KG"/>
        </w:rPr>
        <w:t xml:space="preserve"> түзөт.</w:t>
      </w:r>
    </w:p>
    <w:p w:rsidR="00ED106C" w:rsidRDefault="00E15BFD" w:rsidP="00FE189D">
      <w:pPr>
        <w:pStyle w:val="a3"/>
        <w:ind w:firstLine="567"/>
        <w:rPr>
          <w:rFonts w:ascii="Times New Roman" w:hAnsi="Times New Roman"/>
          <w:sz w:val="24"/>
          <w:szCs w:val="24"/>
          <w:lang w:val="ky-KG"/>
        </w:rPr>
      </w:pPr>
      <w:r w:rsidRPr="00885560">
        <w:rPr>
          <w:rFonts w:ascii="Times New Roman" w:hAnsi="Times New Roman"/>
          <w:sz w:val="24"/>
          <w:szCs w:val="24"/>
          <w:lang w:val="ky-KG"/>
        </w:rPr>
        <w:t xml:space="preserve">3.4. ЖКББ НББПнын инсанды окутуу жана тарбиялоо жаатындагы даярдоонун </w:t>
      </w:r>
      <w:r w:rsidR="00ED106C">
        <w:rPr>
          <w:rFonts w:ascii="Times New Roman" w:hAnsi="Times New Roman"/>
          <w:sz w:val="24"/>
          <w:szCs w:val="24"/>
          <w:lang w:val="ky-KG"/>
        </w:rPr>
        <w:t xml:space="preserve"> </w:t>
      </w:r>
      <w:r w:rsidR="00A74496" w:rsidRPr="00885560">
        <w:rPr>
          <w:rFonts w:ascii="Times New Roman" w:hAnsi="Times New Roman"/>
          <w:sz w:val="24"/>
          <w:szCs w:val="24"/>
          <w:lang w:val="ky-KG"/>
        </w:rPr>
        <w:t xml:space="preserve"> </w:t>
      </w:r>
      <w:r w:rsidR="00503643" w:rsidRPr="00503643">
        <w:rPr>
          <w:rFonts w:ascii="Times New Roman" w:hAnsi="Times New Roman"/>
          <w:b/>
          <w:sz w:val="24"/>
          <w:szCs w:val="24"/>
          <w:u w:val="single"/>
          <w:lang w:val="ky-KG"/>
        </w:rPr>
        <w:t xml:space="preserve">520800 – «жаратылышты колдонуу жана экология» </w:t>
      </w:r>
      <w:r w:rsidR="00ED106C">
        <w:rPr>
          <w:rFonts w:ascii="Times New Roman" w:hAnsi="Times New Roman"/>
          <w:sz w:val="24"/>
          <w:szCs w:val="24"/>
          <w:lang w:val="ky-KG"/>
        </w:rPr>
        <w:t xml:space="preserve"> </w:t>
      </w:r>
      <w:r w:rsidRPr="00885560">
        <w:rPr>
          <w:rFonts w:ascii="Times New Roman" w:hAnsi="Times New Roman"/>
          <w:sz w:val="24"/>
          <w:szCs w:val="24"/>
          <w:lang w:val="ky-KG"/>
        </w:rPr>
        <w:t xml:space="preserve"> багыты боюнча </w:t>
      </w:r>
      <w:r w:rsidR="00ED106C">
        <w:rPr>
          <w:rFonts w:ascii="Times New Roman" w:hAnsi="Times New Roman"/>
          <w:sz w:val="24"/>
          <w:szCs w:val="24"/>
          <w:lang w:val="ky-KG"/>
        </w:rPr>
        <w:t>максаттары.</w:t>
      </w:r>
    </w:p>
    <w:p w:rsidR="00ED106C" w:rsidRDefault="00ED106C" w:rsidP="00FE189D">
      <w:pPr>
        <w:pStyle w:val="a3"/>
        <w:ind w:firstLine="567"/>
        <w:rPr>
          <w:rFonts w:ascii="Times New Roman" w:hAnsi="Times New Roman"/>
          <w:sz w:val="24"/>
          <w:szCs w:val="24"/>
          <w:lang w:val="ky-KG"/>
        </w:rPr>
      </w:pPr>
      <w:r>
        <w:rPr>
          <w:rFonts w:ascii="Times New Roman" w:hAnsi="Times New Roman"/>
          <w:sz w:val="24"/>
          <w:szCs w:val="24"/>
          <w:lang w:val="ky-KG"/>
        </w:rPr>
        <w:t>3.4.1.Магистрлерди даярдоо жаатында</w:t>
      </w:r>
      <w:r w:rsidR="00A74496" w:rsidRPr="00885560">
        <w:rPr>
          <w:rFonts w:ascii="Times New Roman" w:hAnsi="Times New Roman"/>
          <w:sz w:val="24"/>
          <w:szCs w:val="24"/>
          <w:lang w:val="ky-KG"/>
        </w:rPr>
        <w:t xml:space="preserve"> </w:t>
      </w:r>
      <w:r w:rsidR="00E15BFD" w:rsidRPr="00885560">
        <w:rPr>
          <w:rFonts w:ascii="Times New Roman" w:hAnsi="Times New Roman"/>
          <w:sz w:val="24"/>
          <w:szCs w:val="24"/>
          <w:lang w:val="ky-KG"/>
        </w:rPr>
        <w:t xml:space="preserve"> </w:t>
      </w:r>
      <w:r w:rsidR="00503643" w:rsidRPr="00503643">
        <w:rPr>
          <w:rFonts w:ascii="Times New Roman" w:hAnsi="Times New Roman"/>
          <w:b/>
          <w:sz w:val="24"/>
          <w:szCs w:val="24"/>
          <w:u w:val="single"/>
          <w:lang w:val="ky-KG"/>
        </w:rPr>
        <w:t xml:space="preserve">520800 – «жаратылышты колдонуу жана экология» </w:t>
      </w:r>
      <w:r w:rsidRPr="007C5036">
        <w:rPr>
          <w:rFonts w:ascii="Times New Roman" w:hAnsi="Times New Roman"/>
          <w:sz w:val="24"/>
          <w:szCs w:val="24"/>
          <w:lang w:val="ky-KG"/>
        </w:rPr>
        <w:t>багытын окутуу боюнча</w:t>
      </w:r>
      <w:r>
        <w:rPr>
          <w:rFonts w:ascii="Times New Roman" w:hAnsi="Times New Roman"/>
          <w:b/>
          <w:sz w:val="24"/>
          <w:szCs w:val="24"/>
          <w:u w:val="single"/>
          <w:lang w:val="ky-KG"/>
        </w:rPr>
        <w:t xml:space="preserve"> </w:t>
      </w:r>
      <w:r w:rsidRPr="00885560">
        <w:rPr>
          <w:rFonts w:ascii="Times New Roman" w:hAnsi="Times New Roman"/>
          <w:sz w:val="24"/>
          <w:szCs w:val="24"/>
          <w:lang w:val="ky-KG"/>
        </w:rPr>
        <w:t xml:space="preserve">ЖКББ НББПнын </w:t>
      </w:r>
      <w:r>
        <w:rPr>
          <w:rFonts w:ascii="Times New Roman" w:hAnsi="Times New Roman"/>
          <w:sz w:val="24"/>
          <w:szCs w:val="24"/>
          <w:lang w:val="ky-KG"/>
        </w:rPr>
        <w:t>максаты</w:t>
      </w:r>
      <w:r w:rsidR="00E15BFD" w:rsidRPr="00885560">
        <w:rPr>
          <w:rFonts w:ascii="Times New Roman" w:hAnsi="Times New Roman"/>
          <w:sz w:val="24"/>
          <w:szCs w:val="24"/>
          <w:lang w:val="ky-KG"/>
        </w:rPr>
        <w:t>:</w:t>
      </w:r>
      <w:r w:rsidR="00FE189D">
        <w:rPr>
          <w:rFonts w:ascii="Times New Roman" w:hAnsi="Times New Roman"/>
          <w:sz w:val="24"/>
          <w:szCs w:val="24"/>
          <w:lang w:val="ky-KG"/>
        </w:rPr>
        <w:t xml:space="preserve"> </w:t>
      </w:r>
    </w:p>
    <w:p w:rsidR="00FE189D" w:rsidRDefault="00FE189D" w:rsidP="00FE189D">
      <w:pPr>
        <w:pStyle w:val="a3"/>
        <w:ind w:firstLine="567"/>
        <w:rPr>
          <w:rFonts w:ascii="Times New Roman" w:eastAsia="Calibri" w:hAnsi="Times New Roman"/>
          <w:color w:val="000000"/>
          <w:sz w:val="24"/>
          <w:szCs w:val="24"/>
          <w:shd w:val="clear" w:color="auto" w:fill="F5F5F5"/>
          <w:lang w:val="ky-KG" w:eastAsia="en-US"/>
        </w:rPr>
      </w:pPr>
      <w:r w:rsidRPr="00FE189D">
        <w:rPr>
          <w:rFonts w:ascii="Times New Roman" w:eastAsia="Calibri" w:hAnsi="Times New Roman"/>
          <w:color w:val="000000"/>
          <w:sz w:val="24"/>
          <w:szCs w:val="24"/>
          <w:shd w:val="clear" w:color="auto" w:fill="F5F5F5"/>
          <w:lang w:val="ky-KG" w:eastAsia="en-US"/>
        </w:rPr>
        <w:t>магистрлерди даярдоодо, ар тараптуу кесиптик ишмердүүлүк үчүн тереңирээк теориялык жана кесиптик билимге ээ жана курчап турган чөйрөнү коргоо жаатындагы, улуттук экономиканын экологиялык коопсуздугун камсыз кылуу, экологиялык экспертиза жүргүзүү, жаратылыш айлана-чөйрөсүн сактоо боюнча практикалык сунуштарды иштеп чыгуу, контролдоо жана аудитордук иш-аракеттер, экологиялык аудит, ошондой эле магистрлерде инсандык сапаттарды өркүндөтүү жана практикалык иш-аракеттерде натыйжаларга жетүүгө багытталган кесиптик компетенттүүлүктү калыптандыруу аркылуу.</w:t>
      </w:r>
    </w:p>
    <w:p w:rsidR="00E15BFD" w:rsidRPr="004634B3" w:rsidRDefault="00E15BFD" w:rsidP="00E15BFD">
      <w:pPr>
        <w:pStyle w:val="a3"/>
        <w:rPr>
          <w:rFonts w:ascii="Times New Roman" w:hAnsi="Times New Roman"/>
          <w:b/>
          <w:caps/>
          <w:sz w:val="24"/>
          <w:szCs w:val="24"/>
          <w:lang w:val="ky-KG"/>
        </w:rPr>
      </w:pPr>
      <w:r w:rsidRPr="004634B3">
        <w:rPr>
          <w:rFonts w:ascii="Times New Roman" w:hAnsi="Times New Roman"/>
          <w:sz w:val="24"/>
          <w:szCs w:val="24"/>
          <w:lang w:val="ky-KG"/>
        </w:rPr>
        <w:t>3.4.2. ЖКББ НББПнын инсанды тарбиялоо жаатындагы даярдоонун багыты боюнча максаты болуп</w:t>
      </w:r>
      <w:r w:rsidR="00A74496">
        <w:rPr>
          <w:rFonts w:ascii="Times New Roman" w:hAnsi="Times New Roman"/>
          <w:sz w:val="24"/>
          <w:szCs w:val="24"/>
          <w:lang w:val="ky-KG"/>
        </w:rPr>
        <w:t xml:space="preserve"> </w:t>
      </w:r>
      <w:r w:rsidR="00503643" w:rsidRPr="007C3736">
        <w:rPr>
          <w:rFonts w:ascii="Times New Roman" w:hAnsi="Times New Roman"/>
          <w:b/>
          <w:sz w:val="24"/>
          <w:szCs w:val="24"/>
          <w:u w:val="single"/>
          <w:lang w:val="ky-KG"/>
        </w:rPr>
        <w:t xml:space="preserve">520800 – «жаратылышты колдонуу жана экология» </w:t>
      </w:r>
      <w:r w:rsidR="00EE1628" w:rsidRPr="00EE1628">
        <w:rPr>
          <w:rFonts w:ascii="Times New Roman" w:hAnsi="Times New Roman"/>
          <w:b/>
          <w:sz w:val="24"/>
          <w:szCs w:val="24"/>
          <w:u w:val="single"/>
          <w:lang w:val="ky-KG"/>
        </w:rPr>
        <w:t xml:space="preserve"> </w:t>
      </w:r>
      <w:r w:rsidRPr="004634B3">
        <w:rPr>
          <w:rFonts w:ascii="Times New Roman" w:hAnsi="Times New Roman"/>
          <w:sz w:val="24"/>
          <w:szCs w:val="24"/>
          <w:lang w:val="ky-KG"/>
        </w:rPr>
        <w:t xml:space="preserve"> эсептелинет:</w:t>
      </w:r>
    </w:p>
    <w:p w:rsidR="00E15BFD" w:rsidRPr="00242BA9"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242BA9">
        <w:rPr>
          <w:rFonts w:ascii="Times New Roman" w:hAnsi="Times New Roman" w:cs="Times New Roman"/>
          <w:sz w:val="24"/>
          <w:szCs w:val="24"/>
          <w:lang w:val="ky-KG"/>
        </w:rPr>
        <w:t>(ЖКББ НББПнын студенттердин социалдык-инсандык сапаттарын калыптандыруу жаатындагы максаттары түзүлөт: максатка умтулгандык, уюшкандык, эмгекчилдик, жоопкерчиликтүүлүк, жарандуулук, коммуникативдүүлүк, толеранттуулук, алардын жалпы маданиятын жогорулатуу ж.б.).</w:t>
      </w:r>
    </w:p>
    <w:p w:rsidR="00E15BFD" w:rsidRPr="00242BA9" w:rsidRDefault="00E15BFD" w:rsidP="007C0517">
      <w:pPr>
        <w:widowControl w:val="0"/>
        <w:autoSpaceDE w:val="0"/>
        <w:autoSpaceDN w:val="0"/>
        <w:adjustRightInd w:val="0"/>
        <w:spacing w:after="0" w:line="240" w:lineRule="auto"/>
        <w:jc w:val="both"/>
        <w:rPr>
          <w:rFonts w:ascii="Times New Roman" w:hAnsi="Times New Roman" w:cs="Times New Roman"/>
          <w:sz w:val="24"/>
          <w:szCs w:val="24"/>
          <w:lang w:val="ky-KG"/>
        </w:rPr>
      </w:pPr>
      <w:r w:rsidRPr="00242BA9">
        <w:rPr>
          <w:rFonts w:ascii="Times New Roman" w:hAnsi="Times New Roman" w:cs="Times New Roman"/>
          <w:sz w:val="24"/>
          <w:szCs w:val="24"/>
          <w:lang w:val="ky-KG"/>
        </w:rPr>
        <w:t>3.5. Бүтүрүүчүлөрдүн кесиптик иш чөйрөсү.</w:t>
      </w:r>
    </w:p>
    <w:p w:rsidR="00316A3B" w:rsidRPr="00885560" w:rsidRDefault="00E15BFD" w:rsidP="007C0517">
      <w:pPr>
        <w:widowControl w:val="0"/>
        <w:autoSpaceDE w:val="0"/>
        <w:autoSpaceDN w:val="0"/>
        <w:adjustRightInd w:val="0"/>
        <w:spacing w:after="0" w:line="240" w:lineRule="auto"/>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Бүтүрүүчүлөрдү</w:t>
      </w:r>
      <w:r w:rsidR="00334E5D" w:rsidRPr="00885560">
        <w:rPr>
          <w:rFonts w:ascii="Times New Roman" w:hAnsi="Times New Roman" w:cs="Times New Roman"/>
          <w:sz w:val="24"/>
          <w:szCs w:val="24"/>
          <w:lang w:val="ky-KG"/>
        </w:rPr>
        <w:t>н</w:t>
      </w:r>
      <w:r w:rsidR="008139F2" w:rsidRPr="00885560">
        <w:rPr>
          <w:rFonts w:ascii="Times New Roman" w:hAnsi="Times New Roman" w:cs="Times New Roman"/>
          <w:sz w:val="24"/>
          <w:szCs w:val="24"/>
          <w:lang w:val="ky-KG"/>
        </w:rPr>
        <w:t xml:space="preserve"> кесиптик иш</w:t>
      </w:r>
      <w:r w:rsidR="00334E5D" w:rsidRPr="00885560">
        <w:rPr>
          <w:rFonts w:ascii="Times New Roman" w:hAnsi="Times New Roman" w:cs="Times New Roman"/>
          <w:sz w:val="24"/>
          <w:szCs w:val="24"/>
          <w:lang w:val="ky-KG"/>
        </w:rPr>
        <w:t xml:space="preserve"> чөйрөсү</w:t>
      </w:r>
      <w:r w:rsidR="008139F2" w:rsidRPr="00885560">
        <w:rPr>
          <w:rFonts w:ascii="Times New Roman" w:hAnsi="Times New Roman" w:cs="Times New Roman"/>
          <w:sz w:val="24"/>
          <w:szCs w:val="24"/>
          <w:lang w:val="ky-KG"/>
        </w:rPr>
        <w:t>н</w:t>
      </w:r>
      <w:r w:rsidRPr="00885560">
        <w:rPr>
          <w:rFonts w:ascii="Times New Roman" w:hAnsi="Times New Roman" w:cs="Times New Roman"/>
          <w:sz w:val="24"/>
          <w:szCs w:val="24"/>
          <w:lang w:val="ky-KG"/>
        </w:rPr>
        <w:t xml:space="preserve"> даярдоо багыт</w:t>
      </w:r>
      <w:r w:rsidR="00F5223F" w:rsidRPr="00885560">
        <w:rPr>
          <w:rFonts w:ascii="Times New Roman" w:hAnsi="Times New Roman" w:cs="Times New Roman"/>
          <w:sz w:val="24"/>
          <w:szCs w:val="24"/>
          <w:lang w:val="ky-KG"/>
        </w:rPr>
        <w:t xml:space="preserve">ы боюнча </w:t>
      </w:r>
      <w:r w:rsidR="00334E5D" w:rsidRPr="00885560">
        <w:rPr>
          <w:rFonts w:ascii="Times New Roman" w:hAnsi="Times New Roman" w:cs="Times New Roman"/>
          <w:sz w:val="24"/>
          <w:szCs w:val="24"/>
          <w:lang w:val="ky-KG"/>
        </w:rPr>
        <w:t>төмөнкүлөрдү камтыйт:</w:t>
      </w:r>
    </w:p>
    <w:p w:rsidR="00DC086C" w:rsidRPr="00885560" w:rsidRDefault="007C3736" w:rsidP="00CF4270">
      <w:pPr>
        <w:spacing w:after="0" w:line="240" w:lineRule="auto"/>
        <w:jc w:val="both"/>
        <w:rPr>
          <w:rFonts w:ascii="Times New Roman" w:hAnsi="Times New Roman" w:cs="Times New Roman"/>
          <w:sz w:val="24"/>
          <w:szCs w:val="24"/>
          <w:lang w:val="ky-KG"/>
        </w:rPr>
      </w:pPr>
      <w:r w:rsidRPr="007C3736">
        <w:rPr>
          <w:rFonts w:ascii="Times New Roman" w:hAnsi="Times New Roman"/>
          <w:b/>
          <w:sz w:val="24"/>
          <w:szCs w:val="24"/>
          <w:u w:val="single"/>
          <w:lang w:val="ky-KG"/>
        </w:rPr>
        <w:t xml:space="preserve">520800 – «жаратылышты колдонуу жана экология» </w:t>
      </w:r>
      <w:r w:rsidR="007506B5" w:rsidRPr="00885560">
        <w:rPr>
          <w:rFonts w:ascii="Times New Roman" w:hAnsi="Times New Roman" w:cs="Times New Roman"/>
          <w:sz w:val="24"/>
          <w:szCs w:val="24"/>
          <w:lang w:val="ky-KG"/>
        </w:rPr>
        <w:t>Кесиптик стандартты жана квалификациянын (</w:t>
      </w:r>
      <w:r w:rsidR="00C6160F" w:rsidRPr="00885560">
        <w:rPr>
          <w:rFonts w:ascii="Times New Roman" w:hAnsi="Times New Roman" w:cs="Times New Roman"/>
          <w:sz w:val="24"/>
          <w:szCs w:val="24"/>
          <w:lang w:val="ky-KG"/>
        </w:rPr>
        <w:t xml:space="preserve">эгер болсо) </w:t>
      </w:r>
      <w:r w:rsidR="008139F2" w:rsidRPr="00885560">
        <w:rPr>
          <w:rFonts w:ascii="Times New Roman" w:hAnsi="Times New Roman" w:cs="Times New Roman"/>
          <w:sz w:val="24"/>
          <w:szCs w:val="24"/>
          <w:lang w:val="ky-KG"/>
        </w:rPr>
        <w:t>тармактык-секторд</w:t>
      </w:r>
      <w:r w:rsidR="00DC086C" w:rsidRPr="00885560">
        <w:rPr>
          <w:rFonts w:ascii="Times New Roman" w:hAnsi="Times New Roman" w:cs="Times New Roman"/>
          <w:sz w:val="24"/>
          <w:szCs w:val="24"/>
          <w:lang w:val="ky-KG"/>
        </w:rPr>
        <w:t>ук  ал</w:t>
      </w:r>
      <w:r w:rsidR="008139F2" w:rsidRPr="00885560">
        <w:rPr>
          <w:rFonts w:ascii="Times New Roman" w:hAnsi="Times New Roman" w:cs="Times New Roman"/>
          <w:sz w:val="24"/>
          <w:szCs w:val="24"/>
          <w:lang w:val="ky-KG"/>
        </w:rPr>
        <w:t>кактарын эске алуу менен магист</w:t>
      </w:r>
      <w:r w:rsidR="00DC086C" w:rsidRPr="00885560">
        <w:rPr>
          <w:rFonts w:ascii="Times New Roman" w:hAnsi="Times New Roman" w:cs="Times New Roman"/>
          <w:sz w:val="24"/>
          <w:szCs w:val="24"/>
          <w:lang w:val="ky-KG"/>
        </w:rPr>
        <w:t xml:space="preserve">рлер даярдалуучу кесиптик иш чөйрөсү тизмеленет). </w:t>
      </w:r>
    </w:p>
    <w:p w:rsidR="00B23367" w:rsidRPr="00885560" w:rsidRDefault="00DC086C" w:rsidP="00CF4270">
      <w:pPr>
        <w:spacing w:after="0" w:line="240" w:lineRule="auto"/>
        <w:ind w:firstLine="360"/>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 xml:space="preserve">Бүтүрүүчүлөрдүн билиминин </w:t>
      </w:r>
      <w:r w:rsidR="00CB6CA4" w:rsidRPr="00885560">
        <w:rPr>
          <w:rFonts w:ascii="Times New Roman" w:hAnsi="Times New Roman" w:cs="Times New Roman"/>
          <w:sz w:val="24"/>
          <w:szCs w:val="24"/>
          <w:lang w:val="ky-KG"/>
        </w:rPr>
        <w:t>жа</w:t>
      </w:r>
      <w:r w:rsidRPr="00885560">
        <w:rPr>
          <w:rFonts w:ascii="Times New Roman" w:hAnsi="Times New Roman" w:cs="Times New Roman"/>
          <w:sz w:val="24"/>
          <w:szCs w:val="24"/>
          <w:lang w:val="ky-KG"/>
        </w:rPr>
        <w:t>на алынган компитенцияларынын деңгээли кызматкерлердин квалификациясын</w:t>
      </w:r>
      <w:r w:rsidR="008139F2" w:rsidRPr="00885560">
        <w:rPr>
          <w:rFonts w:ascii="Times New Roman" w:hAnsi="Times New Roman" w:cs="Times New Roman"/>
          <w:sz w:val="24"/>
          <w:szCs w:val="24"/>
          <w:lang w:val="ky-KG"/>
        </w:rPr>
        <w:t>ын</w:t>
      </w:r>
      <w:r w:rsidRPr="00885560">
        <w:rPr>
          <w:rFonts w:ascii="Times New Roman" w:hAnsi="Times New Roman" w:cs="Times New Roman"/>
          <w:sz w:val="24"/>
          <w:szCs w:val="24"/>
          <w:lang w:val="ky-KG"/>
        </w:rPr>
        <w:t xml:space="preserve"> талаптарына ылайык келген шартта</w:t>
      </w:r>
      <w:r w:rsidR="008139F2" w:rsidRPr="00885560">
        <w:rPr>
          <w:rFonts w:ascii="Times New Roman" w:hAnsi="Times New Roman" w:cs="Times New Roman"/>
          <w:sz w:val="24"/>
          <w:szCs w:val="24"/>
          <w:lang w:val="ky-KG"/>
        </w:rPr>
        <w:t>,</w:t>
      </w:r>
      <w:r w:rsidRPr="00885560">
        <w:rPr>
          <w:rFonts w:ascii="Times New Roman" w:hAnsi="Times New Roman" w:cs="Times New Roman"/>
          <w:sz w:val="24"/>
          <w:szCs w:val="24"/>
          <w:lang w:val="ky-KG"/>
        </w:rPr>
        <w:t xml:space="preserve"> алар кесиптик иштин тармактарында жана (же) чөйрөлөрүндө кесиптик ишти жүзөг</w:t>
      </w:r>
      <w:r w:rsidR="008139F2" w:rsidRPr="00885560">
        <w:rPr>
          <w:rFonts w:ascii="Times New Roman" w:hAnsi="Times New Roman" w:cs="Times New Roman"/>
          <w:sz w:val="24"/>
          <w:szCs w:val="24"/>
          <w:lang w:val="ky-KG"/>
        </w:rPr>
        <w:t>ө</w:t>
      </w:r>
      <w:r w:rsidRPr="00885560">
        <w:rPr>
          <w:rFonts w:ascii="Times New Roman" w:hAnsi="Times New Roman" w:cs="Times New Roman"/>
          <w:sz w:val="24"/>
          <w:szCs w:val="24"/>
          <w:lang w:val="ky-KG"/>
        </w:rPr>
        <w:t xml:space="preserve"> ашыра алат. </w:t>
      </w:r>
    </w:p>
    <w:p w:rsidR="00CB6CA4" w:rsidRPr="00885560" w:rsidRDefault="00CB6CA4" w:rsidP="00CF4270">
      <w:pPr>
        <w:spacing w:after="0" w:line="240" w:lineRule="auto"/>
        <w:jc w:val="both"/>
        <w:rPr>
          <w:rFonts w:ascii="Times New Roman" w:hAnsi="Times New Roman" w:cs="Times New Roman"/>
          <w:sz w:val="24"/>
          <w:szCs w:val="24"/>
        </w:rPr>
      </w:pPr>
      <w:r w:rsidRPr="00885560">
        <w:rPr>
          <w:rFonts w:ascii="Times New Roman" w:hAnsi="Times New Roman" w:cs="Times New Roman"/>
          <w:sz w:val="24"/>
          <w:szCs w:val="24"/>
          <w:lang w:val="ky-KG"/>
        </w:rPr>
        <w:t>3.6. Бүтүрү</w:t>
      </w:r>
      <w:r w:rsidR="008139F2" w:rsidRPr="00885560">
        <w:rPr>
          <w:rFonts w:ascii="Times New Roman" w:hAnsi="Times New Roman" w:cs="Times New Roman"/>
          <w:sz w:val="24"/>
          <w:szCs w:val="24"/>
          <w:lang w:val="ky-KG"/>
        </w:rPr>
        <w:t>ү</w:t>
      </w:r>
      <w:r w:rsidRPr="00885560">
        <w:rPr>
          <w:rFonts w:ascii="Times New Roman" w:hAnsi="Times New Roman" w:cs="Times New Roman"/>
          <w:sz w:val="24"/>
          <w:szCs w:val="24"/>
          <w:lang w:val="ky-KG"/>
        </w:rPr>
        <w:t>чүлөрдүн  профессионалдык  ишмердик  объектилери</w:t>
      </w:r>
      <w:r w:rsidR="008139F2" w:rsidRPr="00885560">
        <w:rPr>
          <w:rFonts w:ascii="Times New Roman" w:hAnsi="Times New Roman" w:cs="Times New Roman"/>
          <w:sz w:val="24"/>
          <w:szCs w:val="24"/>
          <w:lang w:val="ky-KG"/>
        </w:rPr>
        <w:t>:</w:t>
      </w:r>
    </w:p>
    <w:p w:rsidR="00CB6CA4" w:rsidRPr="00885560" w:rsidRDefault="007C3736" w:rsidP="00CF4270">
      <w:pPr>
        <w:spacing w:after="0" w:line="240" w:lineRule="auto"/>
        <w:jc w:val="both"/>
        <w:rPr>
          <w:rFonts w:ascii="Times New Roman" w:hAnsi="Times New Roman" w:cs="Times New Roman"/>
          <w:sz w:val="24"/>
          <w:szCs w:val="24"/>
        </w:rPr>
      </w:pPr>
      <w:r>
        <w:rPr>
          <w:rFonts w:ascii="Times New Roman" w:hAnsi="Times New Roman"/>
          <w:b/>
          <w:sz w:val="24"/>
          <w:szCs w:val="24"/>
          <w:u w:val="single"/>
        </w:rPr>
        <w:t xml:space="preserve">520800 – «жаратылышты колдонуу </w:t>
      </w:r>
      <w:r w:rsidRPr="00885560">
        <w:rPr>
          <w:rFonts w:ascii="Times New Roman" w:hAnsi="Times New Roman"/>
          <w:b/>
          <w:sz w:val="24"/>
          <w:szCs w:val="24"/>
          <w:u w:val="single"/>
        </w:rPr>
        <w:t>жана</w:t>
      </w:r>
      <w:r w:rsidRPr="00765111">
        <w:rPr>
          <w:rFonts w:ascii="Times New Roman" w:hAnsi="Times New Roman"/>
          <w:b/>
          <w:sz w:val="24"/>
          <w:szCs w:val="24"/>
          <w:u w:val="single"/>
        </w:rPr>
        <w:t xml:space="preserve"> </w:t>
      </w:r>
      <w:r>
        <w:rPr>
          <w:rFonts w:ascii="Times New Roman" w:hAnsi="Times New Roman"/>
          <w:b/>
          <w:sz w:val="24"/>
          <w:szCs w:val="24"/>
          <w:u w:val="single"/>
        </w:rPr>
        <w:t>э</w:t>
      </w:r>
      <w:r w:rsidRPr="00885560">
        <w:rPr>
          <w:rFonts w:ascii="Times New Roman" w:hAnsi="Times New Roman"/>
          <w:b/>
          <w:sz w:val="24"/>
          <w:szCs w:val="24"/>
          <w:u w:val="single"/>
        </w:rPr>
        <w:t xml:space="preserve">кология» </w:t>
      </w:r>
      <w:r w:rsidR="00EE1628" w:rsidRPr="00885560">
        <w:rPr>
          <w:rFonts w:ascii="Times New Roman" w:hAnsi="Times New Roman"/>
          <w:b/>
          <w:sz w:val="24"/>
          <w:szCs w:val="24"/>
          <w:u w:val="single"/>
        </w:rPr>
        <w:t xml:space="preserve"> </w:t>
      </w:r>
      <w:r w:rsidR="00EE1628">
        <w:rPr>
          <w:rFonts w:ascii="Times New Roman" w:hAnsi="Times New Roman"/>
          <w:b/>
          <w:sz w:val="24"/>
          <w:szCs w:val="24"/>
          <w:u w:val="single"/>
        </w:rPr>
        <w:t>:</w:t>
      </w:r>
    </w:p>
    <w:p w:rsidR="00CB6CA4" w:rsidRPr="00885560" w:rsidRDefault="008139F2" w:rsidP="00CF4270">
      <w:pPr>
        <w:pStyle w:val="a5"/>
        <w:numPr>
          <w:ilvl w:val="0"/>
          <w:numId w:val="1"/>
        </w:numPr>
        <w:spacing w:after="0" w:line="240" w:lineRule="auto"/>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Кыргыз  Республикасынын айлана-</w:t>
      </w:r>
      <w:r w:rsidR="00CB6CA4" w:rsidRPr="00885560">
        <w:rPr>
          <w:rFonts w:ascii="Times New Roman" w:hAnsi="Times New Roman" w:cs="Times New Roman"/>
          <w:sz w:val="24"/>
          <w:szCs w:val="24"/>
          <w:lang w:val="ky-KG"/>
        </w:rPr>
        <w:t>чөйрөсүн коргоо жана токой  чарбасын  жаратылыш  русурстарынын мамлекеттик Агенствосунун мекемелери</w:t>
      </w:r>
      <w:r w:rsidRPr="00885560">
        <w:rPr>
          <w:rFonts w:ascii="Times New Roman" w:hAnsi="Times New Roman" w:cs="Times New Roman"/>
          <w:sz w:val="24"/>
          <w:szCs w:val="24"/>
          <w:lang w:val="ky-KG"/>
        </w:rPr>
        <w:t>;</w:t>
      </w:r>
    </w:p>
    <w:p w:rsidR="00CB6CA4" w:rsidRPr="00885560" w:rsidRDefault="00CB6CA4" w:rsidP="00CB6CA4">
      <w:pPr>
        <w:pStyle w:val="a5"/>
        <w:numPr>
          <w:ilvl w:val="0"/>
          <w:numId w:val="1"/>
        </w:numPr>
        <w:spacing w:line="240" w:lineRule="auto"/>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Экологиялык  проблемаларды  жана үнөмдү  жаратылышты пайдалануу чечү</w:t>
      </w:r>
      <w:r w:rsidR="008139F2" w:rsidRPr="00885560">
        <w:rPr>
          <w:rFonts w:ascii="Times New Roman" w:hAnsi="Times New Roman" w:cs="Times New Roman"/>
          <w:sz w:val="24"/>
          <w:szCs w:val="24"/>
          <w:lang w:val="ky-KG"/>
        </w:rPr>
        <w:t>ү</w:t>
      </w:r>
      <w:r w:rsidRPr="00885560">
        <w:rPr>
          <w:rFonts w:ascii="Times New Roman" w:hAnsi="Times New Roman" w:cs="Times New Roman"/>
          <w:sz w:val="24"/>
          <w:szCs w:val="24"/>
          <w:lang w:val="ky-KG"/>
        </w:rPr>
        <w:t>дөгү  академиялык  жана  ведомтсвал</w:t>
      </w:r>
      <w:r w:rsidR="008139F2" w:rsidRPr="00885560">
        <w:rPr>
          <w:rFonts w:ascii="Times New Roman" w:hAnsi="Times New Roman" w:cs="Times New Roman"/>
          <w:sz w:val="24"/>
          <w:szCs w:val="24"/>
          <w:lang w:val="ky-KG"/>
        </w:rPr>
        <w:t>ык илимий – изилдөө  мекемелери;</w:t>
      </w:r>
    </w:p>
    <w:p w:rsidR="00CB6CA4" w:rsidRPr="00885560" w:rsidRDefault="008139F2" w:rsidP="00CF4270">
      <w:pPr>
        <w:pStyle w:val="a5"/>
        <w:numPr>
          <w:ilvl w:val="0"/>
          <w:numId w:val="1"/>
        </w:numPr>
        <w:spacing w:after="0" w:line="240" w:lineRule="auto"/>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 xml:space="preserve">Айлана- </w:t>
      </w:r>
      <w:r w:rsidR="00CB6CA4" w:rsidRPr="00885560">
        <w:rPr>
          <w:rFonts w:ascii="Times New Roman" w:hAnsi="Times New Roman" w:cs="Times New Roman"/>
          <w:sz w:val="24"/>
          <w:szCs w:val="24"/>
          <w:lang w:val="ky-KG"/>
        </w:rPr>
        <w:t>чөйрөнүн мониторинги жана  экологиялык  маселелерди  чечү</w:t>
      </w:r>
      <w:r w:rsidRPr="00885560">
        <w:rPr>
          <w:rFonts w:ascii="Times New Roman" w:hAnsi="Times New Roman" w:cs="Times New Roman"/>
          <w:sz w:val="24"/>
          <w:szCs w:val="24"/>
          <w:lang w:val="ky-KG"/>
        </w:rPr>
        <w:t>ү</w:t>
      </w:r>
      <w:r w:rsidR="00CB6CA4" w:rsidRPr="00885560">
        <w:rPr>
          <w:rFonts w:ascii="Times New Roman" w:hAnsi="Times New Roman" w:cs="Times New Roman"/>
          <w:sz w:val="24"/>
          <w:szCs w:val="24"/>
          <w:lang w:val="ky-KG"/>
        </w:rPr>
        <w:t>дөгү мекемелери</w:t>
      </w:r>
      <w:r w:rsidRPr="00885560">
        <w:rPr>
          <w:rFonts w:ascii="Times New Roman" w:hAnsi="Times New Roman" w:cs="Times New Roman"/>
          <w:sz w:val="24"/>
          <w:szCs w:val="24"/>
          <w:lang w:val="ky-KG"/>
        </w:rPr>
        <w:t>;</w:t>
      </w:r>
    </w:p>
    <w:p w:rsidR="00CB6CA4" w:rsidRPr="00885560" w:rsidRDefault="00CB6CA4" w:rsidP="00CF4270">
      <w:pPr>
        <w:spacing w:after="0" w:line="240" w:lineRule="auto"/>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3.7. Бүтүрү</w:t>
      </w:r>
      <w:r w:rsidR="008139F2" w:rsidRPr="00885560">
        <w:rPr>
          <w:rFonts w:ascii="Times New Roman" w:hAnsi="Times New Roman" w:cs="Times New Roman"/>
          <w:sz w:val="24"/>
          <w:szCs w:val="24"/>
          <w:lang w:val="ky-KG"/>
        </w:rPr>
        <w:t>ү</w:t>
      </w:r>
      <w:r w:rsidRPr="00885560">
        <w:rPr>
          <w:rFonts w:ascii="Times New Roman" w:hAnsi="Times New Roman" w:cs="Times New Roman"/>
          <w:sz w:val="24"/>
          <w:szCs w:val="24"/>
          <w:lang w:val="ky-KG"/>
        </w:rPr>
        <w:t>чүлөрдүн  профессионалдык  ишмердиктин түрлөрү:</w:t>
      </w:r>
    </w:p>
    <w:p w:rsidR="00CB6CA4" w:rsidRPr="00885560" w:rsidRDefault="00CB6CA4" w:rsidP="00CF4270">
      <w:pPr>
        <w:spacing w:after="0" w:line="240" w:lineRule="auto"/>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 xml:space="preserve">Магистр </w:t>
      </w:r>
      <w:r w:rsidR="007C3736" w:rsidRPr="007C3736">
        <w:rPr>
          <w:rFonts w:ascii="Times New Roman" w:hAnsi="Times New Roman"/>
          <w:b/>
          <w:sz w:val="24"/>
          <w:szCs w:val="24"/>
          <w:u w:val="single"/>
          <w:lang w:val="ky-KG"/>
        </w:rPr>
        <w:t xml:space="preserve">520800 – «жаратылышты колдонуу жана экология» </w:t>
      </w:r>
      <w:r w:rsidRPr="00885560">
        <w:rPr>
          <w:rFonts w:ascii="Times New Roman" w:hAnsi="Times New Roman" w:cs="Times New Roman"/>
          <w:sz w:val="24"/>
          <w:szCs w:val="24"/>
          <w:lang w:val="ky-KG"/>
        </w:rPr>
        <w:t xml:space="preserve">  багыты боюнча төмөнкү  профессион</w:t>
      </w:r>
      <w:r w:rsidR="008139F2" w:rsidRPr="00885560">
        <w:rPr>
          <w:rFonts w:ascii="Times New Roman" w:hAnsi="Times New Roman" w:cs="Times New Roman"/>
          <w:sz w:val="24"/>
          <w:szCs w:val="24"/>
          <w:lang w:val="ky-KG"/>
        </w:rPr>
        <w:t>алдык ишмердик түрлөргө даярда</w:t>
      </w:r>
      <w:r w:rsidRPr="00885560">
        <w:rPr>
          <w:rFonts w:ascii="Times New Roman" w:hAnsi="Times New Roman" w:cs="Times New Roman"/>
          <w:sz w:val="24"/>
          <w:szCs w:val="24"/>
          <w:lang w:val="ky-KG"/>
        </w:rPr>
        <w:t>шат:</w:t>
      </w:r>
    </w:p>
    <w:p w:rsidR="00EA663C" w:rsidRPr="00885560" w:rsidRDefault="00EA663C" w:rsidP="00B23367">
      <w:pPr>
        <w:pStyle w:val="a5"/>
        <w:numPr>
          <w:ilvl w:val="0"/>
          <w:numId w:val="2"/>
        </w:numPr>
        <w:spacing w:line="240" w:lineRule="auto"/>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илимий- изилд</w:t>
      </w:r>
      <w:r w:rsidR="008139F2" w:rsidRPr="00885560">
        <w:rPr>
          <w:rFonts w:ascii="Times New Roman" w:hAnsi="Times New Roman" w:cs="Times New Roman"/>
          <w:sz w:val="24"/>
          <w:szCs w:val="24"/>
          <w:lang w:val="ky-KG"/>
        </w:rPr>
        <w:t>өө</w:t>
      </w:r>
      <w:r w:rsidRPr="00885560">
        <w:rPr>
          <w:rFonts w:ascii="Times New Roman" w:hAnsi="Times New Roman" w:cs="Times New Roman"/>
          <w:sz w:val="24"/>
          <w:szCs w:val="24"/>
          <w:lang w:val="ky-KG"/>
        </w:rPr>
        <w:t>чүлүк,</w:t>
      </w:r>
    </w:p>
    <w:p w:rsidR="00EA663C" w:rsidRDefault="00EA663C" w:rsidP="00B23367">
      <w:pPr>
        <w:pStyle w:val="a5"/>
        <w:numPr>
          <w:ilvl w:val="0"/>
          <w:numId w:val="2"/>
        </w:numPr>
        <w:spacing w:line="240" w:lineRule="auto"/>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долбоордук – өндүрүштүк,</w:t>
      </w:r>
    </w:p>
    <w:p w:rsidR="00711C42" w:rsidRPr="00711C42" w:rsidRDefault="00711C42" w:rsidP="00711C42">
      <w:pPr>
        <w:spacing w:line="240" w:lineRule="auto"/>
        <w:jc w:val="both"/>
        <w:rPr>
          <w:rFonts w:ascii="Times New Roman" w:hAnsi="Times New Roman" w:cs="Times New Roman"/>
          <w:sz w:val="24"/>
          <w:szCs w:val="24"/>
          <w:lang w:val="ky-KG"/>
        </w:rPr>
      </w:pPr>
    </w:p>
    <w:p w:rsidR="00EA663C" w:rsidRPr="00885560" w:rsidRDefault="00EA663C" w:rsidP="00B23367">
      <w:pPr>
        <w:pStyle w:val="a5"/>
        <w:numPr>
          <w:ilvl w:val="0"/>
          <w:numId w:val="2"/>
        </w:numPr>
        <w:spacing w:line="240" w:lineRule="auto"/>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lastRenderedPageBreak/>
        <w:t>көзөмөлдө</w:t>
      </w:r>
      <w:r w:rsidR="00CC7EBE" w:rsidRPr="00885560">
        <w:rPr>
          <w:rFonts w:ascii="Times New Roman" w:hAnsi="Times New Roman" w:cs="Times New Roman"/>
          <w:sz w:val="24"/>
          <w:szCs w:val="24"/>
          <w:lang w:val="ky-KG"/>
        </w:rPr>
        <w:t>ө</w:t>
      </w:r>
      <w:r w:rsidRPr="00885560">
        <w:rPr>
          <w:rFonts w:ascii="Times New Roman" w:hAnsi="Times New Roman" w:cs="Times New Roman"/>
          <w:sz w:val="24"/>
          <w:szCs w:val="24"/>
          <w:lang w:val="ky-KG"/>
        </w:rPr>
        <w:t>- текшер</w:t>
      </w:r>
      <w:r w:rsidR="00CC7EBE" w:rsidRPr="00885560">
        <w:rPr>
          <w:rFonts w:ascii="Times New Roman" w:hAnsi="Times New Roman" w:cs="Times New Roman"/>
          <w:sz w:val="24"/>
          <w:szCs w:val="24"/>
          <w:lang w:val="ky-KG"/>
        </w:rPr>
        <w:t>үүчү</w:t>
      </w:r>
      <w:r w:rsidRPr="00885560">
        <w:rPr>
          <w:rFonts w:ascii="Times New Roman" w:hAnsi="Times New Roman" w:cs="Times New Roman"/>
          <w:sz w:val="24"/>
          <w:szCs w:val="24"/>
          <w:lang w:val="ky-KG"/>
        </w:rPr>
        <w:t>лүк,</w:t>
      </w:r>
    </w:p>
    <w:p w:rsidR="00EA663C" w:rsidRPr="00885560" w:rsidRDefault="00EA663C" w:rsidP="00B23367">
      <w:pPr>
        <w:pStyle w:val="a5"/>
        <w:numPr>
          <w:ilvl w:val="0"/>
          <w:numId w:val="2"/>
        </w:numPr>
        <w:spacing w:line="240" w:lineRule="auto"/>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уюштуруу – башкармачылыгы,</w:t>
      </w:r>
    </w:p>
    <w:p w:rsidR="00EA663C" w:rsidRPr="00885560" w:rsidRDefault="00EA663C" w:rsidP="00B23367">
      <w:pPr>
        <w:pStyle w:val="a5"/>
        <w:numPr>
          <w:ilvl w:val="0"/>
          <w:numId w:val="2"/>
        </w:numPr>
        <w:spacing w:line="240" w:lineRule="auto"/>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педагогикалык</w:t>
      </w:r>
    </w:p>
    <w:p w:rsidR="00B23367" w:rsidRPr="00885560" w:rsidRDefault="00EA663C" w:rsidP="00CC7EBE">
      <w:pPr>
        <w:pStyle w:val="2"/>
        <w:spacing w:line="240" w:lineRule="auto"/>
        <w:ind w:left="0" w:firstLine="0"/>
        <w:jc w:val="both"/>
        <w:rPr>
          <w:rFonts w:ascii="Times New Roman" w:hAnsi="Times New Roman" w:cs="Times New Roman"/>
          <w:sz w:val="24"/>
          <w:szCs w:val="24"/>
          <w:lang w:val="ky-KG"/>
        </w:rPr>
      </w:pPr>
      <w:r w:rsidRPr="00885560">
        <w:rPr>
          <w:rFonts w:ascii="Times New Roman" w:eastAsiaTheme="minorEastAsia" w:hAnsi="Times New Roman" w:cs="Times New Roman"/>
          <w:sz w:val="24"/>
          <w:szCs w:val="24"/>
          <w:lang w:val="ky-KG" w:eastAsia="ru-RU"/>
        </w:rPr>
        <w:t xml:space="preserve">    </w:t>
      </w:r>
      <w:r w:rsidR="00CB6CA4" w:rsidRPr="00885560">
        <w:rPr>
          <w:rFonts w:ascii="Times New Roman" w:hAnsi="Times New Roman" w:cs="Times New Roman"/>
          <w:sz w:val="24"/>
          <w:szCs w:val="24"/>
          <w:lang w:val="ky-KG"/>
        </w:rPr>
        <w:t>Бүтүрү</w:t>
      </w:r>
      <w:r w:rsidR="00CC7EBE" w:rsidRPr="00885560">
        <w:rPr>
          <w:rFonts w:ascii="Times New Roman" w:hAnsi="Times New Roman" w:cs="Times New Roman"/>
          <w:sz w:val="24"/>
          <w:szCs w:val="24"/>
          <w:lang w:val="ky-KG"/>
        </w:rPr>
        <w:t>ү</w:t>
      </w:r>
      <w:r w:rsidR="00CB6CA4" w:rsidRPr="00885560">
        <w:rPr>
          <w:rFonts w:ascii="Times New Roman" w:hAnsi="Times New Roman" w:cs="Times New Roman"/>
          <w:sz w:val="24"/>
          <w:szCs w:val="24"/>
          <w:lang w:val="ky-KG"/>
        </w:rPr>
        <w:t>чүлөрдү даярдаган  профессионалдык ишмердин конкреттү</w:t>
      </w:r>
      <w:r w:rsidR="00CC7EBE" w:rsidRPr="00885560">
        <w:rPr>
          <w:rFonts w:ascii="Times New Roman" w:hAnsi="Times New Roman" w:cs="Times New Roman"/>
          <w:sz w:val="24"/>
          <w:szCs w:val="24"/>
          <w:lang w:val="ky-KG"/>
        </w:rPr>
        <w:t>ү</w:t>
      </w:r>
      <w:r w:rsidR="00CB6CA4" w:rsidRPr="00885560">
        <w:rPr>
          <w:rFonts w:ascii="Times New Roman" w:hAnsi="Times New Roman" w:cs="Times New Roman"/>
          <w:sz w:val="24"/>
          <w:szCs w:val="24"/>
          <w:lang w:val="ky-KG"/>
        </w:rPr>
        <w:t xml:space="preserve">  түрлөрү</w:t>
      </w:r>
      <w:r w:rsidR="00CC7EBE" w:rsidRPr="00885560">
        <w:rPr>
          <w:rFonts w:ascii="Times New Roman" w:hAnsi="Times New Roman" w:cs="Times New Roman"/>
          <w:sz w:val="24"/>
          <w:szCs w:val="24"/>
          <w:lang w:val="ky-KG"/>
        </w:rPr>
        <w:t xml:space="preserve">, </w:t>
      </w:r>
      <w:r w:rsidR="00CB6CA4" w:rsidRPr="00885560">
        <w:rPr>
          <w:rFonts w:ascii="Times New Roman" w:hAnsi="Times New Roman" w:cs="Times New Roman"/>
          <w:sz w:val="24"/>
          <w:szCs w:val="24"/>
          <w:lang w:val="ky-KG"/>
        </w:rPr>
        <w:t xml:space="preserve"> ЖОЖ менен кызыккан иш</w:t>
      </w:r>
      <w:r w:rsidR="00FF4623" w:rsidRPr="00885560">
        <w:rPr>
          <w:rFonts w:ascii="Times New Roman" w:hAnsi="Times New Roman" w:cs="Times New Roman"/>
          <w:sz w:val="24"/>
          <w:szCs w:val="24"/>
          <w:lang w:val="ky-KG"/>
        </w:rPr>
        <w:t xml:space="preserve"> </w:t>
      </w:r>
      <w:r w:rsidR="00CB6CA4" w:rsidRPr="00885560">
        <w:rPr>
          <w:rFonts w:ascii="Times New Roman" w:hAnsi="Times New Roman" w:cs="Times New Roman"/>
          <w:sz w:val="24"/>
          <w:szCs w:val="24"/>
          <w:lang w:val="ky-KG"/>
        </w:rPr>
        <w:t>берүүчүлө</w:t>
      </w:r>
      <w:r w:rsidR="00316A3B" w:rsidRPr="00885560">
        <w:rPr>
          <w:rFonts w:ascii="Times New Roman" w:hAnsi="Times New Roman" w:cs="Times New Roman"/>
          <w:sz w:val="24"/>
          <w:szCs w:val="24"/>
          <w:lang w:val="ky-KG"/>
        </w:rPr>
        <w:t>р</w:t>
      </w:r>
      <w:r w:rsidR="00FF4623" w:rsidRPr="00885560">
        <w:rPr>
          <w:rFonts w:ascii="Times New Roman" w:hAnsi="Times New Roman" w:cs="Times New Roman"/>
          <w:sz w:val="24"/>
          <w:szCs w:val="24"/>
          <w:lang w:val="ky-KG"/>
        </w:rPr>
        <w:t xml:space="preserve"> менен бирдикте</w:t>
      </w:r>
      <w:r w:rsidR="00CB6CA4" w:rsidRPr="00885560">
        <w:rPr>
          <w:rFonts w:ascii="Times New Roman" w:hAnsi="Times New Roman" w:cs="Times New Roman"/>
          <w:sz w:val="24"/>
          <w:szCs w:val="24"/>
          <w:lang w:val="ky-KG"/>
        </w:rPr>
        <w:t xml:space="preserve"> </w:t>
      </w:r>
      <w:r w:rsidR="00FF4623" w:rsidRPr="00885560">
        <w:rPr>
          <w:rFonts w:ascii="Times New Roman" w:hAnsi="Times New Roman" w:cs="Times New Roman"/>
          <w:sz w:val="24"/>
          <w:szCs w:val="24"/>
          <w:lang w:val="ky-KG"/>
        </w:rPr>
        <w:t>тийиштүү кесиптик стандар</w:t>
      </w:r>
      <w:r w:rsidR="00CC7EBE" w:rsidRPr="00885560">
        <w:rPr>
          <w:rFonts w:ascii="Times New Roman" w:hAnsi="Times New Roman" w:cs="Times New Roman"/>
          <w:sz w:val="24"/>
          <w:szCs w:val="24"/>
          <w:lang w:val="ky-KG"/>
        </w:rPr>
        <w:t>т</w:t>
      </w:r>
      <w:r w:rsidR="00FF4623" w:rsidRPr="00885560">
        <w:rPr>
          <w:rFonts w:ascii="Times New Roman" w:hAnsi="Times New Roman" w:cs="Times New Roman"/>
          <w:sz w:val="24"/>
          <w:szCs w:val="24"/>
          <w:lang w:val="ky-KG"/>
        </w:rPr>
        <w:t xml:space="preserve">тын (эгер болсо) негизинде же </w:t>
      </w:r>
      <w:r w:rsidR="00CC7EBE" w:rsidRPr="00885560">
        <w:rPr>
          <w:rFonts w:ascii="Times New Roman" w:hAnsi="Times New Roman" w:cs="Times New Roman"/>
          <w:sz w:val="24"/>
          <w:szCs w:val="24"/>
          <w:lang w:val="ky-KG"/>
        </w:rPr>
        <w:t>иштеп чыгыш</w:t>
      </w:r>
      <w:r w:rsidR="00CB6CA4" w:rsidRPr="00885560">
        <w:rPr>
          <w:rFonts w:ascii="Times New Roman" w:hAnsi="Times New Roman" w:cs="Times New Roman"/>
          <w:sz w:val="24"/>
          <w:szCs w:val="24"/>
          <w:lang w:val="ky-KG"/>
        </w:rPr>
        <w:t>кан  билим  берүү программасынын  түзүлүшүн  аныктайт.</w:t>
      </w:r>
    </w:p>
    <w:p w:rsidR="00B66458" w:rsidRPr="00885560" w:rsidRDefault="00CB6CA4" w:rsidP="00CC7EBE">
      <w:pPr>
        <w:pStyle w:val="2"/>
        <w:spacing w:line="240" w:lineRule="auto"/>
        <w:ind w:left="0" w:firstLine="708"/>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3.8. Бүтүрү</w:t>
      </w:r>
      <w:r w:rsidR="00CC7EBE" w:rsidRPr="00885560">
        <w:rPr>
          <w:rFonts w:ascii="Times New Roman" w:hAnsi="Times New Roman" w:cs="Times New Roman"/>
          <w:sz w:val="24"/>
          <w:szCs w:val="24"/>
          <w:lang w:val="ky-KG"/>
        </w:rPr>
        <w:t>ү</w:t>
      </w:r>
      <w:r w:rsidRPr="00885560">
        <w:rPr>
          <w:rFonts w:ascii="Times New Roman" w:hAnsi="Times New Roman" w:cs="Times New Roman"/>
          <w:sz w:val="24"/>
          <w:szCs w:val="24"/>
          <w:lang w:val="ky-KG"/>
        </w:rPr>
        <w:t>чүлөрдүн  професси</w:t>
      </w:r>
      <w:r w:rsidR="00CC7EBE" w:rsidRPr="00885560">
        <w:rPr>
          <w:rFonts w:ascii="Times New Roman" w:hAnsi="Times New Roman" w:cs="Times New Roman"/>
          <w:sz w:val="24"/>
          <w:szCs w:val="24"/>
          <w:lang w:val="ky-KG"/>
        </w:rPr>
        <w:t>о</w:t>
      </w:r>
      <w:r w:rsidRPr="00885560">
        <w:rPr>
          <w:rFonts w:ascii="Times New Roman" w:hAnsi="Times New Roman" w:cs="Times New Roman"/>
          <w:sz w:val="24"/>
          <w:szCs w:val="24"/>
          <w:lang w:val="ky-KG"/>
        </w:rPr>
        <w:t>налдык  ишмердин  маселелери</w:t>
      </w:r>
      <w:r w:rsidR="00316A3B" w:rsidRPr="00885560">
        <w:rPr>
          <w:rFonts w:ascii="Times New Roman" w:hAnsi="Times New Roman" w:cs="Times New Roman"/>
          <w:sz w:val="24"/>
          <w:szCs w:val="24"/>
          <w:lang w:val="ky-KG"/>
        </w:rPr>
        <w:t xml:space="preserve">     </w:t>
      </w:r>
      <w:r w:rsidR="001913E0" w:rsidRPr="001913E0">
        <w:rPr>
          <w:rFonts w:ascii="Times New Roman" w:hAnsi="Times New Roman"/>
          <w:b/>
          <w:sz w:val="24"/>
          <w:szCs w:val="24"/>
          <w:u w:val="single"/>
          <w:lang w:val="ky-KG"/>
        </w:rPr>
        <w:t xml:space="preserve">520800 – «жаратылышты колдонуу жана экология» </w:t>
      </w:r>
      <w:r w:rsidRPr="00885560">
        <w:rPr>
          <w:rFonts w:ascii="Times New Roman" w:hAnsi="Times New Roman" w:cs="Times New Roman"/>
          <w:sz w:val="24"/>
          <w:szCs w:val="24"/>
          <w:lang w:val="ky-KG"/>
        </w:rPr>
        <w:t>багыты бонча  Магистр  профе</w:t>
      </w:r>
      <w:r w:rsidR="00CC7EBE" w:rsidRPr="00885560">
        <w:rPr>
          <w:rFonts w:ascii="Times New Roman" w:hAnsi="Times New Roman" w:cs="Times New Roman"/>
          <w:sz w:val="24"/>
          <w:szCs w:val="24"/>
          <w:lang w:val="ky-KG"/>
        </w:rPr>
        <w:t>ссионалдык  маселелерди  профил</w:t>
      </w:r>
      <w:r w:rsidRPr="00885560">
        <w:rPr>
          <w:rFonts w:ascii="Times New Roman" w:hAnsi="Times New Roman" w:cs="Times New Roman"/>
          <w:sz w:val="24"/>
          <w:szCs w:val="24"/>
          <w:lang w:val="ky-KG"/>
        </w:rPr>
        <w:t>дик багыт  бонча  НББП  магистр</w:t>
      </w:r>
      <w:r w:rsidR="00D9323A" w:rsidRPr="00885560">
        <w:rPr>
          <w:rFonts w:ascii="Times New Roman" w:hAnsi="Times New Roman" w:cs="Times New Roman"/>
          <w:sz w:val="24"/>
          <w:szCs w:val="24"/>
          <w:lang w:val="ky-KG"/>
        </w:rPr>
        <w:t xml:space="preserve"> </w:t>
      </w:r>
      <w:r w:rsidRPr="00885560">
        <w:rPr>
          <w:rFonts w:ascii="Times New Roman" w:hAnsi="Times New Roman" w:cs="Times New Roman"/>
          <w:sz w:val="24"/>
          <w:szCs w:val="24"/>
          <w:lang w:val="ky-KG"/>
        </w:rPr>
        <w:t>аны</w:t>
      </w:r>
      <w:r w:rsidR="00D9323A" w:rsidRPr="00885560">
        <w:rPr>
          <w:rFonts w:ascii="Times New Roman" w:hAnsi="Times New Roman" w:cs="Times New Roman"/>
          <w:sz w:val="24"/>
          <w:szCs w:val="24"/>
          <w:lang w:val="ky-KG"/>
        </w:rPr>
        <w:t>н</w:t>
      </w:r>
      <w:r w:rsidRPr="00885560">
        <w:rPr>
          <w:rFonts w:ascii="Times New Roman" w:hAnsi="Times New Roman" w:cs="Times New Roman"/>
          <w:sz w:val="24"/>
          <w:szCs w:val="24"/>
          <w:lang w:val="ky-KG"/>
        </w:rPr>
        <w:t xml:space="preserve">  профессионалдык  ишмердиктин</w:t>
      </w:r>
      <w:r w:rsidR="000C0294" w:rsidRPr="00885560">
        <w:rPr>
          <w:rFonts w:ascii="Times New Roman" w:hAnsi="Times New Roman" w:cs="Times New Roman"/>
          <w:sz w:val="24"/>
          <w:szCs w:val="24"/>
          <w:lang w:val="ky-KG"/>
        </w:rPr>
        <w:t xml:space="preserve"> жана  кесиптик стандарттын (эгер болсо)</w:t>
      </w:r>
      <w:r w:rsidRPr="00885560">
        <w:rPr>
          <w:rFonts w:ascii="Times New Roman" w:hAnsi="Times New Roman" w:cs="Times New Roman"/>
          <w:sz w:val="24"/>
          <w:szCs w:val="24"/>
          <w:lang w:val="ky-KG"/>
        </w:rPr>
        <w:t xml:space="preserve"> түрлөрүн чечү</w:t>
      </w:r>
      <w:r w:rsidR="00CC7EBE" w:rsidRPr="00885560">
        <w:rPr>
          <w:rFonts w:ascii="Times New Roman" w:hAnsi="Times New Roman" w:cs="Times New Roman"/>
          <w:sz w:val="24"/>
          <w:szCs w:val="24"/>
          <w:lang w:val="ky-KG"/>
        </w:rPr>
        <w:t>ү</w:t>
      </w:r>
      <w:r w:rsidRPr="00885560">
        <w:rPr>
          <w:rFonts w:ascii="Times New Roman" w:hAnsi="Times New Roman" w:cs="Times New Roman"/>
          <w:sz w:val="24"/>
          <w:szCs w:val="24"/>
          <w:lang w:val="ky-KG"/>
        </w:rPr>
        <w:t xml:space="preserve">гө </w:t>
      </w:r>
      <w:r w:rsidR="00CC7EBE" w:rsidRPr="00885560">
        <w:rPr>
          <w:rFonts w:ascii="Times New Roman" w:hAnsi="Times New Roman" w:cs="Times New Roman"/>
          <w:sz w:val="24"/>
          <w:szCs w:val="24"/>
          <w:lang w:val="ky-KG"/>
        </w:rPr>
        <w:t>даяр болушу керек.</w:t>
      </w:r>
    </w:p>
    <w:p w:rsidR="00B66458" w:rsidRPr="00885560" w:rsidRDefault="00B66458" w:rsidP="00B66458">
      <w:pPr>
        <w:spacing w:line="240" w:lineRule="auto"/>
        <w:jc w:val="both"/>
        <w:rPr>
          <w:rFonts w:ascii="Times New Roman" w:hAnsi="Times New Roman" w:cs="Times New Roman"/>
          <w:b/>
          <w:sz w:val="24"/>
          <w:szCs w:val="24"/>
          <w:lang w:val="ky-KG"/>
        </w:rPr>
      </w:pPr>
      <w:r w:rsidRPr="00885560">
        <w:rPr>
          <w:rFonts w:ascii="Times New Roman" w:hAnsi="Times New Roman" w:cs="Times New Roman"/>
          <w:b/>
          <w:sz w:val="24"/>
          <w:szCs w:val="24"/>
          <w:lang w:val="ky-KG"/>
        </w:rPr>
        <w:t xml:space="preserve">   а) илимий- </w:t>
      </w:r>
      <w:r w:rsidR="00EA663C" w:rsidRPr="00885560">
        <w:rPr>
          <w:rFonts w:ascii="Times New Roman" w:hAnsi="Times New Roman" w:cs="Times New Roman"/>
          <w:b/>
          <w:sz w:val="24"/>
          <w:szCs w:val="24"/>
          <w:lang w:val="ky-KG"/>
        </w:rPr>
        <w:t>изилдө</w:t>
      </w:r>
      <w:r w:rsidR="00CC7EBE" w:rsidRPr="00885560">
        <w:rPr>
          <w:rFonts w:ascii="Times New Roman" w:hAnsi="Times New Roman" w:cs="Times New Roman"/>
          <w:sz w:val="24"/>
          <w:szCs w:val="24"/>
          <w:lang w:val="ky-KG"/>
        </w:rPr>
        <w:t>ө</w:t>
      </w:r>
      <w:r w:rsidR="00EA663C" w:rsidRPr="00885560">
        <w:rPr>
          <w:rFonts w:ascii="Times New Roman" w:hAnsi="Times New Roman" w:cs="Times New Roman"/>
          <w:sz w:val="24"/>
          <w:szCs w:val="24"/>
          <w:lang w:val="ky-KG"/>
        </w:rPr>
        <w:t xml:space="preserve"> </w:t>
      </w:r>
      <w:r w:rsidRPr="00885560">
        <w:rPr>
          <w:rFonts w:ascii="Times New Roman" w:hAnsi="Times New Roman" w:cs="Times New Roman"/>
          <w:b/>
          <w:sz w:val="24"/>
          <w:szCs w:val="24"/>
          <w:lang w:val="ky-KG"/>
        </w:rPr>
        <w:t>өндүрүштүк</w:t>
      </w:r>
      <w:r w:rsidR="00CC7EBE" w:rsidRPr="00885560">
        <w:rPr>
          <w:rFonts w:ascii="Times New Roman" w:hAnsi="Times New Roman" w:cs="Times New Roman"/>
          <w:b/>
          <w:sz w:val="24"/>
          <w:szCs w:val="24"/>
          <w:lang w:val="ky-KG"/>
        </w:rPr>
        <w:t>:</w:t>
      </w:r>
    </w:p>
    <w:p w:rsidR="00BF6E02" w:rsidRPr="00885560" w:rsidRDefault="00BF6E02" w:rsidP="00B23367">
      <w:pPr>
        <w:pStyle w:val="a5"/>
        <w:numPr>
          <w:ilvl w:val="0"/>
          <w:numId w:val="4"/>
        </w:numPr>
        <w:spacing w:line="240" w:lineRule="auto"/>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 xml:space="preserve">илимий </w:t>
      </w:r>
      <w:r w:rsidR="00CC7EBE" w:rsidRPr="00885560">
        <w:rPr>
          <w:rFonts w:ascii="Times New Roman" w:hAnsi="Times New Roman" w:cs="Times New Roman"/>
          <w:sz w:val="24"/>
          <w:szCs w:val="24"/>
          <w:lang w:val="ky-KG"/>
        </w:rPr>
        <w:t>-</w:t>
      </w:r>
      <w:r w:rsidRPr="00885560">
        <w:rPr>
          <w:rFonts w:ascii="Times New Roman" w:hAnsi="Times New Roman" w:cs="Times New Roman"/>
          <w:sz w:val="24"/>
          <w:szCs w:val="24"/>
          <w:lang w:val="ky-KG"/>
        </w:rPr>
        <w:t>изилдө</w:t>
      </w:r>
      <w:r w:rsidR="00CC7EBE" w:rsidRPr="00885560">
        <w:rPr>
          <w:rFonts w:ascii="Times New Roman" w:hAnsi="Times New Roman" w:cs="Times New Roman"/>
          <w:sz w:val="24"/>
          <w:szCs w:val="24"/>
          <w:lang w:val="ky-KG"/>
        </w:rPr>
        <w:t>ө</w:t>
      </w:r>
      <w:r w:rsidRPr="00885560">
        <w:rPr>
          <w:rFonts w:ascii="Times New Roman" w:hAnsi="Times New Roman" w:cs="Times New Roman"/>
          <w:sz w:val="24"/>
          <w:szCs w:val="24"/>
          <w:lang w:val="ky-KG"/>
        </w:rPr>
        <w:t>дөгү кө</w:t>
      </w:r>
      <w:r w:rsidR="00CC7EBE" w:rsidRPr="00885560">
        <w:rPr>
          <w:rFonts w:ascii="Times New Roman" w:hAnsi="Times New Roman" w:cs="Times New Roman"/>
          <w:sz w:val="24"/>
          <w:szCs w:val="24"/>
          <w:lang w:val="ky-KG"/>
        </w:rPr>
        <w:t>й</w:t>
      </w:r>
      <w:r w:rsidRPr="00885560">
        <w:rPr>
          <w:rFonts w:ascii="Times New Roman" w:hAnsi="Times New Roman" w:cs="Times New Roman"/>
          <w:sz w:val="24"/>
          <w:szCs w:val="24"/>
          <w:lang w:val="ky-KG"/>
        </w:rPr>
        <w:t>гөйлү</w:t>
      </w:r>
      <w:r w:rsidR="00CC7EBE" w:rsidRPr="00885560">
        <w:rPr>
          <w:rFonts w:ascii="Times New Roman" w:hAnsi="Times New Roman" w:cs="Times New Roman"/>
          <w:sz w:val="24"/>
          <w:szCs w:val="24"/>
          <w:lang w:val="ky-KG"/>
        </w:rPr>
        <w:t>ү</w:t>
      </w:r>
      <w:r w:rsidRPr="00885560">
        <w:rPr>
          <w:rFonts w:ascii="Times New Roman" w:hAnsi="Times New Roman" w:cs="Times New Roman"/>
          <w:sz w:val="24"/>
          <w:szCs w:val="24"/>
          <w:lang w:val="ky-KG"/>
        </w:rPr>
        <w:t xml:space="preserve"> маселелерди  аныктоо;</w:t>
      </w:r>
    </w:p>
    <w:p w:rsidR="00BF6E02" w:rsidRPr="00885560" w:rsidRDefault="00BF6E02" w:rsidP="00B23367">
      <w:pPr>
        <w:pStyle w:val="a5"/>
        <w:numPr>
          <w:ilvl w:val="0"/>
          <w:numId w:val="4"/>
        </w:numPr>
        <w:spacing w:line="240" w:lineRule="auto"/>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байкоо, тажыр</w:t>
      </w:r>
      <w:r w:rsidR="00CC7EBE" w:rsidRPr="00885560">
        <w:rPr>
          <w:rFonts w:ascii="Times New Roman" w:hAnsi="Times New Roman" w:cs="Times New Roman"/>
          <w:sz w:val="24"/>
          <w:szCs w:val="24"/>
          <w:lang w:val="ky-KG"/>
        </w:rPr>
        <w:t>ый</w:t>
      </w:r>
      <w:r w:rsidRPr="00885560">
        <w:rPr>
          <w:rFonts w:ascii="Times New Roman" w:hAnsi="Times New Roman" w:cs="Times New Roman"/>
          <w:sz w:val="24"/>
          <w:szCs w:val="24"/>
          <w:lang w:val="ky-KG"/>
        </w:rPr>
        <w:t>ба</w:t>
      </w:r>
      <w:r w:rsidR="00CC7EBE" w:rsidRPr="00885560">
        <w:rPr>
          <w:rFonts w:ascii="Times New Roman" w:hAnsi="Times New Roman" w:cs="Times New Roman"/>
          <w:sz w:val="24"/>
          <w:szCs w:val="24"/>
          <w:lang w:val="ky-KG"/>
        </w:rPr>
        <w:t xml:space="preserve"> жүргүзүү, эмпри</w:t>
      </w:r>
      <w:r w:rsidRPr="00885560">
        <w:rPr>
          <w:rFonts w:ascii="Times New Roman" w:hAnsi="Times New Roman" w:cs="Times New Roman"/>
          <w:sz w:val="24"/>
          <w:szCs w:val="24"/>
          <w:lang w:val="ky-KG"/>
        </w:rPr>
        <w:t>калык  маалыматтарды  илимий анализдөө менен жаңы  маалыма</w:t>
      </w:r>
      <w:r w:rsidR="00CC7EBE" w:rsidRPr="00885560">
        <w:rPr>
          <w:rFonts w:ascii="Times New Roman" w:hAnsi="Times New Roman" w:cs="Times New Roman"/>
          <w:sz w:val="24"/>
          <w:szCs w:val="24"/>
          <w:lang w:val="ky-KG"/>
        </w:rPr>
        <w:t>тт</w:t>
      </w:r>
      <w:r w:rsidRPr="00885560">
        <w:rPr>
          <w:rFonts w:ascii="Times New Roman" w:hAnsi="Times New Roman" w:cs="Times New Roman"/>
          <w:sz w:val="24"/>
          <w:szCs w:val="24"/>
          <w:lang w:val="ky-KG"/>
        </w:rPr>
        <w:t>арды алуу;</w:t>
      </w:r>
    </w:p>
    <w:p w:rsidR="00BF6E02" w:rsidRPr="00D62402" w:rsidRDefault="00BF6E02" w:rsidP="00B23367">
      <w:pPr>
        <w:pStyle w:val="a5"/>
        <w:numPr>
          <w:ilvl w:val="0"/>
          <w:numId w:val="4"/>
        </w:numPr>
        <w:spacing w:line="240" w:lineRule="auto"/>
        <w:jc w:val="both"/>
        <w:rPr>
          <w:rFonts w:ascii="Times New Roman" w:hAnsi="Times New Roman" w:cs="Times New Roman"/>
          <w:sz w:val="24"/>
          <w:szCs w:val="24"/>
          <w:lang w:val="ky-KG"/>
        </w:rPr>
      </w:pPr>
      <w:r w:rsidRPr="00D62402">
        <w:rPr>
          <w:rFonts w:ascii="Times New Roman" w:hAnsi="Times New Roman" w:cs="Times New Roman"/>
          <w:sz w:val="24"/>
          <w:szCs w:val="24"/>
          <w:lang w:val="ky-KG"/>
        </w:rPr>
        <w:t>илимий  эмгектерди талдоо, дүйнөлүк илимде  топтолгон маалыматтарга жана  өндүрүш ишкердүүлүгүнө аналитикалык жалпылоолорду түзүү;</w:t>
      </w:r>
    </w:p>
    <w:p w:rsidR="00BF6E02" w:rsidRPr="00D62402" w:rsidRDefault="006C2D40" w:rsidP="00B23367">
      <w:pPr>
        <w:pStyle w:val="a5"/>
        <w:numPr>
          <w:ilvl w:val="0"/>
          <w:numId w:val="4"/>
        </w:numPr>
        <w:spacing w:line="240" w:lineRule="auto"/>
        <w:jc w:val="both"/>
        <w:rPr>
          <w:rFonts w:ascii="Times New Roman" w:hAnsi="Times New Roman" w:cs="Times New Roman"/>
          <w:sz w:val="24"/>
          <w:szCs w:val="24"/>
          <w:lang w:val="ky-KG"/>
        </w:rPr>
      </w:pPr>
      <w:r w:rsidRPr="00D62402">
        <w:rPr>
          <w:rFonts w:ascii="Times New Roman" w:hAnsi="Times New Roman" w:cs="Times New Roman"/>
          <w:sz w:val="24"/>
          <w:szCs w:val="24"/>
          <w:lang w:val="ky-KG"/>
        </w:rPr>
        <w:t>илимдер буга  чейин  табылган билимдердин натыйжаларын жалпылоо;</w:t>
      </w:r>
    </w:p>
    <w:p w:rsidR="006C2D40" w:rsidRPr="00885560" w:rsidRDefault="006C2D40" w:rsidP="00B23367">
      <w:pPr>
        <w:pStyle w:val="a5"/>
        <w:numPr>
          <w:ilvl w:val="0"/>
          <w:numId w:val="4"/>
        </w:numPr>
        <w:spacing w:line="240" w:lineRule="auto"/>
        <w:jc w:val="both"/>
        <w:rPr>
          <w:rFonts w:ascii="Times New Roman" w:hAnsi="Times New Roman" w:cs="Times New Roman"/>
          <w:sz w:val="24"/>
          <w:szCs w:val="24"/>
          <w:lang w:val="ky-KG"/>
        </w:rPr>
      </w:pPr>
      <w:r w:rsidRPr="00D62402">
        <w:rPr>
          <w:rFonts w:ascii="Times New Roman" w:hAnsi="Times New Roman" w:cs="Times New Roman"/>
          <w:sz w:val="24"/>
          <w:szCs w:val="24"/>
          <w:lang w:val="ky-KG"/>
        </w:rPr>
        <w:t xml:space="preserve">изилдөөнүн натыйжасында алынган оригиналдуу жыйынтыктардын жана иштелип  </w:t>
      </w:r>
      <w:r w:rsidRPr="00885560">
        <w:rPr>
          <w:rFonts w:ascii="Times New Roman" w:hAnsi="Times New Roman" w:cs="Times New Roman"/>
          <w:sz w:val="24"/>
          <w:szCs w:val="24"/>
          <w:lang w:val="ky-KG"/>
        </w:rPr>
        <w:t>чыккан   практикалык сунуштардын негизинде корутундуларды жалпылоо;</w:t>
      </w:r>
    </w:p>
    <w:p w:rsidR="005D2640" w:rsidRPr="00885560" w:rsidRDefault="005D2640" w:rsidP="00B23367">
      <w:pPr>
        <w:pStyle w:val="a5"/>
        <w:numPr>
          <w:ilvl w:val="0"/>
          <w:numId w:val="4"/>
        </w:numPr>
        <w:spacing w:line="240" w:lineRule="auto"/>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экологиялык</w:t>
      </w:r>
      <w:r w:rsidR="00B55736" w:rsidRPr="00885560">
        <w:rPr>
          <w:rFonts w:ascii="Times New Roman" w:hAnsi="Times New Roman" w:cs="Times New Roman"/>
          <w:sz w:val="24"/>
          <w:szCs w:val="24"/>
          <w:lang w:val="ky-KG"/>
        </w:rPr>
        <w:t xml:space="preserve"> к</w:t>
      </w:r>
      <w:r w:rsidR="00477578" w:rsidRPr="00885560">
        <w:rPr>
          <w:rFonts w:ascii="Times New Roman" w:hAnsi="Times New Roman" w:cs="Times New Roman"/>
          <w:sz w:val="24"/>
          <w:szCs w:val="24"/>
          <w:lang w:val="ky-KG"/>
        </w:rPr>
        <w:t>өйгөйлүү глобалдык улуттук, регионалдык, тармактык комплекс</w:t>
      </w:r>
      <w:r w:rsidR="00B55736" w:rsidRPr="00885560">
        <w:rPr>
          <w:rFonts w:ascii="Times New Roman" w:hAnsi="Times New Roman" w:cs="Times New Roman"/>
          <w:sz w:val="24"/>
          <w:szCs w:val="24"/>
          <w:lang w:val="ky-KG"/>
        </w:rPr>
        <w:t>т</w:t>
      </w:r>
      <w:r w:rsidR="00477578" w:rsidRPr="00885560">
        <w:rPr>
          <w:rFonts w:ascii="Times New Roman" w:hAnsi="Times New Roman" w:cs="Times New Roman"/>
          <w:sz w:val="24"/>
          <w:szCs w:val="24"/>
          <w:lang w:val="ky-KG"/>
        </w:rPr>
        <w:t>тик изилдө</w:t>
      </w:r>
      <w:r w:rsidR="00B55736" w:rsidRPr="00885560">
        <w:rPr>
          <w:rFonts w:ascii="Times New Roman" w:hAnsi="Times New Roman" w:cs="Times New Roman"/>
          <w:sz w:val="24"/>
          <w:szCs w:val="24"/>
          <w:lang w:val="ky-KG"/>
        </w:rPr>
        <w:t>ө</w:t>
      </w:r>
      <w:r w:rsidR="00477578" w:rsidRPr="00885560">
        <w:rPr>
          <w:rFonts w:ascii="Times New Roman" w:hAnsi="Times New Roman" w:cs="Times New Roman"/>
          <w:sz w:val="24"/>
          <w:szCs w:val="24"/>
          <w:lang w:val="ky-KG"/>
        </w:rPr>
        <w:t>лөрдү жүргүзүүдө аларды чечүү үчүн сунуштарды иштеп чыгу</w:t>
      </w:r>
      <w:r w:rsidR="00B55736" w:rsidRPr="00885560">
        <w:rPr>
          <w:rFonts w:ascii="Times New Roman" w:hAnsi="Times New Roman" w:cs="Times New Roman"/>
          <w:sz w:val="24"/>
          <w:szCs w:val="24"/>
          <w:lang w:val="ky-KG"/>
        </w:rPr>
        <w:t>у</w:t>
      </w:r>
      <w:r w:rsidR="00295EF9" w:rsidRPr="00885560">
        <w:rPr>
          <w:rFonts w:ascii="Times New Roman" w:hAnsi="Times New Roman" w:cs="Times New Roman"/>
          <w:sz w:val="24"/>
          <w:szCs w:val="24"/>
          <w:lang w:val="ky-KG"/>
        </w:rPr>
        <w:t>;</w:t>
      </w:r>
    </w:p>
    <w:p w:rsidR="00295EF9" w:rsidRPr="00885560" w:rsidRDefault="00295EF9" w:rsidP="00CF4270">
      <w:pPr>
        <w:pStyle w:val="a5"/>
        <w:numPr>
          <w:ilvl w:val="0"/>
          <w:numId w:val="4"/>
        </w:numPr>
        <w:spacing w:after="0" w:line="240" w:lineRule="auto"/>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жаратылыш комплекстин</w:t>
      </w:r>
      <w:r w:rsidR="00B55736" w:rsidRPr="00885560">
        <w:rPr>
          <w:rFonts w:ascii="Times New Roman" w:hAnsi="Times New Roman" w:cs="Times New Roman"/>
          <w:sz w:val="24"/>
          <w:szCs w:val="24"/>
          <w:lang w:val="ky-KG"/>
        </w:rPr>
        <w:t>ин</w:t>
      </w:r>
      <w:r w:rsidRPr="00885560">
        <w:rPr>
          <w:rFonts w:ascii="Times New Roman" w:hAnsi="Times New Roman" w:cs="Times New Roman"/>
          <w:sz w:val="24"/>
          <w:szCs w:val="24"/>
          <w:lang w:val="ky-KG"/>
        </w:rPr>
        <w:t xml:space="preserve"> өнүг</w:t>
      </w:r>
      <w:r w:rsidR="00B55736" w:rsidRPr="00885560">
        <w:rPr>
          <w:rFonts w:ascii="Times New Roman" w:hAnsi="Times New Roman" w:cs="Times New Roman"/>
          <w:sz w:val="24"/>
          <w:szCs w:val="24"/>
          <w:lang w:val="ky-KG"/>
        </w:rPr>
        <w:t>үү</w:t>
      </w:r>
      <w:r w:rsidRPr="00885560">
        <w:rPr>
          <w:rFonts w:ascii="Times New Roman" w:hAnsi="Times New Roman" w:cs="Times New Roman"/>
          <w:sz w:val="24"/>
          <w:szCs w:val="24"/>
          <w:lang w:val="ky-KG"/>
        </w:rPr>
        <w:t>сүндөгү прогнозу жана  турукту</w:t>
      </w:r>
      <w:r w:rsidR="00B55736" w:rsidRPr="00885560">
        <w:rPr>
          <w:rFonts w:ascii="Times New Roman" w:hAnsi="Times New Roman" w:cs="Times New Roman"/>
          <w:sz w:val="24"/>
          <w:szCs w:val="24"/>
          <w:lang w:val="ky-KG"/>
        </w:rPr>
        <w:t>улук  абалына баа  бе</w:t>
      </w:r>
      <w:r w:rsidRPr="00885560">
        <w:rPr>
          <w:rFonts w:ascii="Times New Roman" w:hAnsi="Times New Roman" w:cs="Times New Roman"/>
          <w:sz w:val="24"/>
          <w:szCs w:val="24"/>
          <w:lang w:val="ky-KG"/>
        </w:rPr>
        <w:t>рүү;</w:t>
      </w:r>
    </w:p>
    <w:p w:rsidR="00295EF9" w:rsidRPr="00885560" w:rsidRDefault="00295EF9" w:rsidP="00CF4270">
      <w:pPr>
        <w:pStyle w:val="2"/>
        <w:numPr>
          <w:ilvl w:val="0"/>
          <w:numId w:val="4"/>
        </w:numPr>
        <w:spacing w:after="0" w:line="240" w:lineRule="auto"/>
        <w:rPr>
          <w:rFonts w:ascii="Times New Roman" w:hAnsi="Times New Roman" w:cs="Times New Roman"/>
          <w:sz w:val="24"/>
          <w:szCs w:val="24"/>
          <w:lang w:val="ky-KG"/>
        </w:rPr>
      </w:pPr>
      <w:r w:rsidRPr="00885560">
        <w:rPr>
          <w:rFonts w:ascii="Times New Roman" w:hAnsi="Times New Roman" w:cs="Times New Roman"/>
          <w:sz w:val="24"/>
          <w:szCs w:val="24"/>
          <w:lang w:val="ky-KG"/>
        </w:rPr>
        <w:t xml:space="preserve">статистикалык  </w:t>
      </w:r>
      <w:r w:rsidR="00B55736" w:rsidRPr="00885560">
        <w:rPr>
          <w:rFonts w:ascii="Times New Roman" w:hAnsi="Times New Roman" w:cs="Times New Roman"/>
          <w:sz w:val="24"/>
          <w:szCs w:val="24"/>
          <w:lang w:val="ky-KG"/>
        </w:rPr>
        <w:t>отчёттук маалымат  боюнча негизг</w:t>
      </w:r>
      <w:r w:rsidRPr="00885560">
        <w:rPr>
          <w:rFonts w:ascii="Times New Roman" w:hAnsi="Times New Roman" w:cs="Times New Roman"/>
          <w:sz w:val="24"/>
          <w:szCs w:val="24"/>
          <w:lang w:val="ky-KG"/>
        </w:rPr>
        <w:t>и  демограф</w:t>
      </w:r>
      <w:r w:rsidR="00B55736" w:rsidRPr="00885560">
        <w:rPr>
          <w:rFonts w:ascii="Times New Roman" w:hAnsi="Times New Roman" w:cs="Times New Roman"/>
          <w:sz w:val="24"/>
          <w:szCs w:val="24"/>
          <w:lang w:val="ky-KG"/>
        </w:rPr>
        <w:t>иялык  жана  калктын  ден-соолу</w:t>
      </w:r>
      <w:r w:rsidRPr="00885560">
        <w:rPr>
          <w:rFonts w:ascii="Times New Roman" w:hAnsi="Times New Roman" w:cs="Times New Roman"/>
          <w:sz w:val="24"/>
          <w:szCs w:val="24"/>
          <w:lang w:val="ky-KG"/>
        </w:rPr>
        <w:t>гунун  абалына баа  берүү;</w:t>
      </w:r>
    </w:p>
    <w:p w:rsidR="00343A86" w:rsidRPr="00885560" w:rsidRDefault="00343A86" w:rsidP="00B23367">
      <w:pPr>
        <w:pStyle w:val="a5"/>
        <w:spacing w:line="240" w:lineRule="auto"/>
        <w:jc w:val="both"/>
        <w:rPr>
          <w:rFonts w:ascii="Times New Roman" w:hAnsi="Times New Roman" w:cs="Times New Roman"/>
          <w:b/>
          <w:sz w:val="24"/>
          <w:szCs w:val="24"/>
          <w:lang w:val="ky-KG"/>
        </w:rPr>
      </w:pPr>
      <w:r w:rsidRPr="00885560">
        <w:rPr>
          <w:rFonts w:ascii="Times New Roman" w:hAnsi="Times New Roman" w:cs="Times New Roman"/>
          <w:b/>
          <w:sz w:val="24"/>
          <w:szCs w:val="24"/>
          <w:lang w:val="ky-KG"/>
        </w:rPr>
        <w:t>б) долбоордук – өндүрүштүк ишмердүүлүк.</w:t>
      </w:r>
    </w:p>
    <w:p w:rsidR="00343A86" w:rsidRPr="00885560" w:rsidRDefault="00343A86" w:rsidP="00B23367">
      <w:pPr>
        <w:pStyle w:val="2"/>
        <w:numPr>
          <w:ilvl w:val="0"/>
          <w:numId w:val="1"/>
        </w:numPr>
        <w:spacing w:line="240" w:lineRule="auto"/>
        <w:rPr>
          <w:rFonts w:ascii="Times New Roman" w:hAnsi="Times New Roman" w:cs="Times New Roman"/>
          <w:sz w:val="24"/>
          <w:szCs w:val="24"/>
          <w:lang w:val="ky-KG"/>
        </w:rPr>
      </w:pPr>
      <w:r w:rsidRPr="00885560">
        <w:rPr>
          <w:rFonts w:ascii="Times New Roman" w:hAnsi="Times New Roman" w:cs="Times New Roman"/>
          <w:sz w:val="24"/>
          <w:szCs w:val="24"/>
          <w:lang w:val="ky-KG"/>
        </w:rPr>
        <w:t>жаратылышты  коргоодогу типтүү иш чараларды долборлоо;</w:t>
      </w:r>
    </w:p>
    <w:p w:rsidR="00343A86" w:rsidRPr="00885560" w:rsidRDefault="00343A86" w:rsidP="00B23367">
      <w:pPr>
        <w:pStyle w:val="2"/>
        <w:numPr>
          <w:ilvl w:val="0"/>
          <w:numId w:val="1"/>
        </w:numPr>
        <w:spacing w:line="240" w:lineRule="auto"/>
        <w:rPr>
          <w:rFonts w:ascii="Times New Roman" w:hAnsi="Times New Roman" w:cs="Times New Roman"/>
          <w:sz w:val="24"/>
          <w:szCs w:val="24"/>
          <w:lang w:val="ky-KG"/>
        </w:rPr>
      </w:pPr>
      <w:r w:rsidRPr="00885560">
        <w:rPr>
          <w:rFonts w:ascii="Times New Roman" w:hAnsi="Times New Roman" w:cs="Times New Roman"/>
          <w:sz w:val="24"/>
          <w:szCs w:val="24"/>
          <w:lang w:val="ky-KG"/>
        </w:rPr>
        <w:t>айлана</w:t>
      </w:r>
      <w:r w:rsidR="00B55736" w:rsidRPr="00885560">
        <w:rPr>
          <w:rFonts w:ascii="Times New Roman" w:hAnsi="Times New Roman" w:cs="Times New Roman"/>
          <w:sz w:val="24"/>
          <w:szCs w:val="24"/>
          <w:lang w:val="ky-KG"/>
        </w:rPr>
        <w:t>-</w:t>
      </w:r>
      <w:r w:rsidRPr="00885560">
        <w:rPr>
          <w:rFonts w:ascii="Times New Roman" w:hAnsi="Times New Roman" w:cs="Times New Roman"/>
          <w:sz w:val="24"/>
          <w:szCs w:val="24"/>
          <w:lang w:val="ky-KG"/>
        </w:rPr>
        <w:t xml:space="preserve"> чөйрөгө чарбалык-ишмердиктин формаларын</w:t>
      </w:r>
      <w:r w:rsidR="00B55736" w:rsidRPr="00885560">
        <w:rPr>
          <w:rFonts w:ascii="Times New Roman" w:hAnsi="Times New Roman" w:cs="Times New Roman"/>
          <w:sz w:val="24"/>
          <w:szCs w:val="24"/>
          <w:lang w:val="ky-KG"/>
        </w:rPr>
        <w:t xml:space="preserve"> ошондой эле  пландаштырылган с</w:t>
      </w:r>
      <w:r w:rsidRPr="00885560">
        <w:rPr>
          <w:rFonts w:ascii="Times New Roman" w:hAnsi="Times New Roman" w:cs="Times New Roman"/>
          <w:sz w:val="24"/>
          <w:szCs w:val="24"/>
          <w:lang w:val="ky-KG"/>
        </w:rPr>
        <w:t>оружениялардын тийгизген  та</w:t>
      </w:r>
      <w:r w:rsidR="00B55736" w:rsidRPr="00885560">
        <w:rPr>
          <w:rFonts w:ascii="Times New Roman" w:hAnsi="Times New Roman" w:cs="Times New Roman"/>
          <w:sz w:val="24"/>
          <w:szCs w:val="24"/>
          <w:lang w:val="ky-KG"/>
        </w:rPr>
        <w:t>асирине баалоо жүргү</w:t>
      </w:r>
      <w:r w:rsidRPr="00885560">
        <w:rPr>
          <w:rFonts w:ascii="Times New Roman" w:hAnsi="Times New Roman" w:cs="Times New Roman"/>
          <w:sz w:val="24"/>
          <w:szCs w:val="24"/>
          <w:lang w:val="ky-KG"/>
        </w:rPr>
        <w:t>з</w:t>
      </w:r>
      <w:r w:rsidR="00B55736" w:rsidRPr="00885560">
        <w:rPr>
          <w:rFonts w:ascii="Times New Roman" w:hAnsi="Times New Roman" w:cs="Times New Roman"/>
          <w:sz w:val="24"/>
          <w:szCs w:val="24"/>
          <w:lang w:val="ky-KG"/>
        </w:rPr>
        <w:t>ү</w:t>
      </w:r>
      <w:r w:rsidRPr="00885560">
        <w:rPr>
          <w:rFonts w:ascii="Times New Roman" w:hAnsi="Times New Roman" w:cs="Times New Roman"/>
          <w:sz w:val="24"/>
          <w:szCs w:val="24"/>
          <w:lang w:val="ky-KG"/>
        </w:rPr>
        <w:t>ү;</w:t>
      </w:r>
    </w:p>
    <w:p w:rsidR="00343A86" w:rsidRPr="00885560" w:rsidRDefault="00343A86" w:rsidP="00B23367">
      <w:pPr>
        <w:pStyle w:val="2"/>
        <w:numPr>
          <w:ilvl w:val="0"/>
          <w:numId w:val="1"/>
        </w:numPr>
        <w:spacing w:line="240" w:lineRule="auto"/>
        <w:rPr>
          <w:rFonts w:ascii="Times New Roman" w:hAnsi="Times New Roman" w:cs="Times New Roman"/>
          <w:sz w:val="24"/>
          <w:szCs w:val="24"/>
          <w:lang w:val="ky-KG"/>
        </w:rPr>
      </w:pPr>
      <w:r w:rsidRPr="00885560">
        <w:rPr>
          <w:rFonts w:ascii="Times New Roman" w:hAnsi="Times New Roman" w:cs="Times New Roman"/>
          <w:sz w:val="24"/>
          <w:szCs w:val="24"/>
          <w:lang w:val="ky-KG"/>
        </w:rPr>
        <w:t>экологиялык</w:t>
      </w:r>
      <w:r w:rsidR="00B55736" w:rsidRPr="00885560">
        <w:rPr>
          <w:rFonts w:ascii="Times New Roman" w:hAnsi="Times New Roman" w:cs="Times New Roman"/>
          <w:sz w:val="24"/>
          <w:szCs w:val="24"/>
          <w:lang w:val="ky-KG"/>
        </w:rPr>
        <w:t xml:space="preserve"> мониторингти  жүргү</w:t>
      </w:r>
      <w:r w:rsidRPr="00885560">
        <w:rPr>
          <w:rFonts w:ascii="Times New Roman" w:hAnsi="Times New Roman" w:cs="Times New Roman"/>
          <w:sz w:val="24"/>
          <w:szCs w:val="24"/>
          <w:lang w:val="ky-KG"/>
        </w:rPr>
        <w:t>з</w:t>
      </w:r>
      <w:r w:rsidR="00B55736" w:rsidRPr="00885560">
        <w:rPr>
          <w:rFonts w:ascii="Times New Roman" w:hAnsi="Times New Roman" w:cs="Times New Roman"/>
          <w:sz w:val="24"/>
          <w:szCs w:val="24"/>
          <w:lang w:val="ky-KG"/>
        </w:rPr>
        <w:t>ү</w:t>
      </w:r>
      <w:r w:rsidRPr="00885560">
        <w:rPr>
          <w:rFonts w:ascii="Times New Roman" w:hAnsi="Times New Roman" w:cs="Times New Roman"/>
          <w:sz w:val="24"/>
          <w:szCs w:val="24"/>
          <w:lang w:val="ky-KG"/>
        </w:rPr>
        <w:t>ү</w:t>
      </w:r>
      <w:r w:rsidR="0098685C" w:rsidRPr="00885560">
        <w:rPr>
          <w:rFonts w:ascii="Times New Roman" w:hAnsi="Times New Roman" w:cs="Times New Roman"/>
          <w:sz w:val="24"/>
          <w:szCs w:val="24"/>
          <w:lang w:val="ky-KG"/>
        </w:rPr>
        <w:t>;</w:t>
      </w:r>
    </w:p>
    <w:p w:rsidR="00BF6E02" w:rsidRPr="00885560" w:rsidRDefault="00343A86" w:rsidP="00B23367">
      <w:pPr>
        <w:pStyle w:val="2"/>
        <w:numPr>
          <w:ilvl w:val="0"/>
          <w:numId w:val="1"/>
        </w:numPr>
        <w:spacing w:line="240" w:lineRule="auto"/>
        <w:rPr>
          <w:rFonts w:ascii="Times New Roman" w:hAnsi="Times New Roman" w:cs="Times New Roman"/>
          <w:sz w:val="24"/>
          <w:szCs w:val="24"/>
          <w:lang w:val="ky-KG"/>
        </w:rPr>
      </w:pPr>
      <w:r w:rsidRPr="00885560">
        <w:rPr>
          <w:rFonts w:ascii="Times New Roman" w:hAnsi="Times New Roman" w:cs="Times New Roman"/>
          <w:sz w:val="24"/>
          <w:szCs w:val="24"/>
          <w:lang w:val="ky-KG"/>
        </w:rPr>
        <w:t>ж</w:t>
      </w:r>
      <w:r w:rsidR="00B55736" w:rsidRPr="00885560">
        <w:rPr>
          <w:rFonts w:ascii="Times New Roman" w:hAnsi="Times New Roman" w:cs="Times New Roman"/>
          <w:sz w:val="24"/>
          <w:szCs w:val="24"/>
          <w:lang w:val="ky-KG"/>
        </w:rPr>
        <w:t>аратылышты пайдалануу башкарма</w:t>
      </w:r>
      <w:r w:rsidRPr="00885560">
        <w:rPr>
          <w:rFonts w:ascii="Times New Roman" w:hAnsi="Times New Roman" w:cs="Times New Roman"/>
          <w:sz w:val="24"/>
          <w:szCs w:val="24"/>
          <w:lang w:val="ky-KG"/>
        </w:rPr>
        <w:t>лыгында жаратылыш шар</w:t>
      </w:r>
      <w:r w:rsidR="00B55736" w:rsidRPr="00885560">
        <w:rPr>
          <w:rFonts w:ascii="Times New Roman" w:hAnsi="Times New Roman" w:cs="Times New Roman"/>
          <w:sz w:val="24"/>
          <w:szCs w:val="24"/>
          <w:lang w:val="ky-KG"/>
        </w:rPr>
        <w:t>т</w:t>
      </w:r>
      <w:r w:rsidRPr="00885560">
        <w:rPr>
          <w:rFonts w:ascii="Times New Roman" w:hAnsi="Times New Roman" w:cs="Times New Roman"/>
          <w:sz w:val="24"/>
          <w:szCs w:val="24"/>
          <w:lang w:val="ky-KG"/>
        </w:rPr>
        <w:t>тарын жана  ресурст</w:t>
      </w:r>
      <w:r w:rsidR="00B55736" w:rsidRPr="00885560">
        <w:rPr>
          <w:rFonts w:ascii="Times New Roman" w:hAnsi="Times New Roman" w:cs="Times New Roman"/>
          <w:sz w:val="24"/>
          <w:szCs w:val="24"/>
          <w:lang w:val="ky-KG"/>
        </w:rPr>
        <w:t>арын  пайдаланууда жеке,</w:t>
      </w:r>
      <w:r w:rsidRPr="00885560">
        <w:rPr>
          <w:rFonts w:ascii="Times New Roman" w:hAnsi="Times New Roman" w:cs="Times New Roman"/>
          <w:sz w:val="24"/>
          <w:szCs w:val="24"/>
          <w:lang w:val="ky-KG"/>
        </w:rPr>
        <w:t xml:space="preserve"> жалпы</w:t>
      </w:r>
      <w:r w:rsidR="0098685C" w:rsidRPr="00885560">
        <w:rPr>
          <w:rFonts w:ascii="Times New Roman" w:hAnsi="Times New Roman" w:cs="Times New Roman"/>
          <w:sz w:val="24"/>
          <w:szCs w:val="24"/>
          <w:lang w:val="ky-KG"/>
        </w:rPr>
        <w:t xml:space="preserve"> көгөйлөрүн анализдөө;</w:t>
      </w:r>
    </w:p>
    <w:p w:rsidR="0098685C" w:rsidRPr="00885560" w:rsidRDefault="0098685C" w:rsidP="00B55736">
      <w:pPr>
        <w:pStyle w:val="a5"/>
        <w:numPr>
          <w:ilvl w:val="0"/>
          <w:numId w:val="1"/>
        </w:numPr>
        <w:spacing w:line="240" w:lineRule="auto"/>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жаратылышты коргоонун кө</w:t>
      </w:r>
      <w:r w:rsidR="00B55736" w:rsidRPr="00885560">
        <w:rPr>
          <w:rFonts w:ascii="Times New Roman" w:hAnsi="Times New Roman" w:cs="Times New Roman"/>
          <w:sz w:val="24"/>
          <w:szCs w:val="24"/>
          <w:lang w:val="ky-KG"/>
        </w:rPr>
        <w:t>йгөйлөрүн табуу жана  аныктоо,</w:t>
      </w:r>
      <w:r w:rsidR="00253807" w:rsidRPr="00885560">
        <w:rPr>
          <w:rFonts w:ascii="Times New Roman" w:hAnsi="Times New Roman" w:cs="Times New Roman"/>
          <w:sz w:val="24"/>
          <w:szCs w:val="24"/>
          <w:lang w:val="ky-KG"/>
        </w:rPr>
        <w:t xml:space="preserve"> </w:t>
      </w:r>
      <w:r w:rsidRPr="00885560">
        <w:rPr>
          <w:rFonts w:ascii="Times New Roman" w:hAnsi="Times New Roman" w:cs="Times New Roman"/>
          <w:sz w:val="24"/>
          <w:szCs w:val="24"/>
          <w:lang w:val="ky-KG"/>
        </w:rPr>
        <w:t xml:space="preserve">жаратылышты               коргоо  боюнча  практикалык  көрсөтмөлөрдү  иштеп  чыгуу;     </w:t>
      </w:r>
    </w:p>
    <w:p w:rsidR="0098685C" w:rsidRPr="00885560" w:rsidRDefault="00253807" w:rsidP="00B23367">
      <w:pPr>
        <w:pStyle w:val="2"/>
        <w:numPr>
          <w:ilvl w:val="0"/>
          <w:numId w:val="1"/>
        </w:numPr>
        <w:spacing w:line="240" w:lineRule="auto"/>
        <w:rPr>
          <w:rFonts w:ascii="Times New Roman" w:hAnsi="Times New Roman" w:cs="Times New Roman"/>
          <w:sz w:val="24"/>
          <w:szCs w:val="24"/>
          <w:lang w:val="ky-KG"/>
        </w:rPr>
      </w:pPr>
      <w:r w:rsidRPr="00885560">
        <w:rPr>
          <w:rFonts w:ascii="Times New Roman" w:hAnsi="Times New Roman" w:cs="Times New Roman"/>
          <w:sz w:val="24"/>
          <w:szCs w:val="24"/>
          <w:lang w:val="ky-KG"/>
        </w:rPr>
        <w:t>ө</w:t>
      </w:r>
      <w:r w:rsidR="00B55736" w:rsidRPr="00885560">
        <w:rPr>
          <w:rFonts w:ascii="Times New Roman" w:hAnsi="Times New Roman" w:cs="Times New Roman"/>
          <w:sz w:val="24"/>
          <w:szCs w:val="24"/>
          <w:lang w:val="ky-KG"/>
        </w:rPr>
        <w:t>ндүрүштү</w:t>
      </w:r>
      <w:r w:rsidRPr="00885560">
        <w:rPr>
          <w:rFonts w:ascii="Times New Roman" w:hAnsi="Times New Roman" w:cs="Times New Roman"/>
          <w:sz w:val="24"/>
          <w:szCs w:val="24"/>
          <w:lang w:val="ky-KG"/>
        </w:rPr>
        <w:t>н жана керект</w:t>
      </w:r>
      <w:r w:rsidR="00811666" w:rsidRPr="00885560">
        <w:rPr>
          <w:rFonts w:ascii="Times New Roman" w:hAnsi="Times New Roman" w:cs="Times New Roman"/>
          <w:sz w:val="24"/>
          <w:szCs w:val="24"/>
          <w:lang w:val="ky-KG"/>
        </w:rPr>
        <w:t>өөнү</w:t>
      </w:r>
      <w:r w:rsidRPr="00885560">
        <w:rPr>
          <w:rFonts w:ascii="Times New Roman" w:hAnsi="Times New Roman" w:cs="Times New Roman"/>
          <w:sz w:val="24"/>
          <w:szCs w:val="24"/>
          <w:lang w:val="ky-KG"/>
        </w:rPr>
        <w:t>н таштандыларын башкаруу.</w:t>
      </w:r>
    </w:p>
    <w:p w:rsidR="00253807" w:rsidRPr="00885560" w:rsidRDefault="00253807" w:rsidP="00253807">
      <w:pPr>
        <w:pStyle w:val="2"/>
        <w:ind w:left="720" w:firstLine="0"/>
        <w:rPr>
          <w:rFonts w:ascii="Times New Roman" w:hAnsi="Times New Roman" w:cs="Times New Roman"/>
          <w:b/>
          <w:sz w:val="24"/>
          <w:szCs w:val="24"/>
          <w:lang w:val="ky-KG"/>
        </w:rPr>
      </w:pPr>
      <w:r w:rsidRPr="00885560">
        <w:rPr>
          <w:rFonts w:ascii="Times New Roman" w:hAnsi="Times New Roman" w:cs="Times New Roman"/>
          <w:b/>
          <w:sz w:val="24"/>
          <w:szCs w:val="24"/>
          <w:lang w:val="ky-KG"/>
        </w:rPr>
        <w:t>в) экспер</w:t>
      </w:r>
      <w:r w:rsidR="00811666" w:rsidRPr="00885560">
        <w:rPr>
          <w:rFonts w:ascii="Times New Roman" w:hAnsi="Times New Roman" w:cs="Times New Roman"/>
          <w:b/>
          <w:sz w:val="24"/>
          <w:szCs w:val="24"/>
          <w:lang w:val="ky-KG"/>
        </w:rPr>
        <w:t>т</w:t>
      </w:r>
      <w:r w:rsidRPr="00885560">
        <w:rPr>
          <w:rFonts w:ascii="Times New Roman" w:hAnsi="Times New Roman" w:cs="Times New Roman"/>
          <w:b/>
          <w:sz w:val="24"/>
          <w:szCs w:val="24"/>
          <w:lang w:val="ky-KG"/>
        </w:rPr>
        <w:t>тик  жана аналитикалык көзөмөлдө</w:t>
      </w:r>
      <w:r w:rsidR="00811666" w:rsidRPr="00885560">
        <w:rPr>
          <w:rFonts w:ascii="Times New Roman" w:hAnsi="Times New Roman" w:cs="Times New Roman"/>
          <w:b/>
          <w:sz w:val="24"/>
          <w:szCs w:val="24"/>
          <w:lang w:val="ky-KG"/>
        </w:rPr>
        <w:t>ө</w:t>
      </w:r>
      <w:r w:rsidRPr="00885560">
        <w:rPr>
          <w:rFonts w:ascii="Times New Roman" w:hAnsi="Times New Roman" w:cs="Times New Roman"/>
          <w:b/>
          <w:sz w:val="24"/>
          <w:szCs w:val="24"/>
          <w:lang w:val="ky-KG"/>
        </w:rPr>
        <w:t>- текшерү</w:t>
      </w:r>
      <w:r w:rsidR="00811666" w:rsidRPr="00885560">
        <w:rPr>
          <w:rFonts w:ascii="Times New Roman" w:hAnsi="Times New Roman" w:cs="Times New Roman"/>
          <w:b/>
          <w:sz w:val="24"/>
          <w:szCs w:val="24"/>
          <w:lang w:val="ky-KG"/>
        </w:rPr>
        <w:t>үчү</w:t>
      </w:r>
      <w:r w:rsidRPr="00885560">
        <w:rPr>
          <w:rFonts w:ascii="Times New Roman" w:hAnsi="Times New Roman" w:cs="Times New Roman"/>
          <w:b/>
          <w:sz w:val="24"/>
          <w:szCs w:val="24"/>
          <w:lang w:val="ky-KG"/>
        </w:rPr>
        <w:t>лүк</w:t>
      </w:r>
      <w:r w:rsidRPr="00885560">
        <w:rPr>
          <w:rFonts w:ascii="Times New Roman" w:hAnsi="Times New Roman" w:cs="Times New Roman"/>
          <w:sz w:val="24"/>
          <w:szCs w:val="24"/>
          <w:lang w:val="ky-KG"/>
        </w:rPr>
        <w:t xml:space="preserve"> </w:t>
      </w:r>
      <w:r w:rsidRPr="00885560">
        <w:rPr>
          <w:rFonts w:ascii="Times New Roman" w:hAnsi="Times New Roman" w:cs="Times New Roman"/>
          <w:b/>
          <w:sz w:val="24"/>
          <w:szCs w:val="24"/>
          <w:lang w:val="ky-KG"/>
        </w:rPr>
        <w:t>ишмердүүлүк</w:t>
      </w:r>
    </w:p>
    <w:p w:rsidR="00253807" w:rsidRPr="00885560" w:rsidRDefault="00253807" w:rsidP="00B23367">
      <w:pPr>
        <w:spacing w:line="240" w:lineRule="auto"/>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 xml:space="preserve">      - ар түрд</w:t>
      </w:r>
      <w:r w:rsidR="00811666" w:rsidRPr="00885560">
        <w:rPr>
          <w:rFonts w:ascii="Times New Roman" w:hAnsi="Times New Roman" w:cs="Times New Roman"/>
          <w:sz w:val="24"/>
          <w:szCs w:val="24"/>
          <w:lang w:val="ky-KG"/>
        </w:rPr>
        <w:t>үү</w:t>
      </w:r>
      <w:r w:rsidRPr="00885560">
        <w:rPr>
          <w:rFonts w:ascii="Times New Roman" w:hAnsi="Times New Roman" w:cs="Times New Roman"/>
          <w:sz w:val="24"/>
          <w:szCs w:val="24"/>
          <w:lang w:val="ky-KG"/>
        </w:rPr>
        <w:t xml:space="preserve"> проектердин тапшырмаларын</w:t>
      </w:r>
      <w:r w:rsidR="00811666" w:rsidRPr="00885560">
        <w:rPr>
          <w:rFonts w:ascii="Times New Roman" w:hAnsi="Times New Roman" w:cs="Times New Roman"/>
          <w:sz w:val="24"/>
          <w:szCs w:val="24"/>
          <w:lang w:val="ky-KG"/>
        </w:rPr>
        <w:t>ын</w:t>
      </w:r>
      <w:r w:rsidRPr="00885560">
        <w:rPr>
          <w:rFonts w:ascii="Times New Roman" w:hAnsi="Times New Roman" w:cs="Times New Roman"/>
          <w:sz w:val="24"/>
          <w:szCs w:val="24"/>
          <w:lang w:val="ky-KG"/>
        </w:rPr>
        <w:t xml:space="preserve">  экологиялык экспертизасын       жүргүзүү;</w:t>
      </w:r>
    </w:p>
    <w:p w:rsidR="00253807" w:rsidRPr="00885560" w:rsidRDefault="00253807" w:rsidP="00B23367">
      <w:pPr>
        <w:spacing w:line="240" w:lineRule="auto"/>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 xml:space="preserve">     - жаратылыш чөйрөнү сактоодо практикалык сунуштарды иштеп чыгуу;</w:t>
      </w:r>
    </w:p>
    <w:p w:rsidR="00253807" w:rsidRPr="00885560" w:rsidRDefault="00253807" w:rsidP="00B23367">
      <w:pPr>
        <w:spacing w:line="240" w:lineRule="auto"/>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lastRenderedPageBreak/>
        <w:t xml:space="preserve">     -  көзөмөл</w:t>
      </w:r>
      <w:r w:rsidR="00811666" w:rsidRPr="00885560">
        <w:rPr>
          <w:rFonts w:ascii="Times New Roman" w:hAnsi="Times New Roman" w:cs="Times New Roman"/>
          <w:sz w:val="24"/>
          <w:szCs w:val="24"/>
          <w:lang w:val="ky-KG"/>
        </w:rPr>
        <w:t>- текшерүү ишт</w:t>
      </w:r>
      <w:r w:rsidRPr="00885560">
        <w:rPr>
          <w:rFonts w:ascii="Times New Roman" w:hAnsi="Times New Roman" w:cs="Times New Roman"/>
          <w:sz w:val="24"/>
          <w:szCs w:val="24"/>
          <w:lang w:val="ky-KG"/>
        </w:rPr>
        <w:t>ерине, экологиялык аудит;</w:t>
      </w:r>
    </w:p>
    <w:p w:rsidR="005F2D61" w:rsidRPr="00885560" w:rsidRDefault="00253807" w:rsidP="00253807">
      <w:pPr>
        <w:spacing w:line="360" w:lineRule="auto"/>
        <w:jc w:val="both"/>
        <w:rPr>
          <w:rFonts w:ascii="Times New Roman" w:hAnsi="Times New Roman" w:cs="Times New Roman"/>
          <w:sz w:val="24"/>
          <w:szCs w:val="24"/>
          <w:lang w:val="ky-KG"/>
        </w:rPr>
      </w:pPr>
      <w:r w:rsidRPr="00885560">
        <w:rPr>
          <w:rFonts w:ascii="Times New Roman" w:hAnsi="Times New Roman" w:cs="Times New Roman"/>
          <w:b/>
          <w:sz w:val="24"/>
          <w:szCs w:val="24"/>
          <w:lang w:val="ky-KG"/>
        </w:rPr>
        <w:t xml:space="preserve">          г)</w:t>
      </w:r>
      <w:r w:rsidR="005F2D61" w:rsidRPr="00885560">
        <w:rPr>
          <w:rFonts w:ascii="Times New Roman" w:hAnsi="Times New Roman" w:cs="Times New Roman"/>
          <w:sz w:val="24"/>
          <w:szCs w:val="24"/>
          <w:lang w:val="ky-KG"/>
        </w:rPr>
        <w:t xml:space="preserve"> </w:t>
      </w:r>
      <w:r w:rsidR="005F2D61" w:rsidRPr="00885560">
        <w:rPr>
          <w:rFonts w:ascii="Times New Roman" w:hAnsi="Times New Roman" w:cs="Times New Roman"/>
          <w:b/>
          <w:sz w:val="24"/>
          <w:szCs w:val="24"/>
          <w:lang w:val="ky-KG"/>
        </w:rPr>
        <w:t>уюштуруу – башкармачылык</w:t>
      </w:r>
      <w:r w:rsidR="005F2D61" w:rsidRPr="00885560">
        <w:rPr>
          <w:rFonts w:ascii="Times New Roman" w:hAnsi="Times New Roman" w:cs="Times New Roman"/>
          <w:sz w:val="24"/>
          <w:szCs w:val="24"/>
          <w:lang w:val="ky-KG"/>
        </w:rPr>
        <w:t xml:space="preserve"> </w:t>
      </w:r>
      <w:r w:rsidR="005F2D61" w:rsidRPr="00885560">
        <w:rPr>
          <w:rFonts w:ascii="Times New Roman" w:hAnsi="Times New Roman" w:cs="Times New Roman"/>
          <w:b/>
          <w:sz w:val="24"/>
          <w:szCs w:val="24"/>
          <w:lang w:val="ky-KG"/>
        </w:rPr>
        <w:t>ишмердүүлүк</w:t>
      </w:r>
    </w:p>
    <w:p w:rsidR="00253807" w:rsidRPr="00885560" w:rsidRDefault="005F2D61" w:rsidP="00B23367">
      <w:pPr>
        <w:spacing w:line="240" w:lineRule="auto"/>
        <w:jc w:val="both"/>
        <w:rPr>
          <w:rFonts w:ascii="Times New Roman" w:hAnsi="Times New Roman" w:cs="Times New Roman"/>
          <w:b/>
          <w:sz w:val="24"/>
          <w:szCs w:val="24"/>
          <w:lang w:val="ky-KG"/>
        </w:rPr>
      </w:pPr>
      <w:r w:rsidRPr="00885560">
        <w:rPr>
          <w:rFonts w:ascii="Times New Roman" w:hAnsi="Times New Roman" w:cs="Times New Roman"/>
          <w:b/>
          <w:sz w:val="24"/>
          <w:szCs w:val="24"/>
          <w:lang w:val="ky-KG"/>
        </w:rPr>
        <w:t xml:space="preserve">   </w:t>
      </w:r>
      <w:r w:rsidR="00253807" w:rsidRPr="00885560">
        <w:rPr>
          <w:rFonts w:ascii="Times New Roman" w:hAnsi="Times New Roman" w:cs="Times New Roman"/>
          <w:b/>
          <w:sz w:val="24"/>
          <w:szCs w:val="24"/>
          <w:lang w:val="ky-KG"/>
        </w:rPr>
        <w:t xml:space="preserve"> -  </w:t>
      </w:r>
      <w:r w:rsidR="00811666" w:rsidRPr="00885560">
        <w:rPr>
          <w:rFonts w:ascii="Times New Roman" w:hAnsi="Times New Roman" w:cs="Times New Roman"/>
          <w:sz w:val="24"/>
          <w:szCs w:val="24"/>
          <w:lang w:val="ky-KG"/>
        </w:rPr>
        <w:t>бөлүмдү</w:t>
      </w:r>
      <w:r w:rsidR="00253807" w:rsidRPr="00885560">
        <w:rPr>
          <w:rFonts w:ascii="Times New Roman" w:hAnsi="Times New Roman" w:cs="Times New Roman"/>
          <w:sz w:val="24"/>
          <w:szCs w:val="24"/>
          <w:lang w:val="ky-KG"/>
        </w:rPr>
        <w:t>н</w:t>
      </w:r>
      <w:r w:rsidRPr="00885560">
        <w:rPr>
          <w:rFonts w:ascii="Times New Roman" w:hAnsi="Times New Roman" w:cs="Times New Roman"/>
          <w:sz w:val="24"/>
          <w:szCs w:val="24"/>
          <w:lang w:val="ky-KG"/>
        </w:rPr>
        <w:t>,</w:t>
      </w:r>
      <w:r w:rsidR="00253807" w:rsidRPr="00885560">
        <w:rPr>
          <w:rFonts w:ascii="Times New Roman" w:hAnsi="Times New Roman" w:cs="Times New Roman"/>
          <w:sz w:val="24"/>
          <w:szCs w:val="24"/>
          <w:lang w:val="ky-KG"/>
        </w:rPr>
        <w:t xml:space="preserve">  иш тобун жана  сектордун иш аракетин башкаруу</w:t>
      </w:r>
      <w:r w:rsidR="00811666" w:rsidRPr="00885560">
        <w:rPr>
          <w:rFonts w:ascii="Times New Roman" w:hAnsi="Times New Roman" w:cs="Times New Roman"/>
          <w:sz w:val="24"/>
          <w:szCs w:val="24"/>
          <w:lang w:val="ky-KG"/>
        </w:rPr>
        <w:t>;</w:t>
      </w:r>
    </w:p>
    <w:p w:rsidR="00253807" w:rsidRPr="00885560" w:rsidRDefault="00253807" w:rsidP="00B23367">
      <w:pPr>
        <w:pStyle w:val="a5"/>
        <w:numPr>
          <w:ilvl w:val="0"/>
          <w:numId w:val="5"/>
        </w:numPr>
        <w:spacing w:line="240" w:lineRule="auto"/>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алдына койгон  максатка жетүүнүн себе</w:t>
      </w:r>
      <w:r w:rsidR="005F2D61" w:rsidRPr="00885560">
        <w:rPr>
          <w:rFonts w:ascii="Times New Roman" w:hAnsi="Times New Roman" w:cs="Times New Roman"/>
          <w:sz w:val="24"/>
          <w:szCs w:val="24"/>
          <w:lang w:val="ky-KG"/>
        </w:rPr>
        <w:t>п</w:t>
      </w:r>
      <w:r w:rsidRPr="00885560">
        <w:rPr>
          <w:rFonts w:ascii="Times New Roman" w:hAnsi="Times New Roman" w:cs="Times New Roman"/>
          <w:sz w:val="24"/>
          <w:szCs w:val="24"/>
          <w:lang w:val="ky-KG"/>
        </w:rPr>
        <w:t xml:space="preserve">терин аныктоо жана </w:t>
      </w:r>
      <w:r w:rsidR="005F2D61" w:rsidRPr="00885560">
        <w:rPr>
          <w:rFonts w:ascii="Times New Roman" w:hAnsi="Times New Roman" w:cs="Times New Roman"/>
          <w:sz w:val="24"/>
          <w:szCs w:val="24"/>
          <w:lang w:val="ky-KG"/>
        </w:rPr>
        <w:t>милдеттеринин</w:t>
      </w:r>
      <w:r w:rsidRPr="00885560">
        <w:rPr>
          <w:rFonts w:ascii="Times New Roman" w:hAnsi="Times New Roman" w:cs="Times New Roman"/>
          <w:sz w:val="24"/>
          <w:szCs w:val="24"/>
          <w:lang w:val="ky-KG"/>
        </w:rPr>
        <w:t xml:space="preserve"> бөлү</w:t>
      </w:r>
      <w:r w:rsidR="00811666" w:rsidRPr="00885560">
        <w:rPr>
          <w:rFonts w:ascii="Times New Roman" w:hAnsi="Times New Roman" w:cs="Times New Roman"/>
          <w:sz w:val="24"/>
          <w:szCs w:val="24"/>
          <w:lang w:val="ky-KG"/>
        </w:rPr>
        <w:t>н</w:t>
      </w:r>
      <w:r w:rsidRPr="00885560">
        <w:rPr>
          <w:rFonts w:ascii="Times New Roman" w:hAnsi="Times New Roman" w:cs="Times New Roman"/>
          <w:sz w:val="24"/>
          <w:szCs w:val="24"/>
          <w:lang w:val="ky-KG"/>
        </w:rPr>
        <w:t>үшү;</w:t>
      </w:r>
    </w:p>
    <w:p w:rsidR="00253807" w:rsidRPr="00885560" w:rsidRDefault="00253807" w:rsidP="00B23367">
      <w:pPr>
        <w:pStyle w:val="a5"/>
        <w:numPr>
          <w:ilvl w:val="0"/>
          <w:numId w:val="5"/>
        </w:numPr>
        <w:spacing w:line="240" w:lineRule="auto"/>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тапшырманы</w:t>
      </w:r>
      <w:r w:rsidR="00811666" w:rsidRPr="00885560">
        <w:rPr>
          <w:rFonts w:ascii="Times New Roman" w:hAnsi="Times New Roman" w:cs="Times New Roman"/>
          <w:sz w:val="24"/>
          <w:szCs w:val="24"/>
          <w:lang w:val="ky-KG"/>
        </w:rPr>
        <w:t>н</w:t>
      </w:r>
      <w:r w:rsidRPr="00885560">
        <w:rPr>
          <w:rFonts w:ascii="Times New Roman" w:hAnsi="Times New Roman" w:cs="Times New Roman"/>
          <w:sz w:val="24"/>
          <w:szCs w:val="24"/>
          <w:lang w:val="ky-KG"/>
        </w:rPr>
        <w:t xml:space="preserve"> бөлүштүрүлүшү жана алардын өз  убагында</w:t>
      </w:r>
      <w:r w:rsidR="00811666" w:rsidRPr="00885560">
        <w:rPr>
          <w:rFonts w:ascii="Times New Roman" w:hAnsi="Times New Roman" w:cs="Times New Roman"/>
          <w:sz w:val="24"/>
          <w:szCs w:val="24"/>
          <w:lang w:val="ky-KG"/>
        </w:rPr>
        <w:t xml:space="preserve"> </w:t>
      </w:r>
      <w:r w:rsidRPr="00885560">
        <w:rPr>
          <w:rFonts w:ascii="Times New Roman" w:hAnsi="Times New Roman" w:cs="Times New Roman"/>
          <w:sz w:val="24"/>
          <w:szCs w:val="24"/>
          <w:lang w:val="ky-KG"/>
        </w:rPr>
        <w:t>сапаттуу  аткарылышын көзөмөлдөө;</w:t>
      </w:r>
    </w:p>
    <w:p w:rsidR="00253807" w:rsidRPr="00885560" w:rsidRDefault="00253807" w:rsidP="007C0517">
      <w:pPr>
        <w:pStyle w:val="a5"/>
        <w:numPr>
          <w:ilvl w:val="0"/>
          <w:numId w:val="5"/>
        </w:numPr>
        <w:spacing w:line="240" w:lineRule="auto"/>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иштин аткарыл</w:t>
      </w:r>
      <w:r w:rsidR="00811666" w:rsidRPr="00885560">
        <w:rPr>
          <w:rFonts w:ascii="Times New Roman" w:hAnsi="Times New Roman" w:cs="Times New Roman"/>
          <w:sz w:val="24"/>
          <w:szCs w:val="24"/>
          <w:lang w:val="ky-KG"/>
        </w:rPr>
        <w:t>ы</w:t>
      </w:r>
      <w:r w:rsidRPr="00885560">
        <w:rPr>
          <w:rFonts w:ascii="Times New Roman" w:hAnsi="Times New Roman" w:cs="Times New Roman"/>
          <w:sz w:val="24"/>
          <w:szCs w:val="24"/>
          <w:lang w:val="ky-KG"/>
        </w:rPr>
        <w:t>шынын процессиндеги кемчиликтерди аныктоо жана аларды  өз мезгилинде  жою чараларын  убагында аныктоо;</w:t>
      </w:r>
    </w:p>
    <w:p w:rsidR="00E15BFD" w:rsidRPr="00885560" w:rsidRDefault="00B66458" w:rsidP="00B66458">
      <w:pPr>
        <w:pStyle w:val="2"/>
        <w:spacing w:line="240" w:lineRule="auto"/>
        <w:ind w:left="0" w:firstLine="0"/>
        <w:rPr>
          <w:rFonts w:ascii="Times New Roman" w:hAnsi="Times New Roman" w:cs="Times New Roman"/>
          <w:b/>
          <w:sz w:val="24"/>
          <w:szCs w:val="24"/>
          <w:lang w:val="ky-KG"/>
        </w:rPr>
      </w:pPr>
      <w:r w:rsidRPr="00885560">
        <w:rPr>
          <w:rFonts w:ascii="Times New Roman" w:hAnsi="Times New Roman" w:cs="Times New Roman"/>
          <w:b/>
          <w:sz w:val="24"/>
          <w:szCs w:val="24"/>
          <w:lang w:val="ky-KG"/>
        </w:rPr>
        <w:t xml:space="preserve">        </w:t>
      </w:r>
      <w:r w:rsidR="00E15BFD" w:rsidRPr="00885560">
        <w:rPr>
          <w:rFonts w:ascii="Times New Roman" w:hAnsi="Times New Roman" w:cs="Times New Roman"/>
          <w:b/>
          <w:sz w:val="24"/>
          <w:szCs w:val="24"/>
        </w:rPr>
        <w:t>4. НББПны ишке ашыруунун шарттарына</w:t>
      </w:r>
      <w:r w:rsidR="00343A86" w:rsidRPr="00885560">
        <w:rPr>
          <w:rFonts w:ascii="Times New Roman" w:hAnsi="Times New Roman" w:cs="Times New Roman"/>
          <w:b/>
          <w:sz w:val="24"/>
          <w:szCs w:val="24"/>
        </w:rPr>
        <w:t xml:space="preserve"> </w:t>
      </w:r>
      <w:r w:rsidR="00E15BFD" w:rsidRPr="00885560">
        <w:rPr>
          <w:rFonts w:ascii="Times New Roman" w:hAnsi="Times New Roman" w:cs="Times New Roman"/>
          <w:b/>
          <w:sz w:val="24"/>
          <w:szCs w:val="24"/>
        </w:rPr>
        <w:t>карата жалпы талаптар</w:t>
      </w:r>
    </w:p>
    <w:p w:rsidR="00E15BFD" w:rsidRPr="006531CC" w:rsidRDefault="007C0517" w:rsidP="007C0517">
      <w:pPr>
        <w:widowControl w:val="0"/>
        <w:autoSpaceDE w:val="0"/>
        <w:autoSpaceDN w:val="0"/>
        <w:adjustRightInd w:val="0"/>
        <w:spacing w:after="0" w:line="240" w:lineRule="auto"/>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 xml:space="preserve">        </w:t>
      </w:r>
      <w:r w:rsidR="00E24304">
        <w:rPr>
          <w:rFonts w:ascii="Times New Roman" w:hAnsi="Times New Roman" w:cs="Times New Roman"/>
          <w:sz w:val="24"/>
          <w:szCs w:val="24"/>
          <w:lang w:val="ky-KG"/>
        </w:rPr>
        <w:t>4.1.</w:t>
      </w:r>
      <w:r w:rsidR="006531CC" w:rsidRPr="00885560">
        <w:rPr>
          <w:rFonts w:ascii="Times New Roman" w:hAnsi="Times New Roman" w:cs="Times New Roman"/>
          <w:sz w:val="24"/>
          <w:szCs w:val="24"/>
          <w:lang w:val="ky-KG"/>
        </w:rPr>
        <w:t>ЖОЖ</w:t>
      </w:r>
      <w:r w:rsidR="00E15BFD" w:rsidRPr="00885560">
        <w:rPr>
          <w:rFonts w:ascii="Times New Roman" w:hAnsi="Times New Roman" w:cs="Times New Roman"/>
          <w:sz w:val="24"/>
          <w:szCs w:val="24"/>
          <w:lang w:val="ky-KG"/>
        </w:rPr>
        <w:t>дун НББПны ишке ашыруудагы укуктарына жана милдеттүүлүктөрүнө</w:t>
      </w:r>
      <w:r w:rsidR="00E15BFD" w:rsidRPr="006531CC">
        <w:rPr>
          <w:rFonts w:ascii="Times New Roman" w:hAnsi="Times New Roman" w:cs="Times New Roman"/>
          <w:sz w:val="24"/>
          <w:szCs w:val="24"/>
          <w:lang w:val="ky-KG"/>
        </w:rPr>
        <w:t xml:space="preserve"> жалпы талаптар.</w:t>
      </w:r>
    </w:p>
    <w:p w:rsidR="00E15BFD" w:rsidRPr="00885560" w:rsidRDefault="006531CC" w:rsidP="00E15BF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4.1.1. ЖОЖ</w:t>
      </w:r>
      <w:r w:rsidR="00BF571F" w:rsidRPr="00885560">
        <w:rPr>
          <w:rFonts w:ascii="Times New Roman" w:hAnsi="Times New Roman" w:cs="Times New Roman"/>
          <w:sz w:val="24"/>
          <w:szCs w:val="24"/>
          <w:lang w:val="ky-KG"/>
        </w:rPr>
        <w:t>дор</w:t>
      </w:r>
      <w:r w:rsidR="00E15BFD" w:rsidRPr="00885560">
        <w:rPr>
          <w:rFonts w:ascii="Times New Roman" w:hAnsi="Times New Roman" w:cs="Times New Roman"/>
          <w:sz w:val="24"/>
          <w:szCs w:val="24"/>
          <w:lang w:val="ky-KG"/>
        </w:rPr>
        <w:t xml:space="preserve"> даярдоо</w:t>
      </w:r>
      <w:r w:rsidR="00BF571F" w:rsidRPr="00885560">
        <w:rPr>
          <w:rFonts w:ascii="Times New Roman" w:hAnsi="Times New Roman" w:cs="Times New Roman"/>
          <w:sz w:val="24"/>
          <w:szCs w:val="24"/>
          <w:lang w:val="ky-KG"/>
        </w:rPr>
        <w:t>ч</w:t>
      </w:r>
      <w:r w:rsidR="00E15BFD" w:rsidRPr="00885560">
        <w:rPr>
          <w:rFonts w:ascii="Times New Roman" w:hAnsi="Times New Roman" w:cs="Times New Roman"/>
          <w:sz w:val="24"/>
          <w:szCs w:val="24"/>
          <w:lang w:val="ky-KG"/>
        </w:rPr>
        <w:t xml:space="preserve">у багыты боюнча </w:t>
      </w:r>
      <w:r w:rsidR="00BF571F" w:rsidRPr="00885560">
        <w:rPr>
          <w:rFonts w:ascii="Times New Roman" w:hAnsi="Times New Roman" w:cs="Times New Roman"/>
          <w:sz w:val="24"/>
          <w:szCs w:val="24"/>
          <w:lang w:val="ky-KG"/>
        </w:rPr>
        <w:t xml:space="preserve">НББПны </w:t>
      </w:r>
      <w:r w:rsidR="00E15BFD" w:rsidRPr="00885560">
        <w:rPr>
          <w:rFonts w:ascii="Times New Roman" w:hAnsi="Times New Roman" w:cs="Times New Roman"/>
          <w:sz w:val="24"/>
          <w:szCs w:val="24"/>
          <w:lang w:val="ky-KG"/>
        </w:rPr>
        <w:t>өз алдынча иштеп чыгышат. НББП Кыргыз Республикасынын даярдоо багыттары боюнча тийиштүү мамлекеттик билим берүү стандар</w:t>
      </w:r>
      <w:r w:rsidR="00BF571F" w:rsidRPr="00885560">
        <w:rPr>
          <w:rFonts w:ascii="Times New Roman" w:hAnsi="Times New Roman" w:cs="Times New Roman"/>
          <w:sz w:val="24"/>
          <w:szCs w:val="24"/>
          <w:lang w:val="ky-KG"/>
        </w:rPr>
        <w:t>тынын негизинде иштелип чыг</w:t>
      </w:r>
      <w:r w:rsidRPr="00885560">
        <w:rPr>
          <w:rFonts w:ascii="Times New Roman" w:hAnsi="Times New Roman" w:cs="Times New Roman"/>
          <w:sz w:val="24"/>
          <w:szCs w:val="24"/>
          <w:lang w:val="ky-KG"/>
        </w:rPr>
        <w:t>ар</w:t>
      </w:r>
      <w:r w:rsidR="00BF571F" w:rsidRPr="00885560">
        <w:rPr>
          <w:rFonts w:ascii="Times New Roman" w:hAnsi="Times New Roman" w:cs="Times New Roman"/>
          <w:sz w:val="24"/>
          <w:szCs w:val="24"/>
          <w:lang w:val="ky-KG"/>
        </w:rPr>
        <w:t>ылат</w:t>
      </w:r>
      <w:r w:rsidRPr="00885560">
        <w:rPr>
          <w:rFonts w:ascii="Times New Roman" w:hAnsi="Times New Roman" w:cs="Times New Roman"/>
          <w:sz w:val="24"/>
          <w:szCs w:val="24"/>
          <w:lang w:val="ky-KG"/>
        </w:rPr>
        <w:t xml:space="preserve"> жана ЖОЖ</w:t>
      </w:r>
      <w:r w:rsidR="00BF571F" w:rsidRPr="00885560">
        <w:rPr>
          <w:rFonts w:ascii="Times New Roman" w:hAnsi="Times New Roman" w:cs="Times New Roman"/>
          <w:sz w:val="24"/>
          <w:szCs w:val="24"/>
          <w:lang w:val="ky-KG"/>
        </w:rPr>
        <w:t>дун окумуштуулар кеңеши тарабынан бекитилет.</w:t>
      </w:r>
    </w:p>
    <w:p w:rsidR="00E15BFD" w:rsidRPr="00885560" w:rsidRDefault="006531CC" w:rsidP="00E15BF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ЖОЖ</w:t>
      </w:r>
      <w:r w:rsidR="00E15BFD" w:rsidRPr="00885560">
        <w:rPr>
          <w:rFonts w:ascii="Times New Roman" w:hAnsi="Times New Roman" w:cs="Times New Roman"/>
          <w:sz w:val="24"/>
          <w:szCs w:val="24"/>
          <w:lang w:val="ky-KG"/>
        </w:rPr>
        <w:t>дор НББПны илимдин, маданияттын, экономиканын, техниканын, технологиялардын жана социалдык чөй</w:t>
      </w:r>
      <w:r w:rsidRPr="00885560">
        <w:rPr>
          <w:rFonts w:ascii="Times New Roman" w:hAnsi="Times New Roman" w:cs="Times New Roman"/>
          <w:sz w:val="24"/>
          <w:szCs w:val="24"/>
          <w:lang w:val="ky-KG"/>
        </w:rPr>
        <w:t>рөнүн өнүгүүсүн эсепке алып, ЖОЖ</w:t>
      </w:r>
      <w:r w:rsidR="00E15BFD" w:rsidRPr="00885560">
        <w:rPr>
          <w:rFonts w:ascii="Times New Roman" w:hAnsi="Times New Roman" w:cs="Times New Roman"/>
          <w:sz w:val="24"/>
          <w:szCs w:val="24"/>
          <w:lang w:val="ky-KG"/>
        </w:rPr>
        <w:t>до билим берүүнүн сапатынын кепилдигин камсыз кылуу боюнча төмөндөгүлөрдө камтылган сунуш-көрсөт</w:t>
      </w:r>
      <w:r w:rsidRPr="00885560">
        <w:rPr>
          <w:rFonts w:ascii="Times New Roman" w:hAnsi="Times New Roman" w:cs="Times New Roman"/>
          <w:sz w:val="24"/>
          <w:szCs w:val="24"/>
          <w:lang w:val="ky-KG"/>
        </w:rPr>
        <w:t>мөлөрдү колдонуу</w:t>
      </w:r>
      <w:r w:rsidR="003F6E1D" w:rsidRPr="00885560">
        <w:rPr>
          <w:rFonts w:ascii="Times New Roman" w:hAnsi="Times New Roman" w:cs="Times New Roman"/>
          <w:sz w:val="24"/>
          <w:szCs w:val="24"/>
          <w:lang w:val="ky-KG"/>
        </w:rPr>
        <w:t xml:space="preserve"> менен 5жылда бир жолудан кем эмес</w:t>
      </w:r>
      <w:r w:rsidR="00E15BFD" w:rsidRPr="00885560">
        <w:rPr>
          <w:rFonts w:ascii="Times New Roman" w:hAnsi="Times New Roman" w:cs="Times New Roman"/>
          <w:sz w:val="24"/>
          <w:szCs w:val="24"/>
          <w:lang w:val="ky-KG"/>
        </w:rPr>
        <w:t xml:space="preserve"> жаңылап турууга милдеттүү:</w:t>
      </w:r>
    </w:p>
    <w:p w:rsidR="00E15BFD" w:rsidRPr="00885560"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 бүтүрүүчүлөрдү даярдоонун сапатын камсыз кылуу боюнча стратегиялардын иштелмесинде;</w:t>
      </w:r>
    </w:p>
    <w:p w:rsidR="00E15BFD" w:rsidRPr="00885560"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 билим берүү программаларын мезгил-мезгили менен рецензиялоонун мониторингинде;</w:t>
      </w:r>
    </w:p>
    <w:p w:rsidR="00E15BFD" w:rsidRPr="00885560" w:rsidRDefault="006531CC"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 xml:space="preserve">- </w:t>
      </w:r>
      <w:r w:rsidRPr="00885560">
        <w:rPr>
          <w:rFonts w:ascii="Times New Roman" w:hAnsi="Times New Roman" w:cs="Times New Roman"/>
          <w:sz w:val="24"/>
          <w:szCs w:val="24"/>
          <w:lang w:val="ky-KG"/>
        </w:rPr>
        <w:t>так</w:t>
      </w:r>
      <w:r w:rsidR="00E15BFD" w:rsidRPr="00885560">
        <w:rPr>
          <w:rFonts w:ascii="Times New Roman" w:hAnsi="Times New Roman" w:cs="Times New Roman"/>
          <w:sz w:val="24"/>
          <w:szCs w:val="24"/>
        </w:rPr>
        <w:t xml:space="preserve">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w:t>
      </w:r>
    </w:p>
    <w:p w:rsidR="00E15BFD" w:rsidRPr="00885560"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 окутуучулук курамдын сапатын жана компетенттүүлүг</w:t>
      </w:r>
      <w:r w:rsidR="006531CC" w:rsidRPr="00885560">
        <w:rPr>
          <w:rFonts w:ascii="Times New Roman" w:hAnsi="Times New Roman" w:cs="Times New Roman"/>
          <w:sz w:val="24"/>
          <w:szCs w:val="24"/>
        </w:rPr>
        <w:t>ү</w:t>
      </w:r>
      <w:r w:rsidRPr="00885560">
        <w:rPr>
          <w:rFonts w:ascii="Times New Roman" w:hAnsi="Times New Roman" w:cs="Times New Roman"/>
          <w:sz w:val="24"/>
          <w:szCs w:val="24"/>
        </w:rPr>
        <w:t>н камсыз кылууда;</w:t>
      </w:r>
    </w:p>
    <w:p w:rsidR="00E15BFD" w:rsidRPr="00885560"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 бардык ишке ашырылуучу билим берүү программаларын жетиштүү ресурстар менен камсыз кылууда, аларды колдонуунун натыйжалуулугун</w:t>
      </w:r>
      <w:r w:rsidR="006531CC" w:rsidRPr="00885560">
        <w:rPr>
          <w:rFonts w:ascii="Times New Roman" w:hAnsi="Times New Roman" w:cs="Times New Roman"/>
          <w:sz w:val="24"/>
          <w:szCs w:val="24"/>
          <w:lang w:val="ky-KG"/>
        </w:rPr>
        <w:t>ун</w:t>
      </w:r>
      <w:r w:rsidR="006531CC" w:rsidRPr="00885560">
        <w:rPr>
          <w:rFonts w:ascii="Times New Roman" w:hAnsi="Times New Roman" w:cs="Times New Roman"/>
          <w:sz w:val="24"/>
          <w:szCs w:val="24"/>
        </w:rPr>
        <w:t xml:space="preserve"> көзөмөлүндө, </w:t>
      </w:r>
      <w:r w:rsidR="006531CC" w:rsidRPr="00885560">
        <w:rPr>
          <w:rFonts w:ascii="Times New Roman" w:hAnsi="Times New Roman" w:cs="Times New Roman"/>
          <w:sz w:val="24"/>
          <w:szCs w:val="24"/>
          <w:lang w:val="ky-KG"/>
        </w:rPr>
        <w:t>анын</w:t>
      </w:r>
      <w:r w:rsidRPr="00885560">
        <w:rPr>
          <w:rFonts w:ascii="Times New Roman" w:hAnsi="Times New Roman" w:cs="Times New Roman"/>
          <w:sz w:val="24"/>
          <w:szCs w:val="24"/>
        </w:rPr>
        <w:t xml:space="preserve"> ичинде окуп жаткандарды сурап билүү жолу менен;</w:t>
      </w:r>
    </w:p>
    <w:p w:rsidR="00E15BFD" w:rsidRPr="00885560"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 өзүнүн ишинде (стратегиясында) баалоо жана башка билим берүү мекемелери менен катар коюп</w:t>
      </w:r>
      <w:r w:rsidR="006531CC" w:rsidRPr="00885560">
        <w:rPr>
          <w:rFonts w:ascii="Times New Roman" w:hAnsi="Times New Roman" w:cs="Times New Roman"/>
          <w:sz w:val="24"/>
          <w:szCs w:val="24"/>
          <w:lang w:val="ky-KG"/>
        </w:rPr>
        <w:t>,</w:t>
      </w:r>
      <w:r w:rsidRPr="00885560">
        <w:rPr>
          <w:rFonts w:ascii="Times New Roman" w:hAnsi="Times New Roman" w:cs="Times New Roman"/>
          <w:sz w:val="24"/>
          <w:szCs w:val="24"/>
        </w:rPr>
        <w:t xml:space="preserve"> салыштыруу үчүн макулд</w:t>
      </w:r>
      <w:r w:rsidR="006531CC" w:rsidRPr="00885560">
        <w:rPr>
          <w:rFonts w:ascii="Times New Roman" w:hAnsi="Times New Roman" w:cs="Times New Roman"/>
          <w:sz w:val="24"/>
          <w:szCs w:val="24"/>
        </w:rPr>
        <w:t>ашылган критерийлер боюнча өзүн</w:t>
      </w:r>
      <w:r w:rsidR="006531CC" w:rsidRPr="00885560">
        <w:rPr>
          <w:rFonts w:ascii="Times New Roman" w:hAnsi="Times New Roman" w:cs="Times New Roman"/>
          <w:sz w:val="24"/>
          <w:szCs w:val="24"/>
          <w:lang w:val="ky-KG"/>
        </w:rPr>
        <w:t>-</w:t>
      </w:r>
      <w:r w:rsidRPr="00885560">
        <w:rPr>
          <w:rFonts w:ascii="Times New Roman" w:hAnsi="Times New Roman" w:cs="Times New Roman"/>
          <w:sz w:val="24"/>
          <w:szCs w:val="24"/>
        </w:rPr>
        <w:t>өзү изилдөөнү үзгүлтүксүз жүргүзүүдө;</w:t>
      </w:r>
    </w:p>
    <w:p w:rsidR="00E15BFD" w:rsidRPr="00885560"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 коомчулукту өзүнүн изилдөөлөрүнүн жыйынтыктары, пландары, жаңылоолору тууралуу маалымдоодо.</w:t>
      </w:r>
    </w:p>
    <w:p w:rsidR="009C5B3F" w:rsidRPr="00885560" w:rsidRDefault="00E15BFD" w:rsidP="009C5B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4.1.2. Студенттерди жана бүтүрүүчүлөрдү даярдоону</w:t>
      </w:r>
      <w:r w:rsidR="007A2F43" w:rsidRPr="00885560">
        <w:rPr>
          <w:rFonts w:ascii="Times New Roman" w:hAnsi="Times New Roman" w:cs="Times New Roman"/>
          <w:sz w:val="24"/>
          <w:szCs w:val="24"/>
        </w:rPr>
        <w:t xml:space="preserve">н сапатын баалоо алардын </w:t>
      </w:r>
      <w:r w:rsidR="006531CC" w:rsidRPr="00885560">
        <w:rPr>
          <w:rFonts w:ascii="Times New Roman" w:hAnsi="Times New Roman" w:cs="Times New Roman"/>
          <w:sz w:val="24"/>
          <w:szCs w:val="24"/>
          <w:lang w:val="ky-KG"/>
        </w:rPr>
        <w:t>учур</w:t>
      </w:r>
      <w:r w:rsidR="007A2F43" w:rsidRPr="00885560">
        <w:rPr>
          <w:rFonts w:ascii="Times New Roman" w:hAnsi="Times New Roman" w:cs="Times New Roman"/>
          <w:sz w:val="24"/>
          <w:szCs w:val="24"/>
          <w:lang w:val="ky-KG"/>
        </w:rPr>
        <w:t>дагы</w:t>
      </w:r>
      <w:r w:rsidRPr="00885560">
        <w:rPr>
          <w:rFonts w:ascii="Times New Roman" w:hAnsi="Times New Roman" w:cs="Times New Roman"/>
          <w:sz w:val="24"/>
          <w:szCs w:val="24"/>
        </w:rPr>
        <w:t>,</w:t>
      </w:r>
      <w:r w:rsidR="007A2F43" w:rsidRPr="00885560">
        <w:rPr>
          <w:rFonts w:ascii="Times New Roman" w:hAnsi="Times New Roman" w:cs="Times New Roman"/>
          <w:sz w:val="24"/>
          <w:szCs w:val="24"/>
          <w:lang w:val="ky-KG"/>
        </w:rPr>
        <w:t xml:space="preserve"> орто</w:t>
      </w:r>
      <w:r w:rsidR="007A2F43" w:rsidRPr="00885560">
        <w:rPr>
          <w:rFonts w:ascii="Times New Roman" w:hAnsi="Times New Roman" w:cs="Times New Roman"/>
          <w:sz w:val="24"/>
          <w:szCs w:val="24"/>
        </w:rPr>
        <w:t xml:space="preserve"> аралык</w:t>
      </w:r>
      <w:r w:rsidRPr="00885560">
        <w:rPr>
          <w:rFonts w:ascii="Times New Roman" w:hAnsi="Times New Roman" w:cs="Times New Roman"/>
          <w:sz w:val="24"/>
          <w:szCs w:val="24"/>
        </w:rPr>
        <w:t xml:space="preserve"> жана жыйынтык</w:t>
      </w:r>
      <w:r w:rsidR="007A2F43" w:rsidRPr="00885560">
        <w:rPr>
          <w:rFonts w:ascii="Times New Roman" w:hAnsi="Times New Roman" w:cs="Times New Roman"/>
          <w:sz w:val="24"/>
          <w:szCs w:val="24"/>
          <w:lang w:val="ky-KG"/>
        </w:rPr>
        <w:t>тоочу</w:t>
      </w:r>
      <w:r w:rsidRPr="00885560">
        <w:rPr>
          <w:rFonts w:ascii="Times New Roman" w:hAnsi="Times New Roman" w:cs="Times New Roman"/>
          <w:sz w:val="24"/>
          <w:szCs w:val="24"/>
        </w:rPr>
        <w:t xml:space="preserve"> мамлекеттик аттестациясын камтышы керек. </w:t>
      </w:r>
      <w:r w:rsidR="009C5B3F" w:rsidRPr="00885560">
        <w:rPr>
          <w:rFonts w:ascii="Times New Roman" w:hAnsi="Times New Roman" w:cs="Times New Roman"/>
          <w:sz w:val="24"/>
          <w:szCs w:val="24"/>
        </w:rPr>
        <w:t>Баалоочу каражаттардын база</w:t>
      </w:r>
      <w:r w:rsidR="009C5B3F" w:rsidRPr="00885560">
        <w:rPr>
          <w:rFonts w:ascii="Times New Roman" w:hAnsi="Times New Roman" w:cs="Times New Roman"/>
          <w:sz w:val="24"/>
          <w:szCs w:val="24"/>
          <w:lang w:val="ky-KG"/>
        </w:rPr>
        <w:t>с</w:t>
      </w:r>
      <w:r w:rsidR="009C5B3F" w:rsidRPr="00885560">
        <w:rPr>
          <w:rFonts w:ascii="Times New Roman" w:hAnsi="Times New Roman" w:cs="Times New Roman"/>
          <w:sz w:val="24"/>
          <w:szCs w:val="24"/>
        </w:rPr>
        <w:t>ы</w:t>
      </w:r>
      <w:r w:rsidR="006531CC" w:rsidRPr="00885560">
        <w:rPr>
          <w:rFonts w:ascii="Times New Roman" w:hAnsi="Times New Roman" w:cs="Times New Roman"/>
          <w:sz w:val="24"/>
          <w:szCs w:val="24"/>
        </w:rPr>
        <w:t xml:space="preserve"> </w:t>
      </w:r>
      <w:r w:rsidR="006531CC" w:rsidRPr="00885560">
        <w:rPr>
          <w:rFonts w:ascii="Times New Roman" w:hAnsi="Times New Roman" w:cs="Times New Roman"/>
          <w:sz w:val="24"/>
          <w:szCs w:val="24"/>
          <w:lang w:val="ky-KG"/>
        </w:rPr>
        <w:t>ЖОЖ</w:t>
      </w:r>
      <w:r w:rsidR="009C5B3F" w:rsidRPr="00885560">
        <w:rPr>
          <w:rFonts w:ascii="Times New Roman" w:hAnsi="Times New Roman" w:cs="Times New Roman"/>
          <w:sz w:val="24"/>
          <w:szCs w:val="24"/>
          <w:lang w:val="ky-KG"/>
        </w:rPr>
        <w:t xml:space="preserve"> тарабынан </w:t>
      </w:r>
      <w:r w:rsidR="009C5B3F" w:rsidRPr="00885560">
        <w:rPr>
          <w:rFonts w:ascii="Times New Roman" w:hAnsi="Times New Roman" w:cs="Times New Roman"/>
          <w:sz w:val="24"/>
          <w:szCs w:val="24"/>
        </w:rPr>
        <w:t xml:space="preserve"> иштеп чыгат жана бекит</w:t>
      </w:r>
      <w:r w:rsidR="009C5B3F" w:rsidRPr="00885560">
        <w:rPr>
          <w:rFonts w:ascii="Times New Roman" w:hAnsi="Times New Roman" w:cs="Times New Roman"/>
          <w:sz w:val="24"/>
          <w:szCs w:val="24"/>
          <w:lang w:val="ky-KG"/>
        </w:rPr>
        <w:t>ил</w:t>
      </w:r>
      <w:r w:rsidR="009C5B3F" w:rsidRPr="00885560">
        <w:rPr>
          <w:rFonts w:ascii="Times New Roman" w:hAnsi="Times New Roman" w:cs="Times New Roman"/>
          <w:sz w:val="24"/>
          <w:szCs w:val="24"/>
        </w:rPr>
        <w:t>ет.</w:t>
      </w:r>
    </w:p>
    <w:p w:rsidR="00E15BFD" w:rsidRPr="00885560"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Студенттерди жана бүтүрүүчүлөрдү аттестациялоо</w:t>
      </w:r>
      <w:r w:rsidR="002A66D4" w:rsidRPr="00885560">
        <w:rPr>
          <w:rFonts w:ascii="Times New Roman" w:hAnsi="Times New Roman" w:cs="Times New Roman"/>
          <w:sz w:val="24"/>
          <w:szCs w:val="24"/>
          <w:lang w:val="ky-KG"/>
        </w:rPr>
        <w:t>го, б</w:t>
      </w:r>
      <w:r w:rsidRPr="00885560">
        <w:rPr>
          <w:rFonts w:ascii="Times New Roman" w:hAnsi="Times New Roman" w:cs="Times New Roman"/>
          <w:sz w:val="24"/>
          <w:szCs w:val="24"/>
        </w:rPr>
        <w:t>үтүрү</w:t>
      </w:r>
      <w:r w:rsidR="006531CC" w:rsidRPr="00885560">
        <w:rPr>
          <w:rFonts w:ascii="Times New Roman" w:hAnsi="Times New Roman" w:cs="Times New Roman"/>
          <w:sz w:val="24"/>
          <w:szCs w:val="24"/>
          <w:lang w:val="ky-KG"/>
        </w:rPr>
        <w:t>үч</w:t>
      </w:r>
      <w:r w:rsidR="006531CC" w:rsidRPr="00885560">
        <w:rPr>
          <w:rFonts w:ascii="Times New Roman" w:hAnsi="Times New Roman" w:cs="Times New Roman"/>
          <w:sz w:val="24"/>
          <w:szCs w:val="24"/>
        </w:rPr>
        <w:t>ү</w:t>
      </w:r>
      <w:r w:rsidR="002A66D4" w:rsidRPr="00885560">
        <w:rPr>
          <w:rFonts w:ascii="Times New Roman" w:hAnsi="Times New Roman" w:cs="Times New Roman"/>
          <w:sz w:val="24"/>
          <w:szCs w:val="24"/>
          <w:lang w:val="ky-KG"/>
        </w:rPr>
        <w:t xml:space="preserve"> </w:t>
      </w:r>
      <w:r w:rsidR="002A66D4" w:rsidRPr="00885560">
        <w:rPr>
          <w:rFonts w:ascii="Times New Roman" w:hAnsi="Times New Roman" w:cs="Times New Roman"/>
          <w:sz w:val="24"/>
          <w:szCs w:val="24"/>
        </w:rPr>
        <w:t xml:space="preserve"> квалификациял</w:t>
      </w:r>
      <w:r w:rsidR="002A66D4" w:rsidRPr="00885560">
        <w:rPr>
          <w:rFonts w:ascii="Times New Roman" w:hAnsi="Times New Roman" w:cs="Times New Roman"/>
          <w:sz w:val="24"/>
          <w:szCs w:val="24"/>
          <w:lang w:val="ky-KG"/>
        </w:rPr>
        <w:t>ык</w:t>
      </w:r>
      <w:r w:rsidRPr="00885560">
        <w:rPr>
          <w:rFonts w:ascii="Times New Roman" w:hAnsi="Times New Roman" w:cs="Times New Roman"/>
          <w:sz w:val="24"/>
          <w:szCs w:val="24"/>
        </w:rPr>
        <w:t xml:space="preserve"> иштердин мазмунуна, көлөмүнө жана </w:t>
      </w:r>
      <w:r w:rsidR="002A66D4" w:rsidRPr="00885560">
        <w:rPr>
          <w:rFonts w:ascii="Times New Roman" w:hAnsi="Times New Roman" w:cs="Times New Roman"/>
          <w:sz w:val="24"/>
          <w:szCs w:val="24"/>
          <w:lang w:val="ky-KG"/>
        </w:rPr>
        <w:t xml:space="preserve">түзүмүнө коюлуучу </w:t>
      </w:r>
      <w:r w:rsidR="006531CC" w:rsidRPr="00885560">
        <w:rPr>
          <w:rFonts w:ascii="Times New Roman" w:hAnsi="Times New Roman" w:cs="Times New Roman"/>
          <w:sz w:val="24"/>
          <w:szCs w:val="24"/>
        </w:rPr>
        <w:t xml:space="preserve">талаптар </w:t>
      </w:r>
      <w:r w:rsidR="006531CC" w:rsidRPr="00885560">
        <w:rPr>
          <w:rFonts w:ascii="Times New Roman" w:hAnsi="Times New Roman" w:cs="Times New Roman"/>
          <w:sz w:val="24"/>
          <w:szCs w:val="24"/>
          <w:lang w:val="ky-KG"/>
        </w:rPr>
        <w:t>ЖОЖ</w:t>
      </w:r>
      <w:r w:rsidR="002A66D4" w:rsidRPr="00885560">
        <w:rPr>
          <w:rFonts w:ascii="Times New Roman" w:hAnsi="Times New Roman" w:cs="Times New Roman"/>
          <w:sz w:val="24"/>
          <w:szCs w:val="24"/>
          <w:lang w:val="ky-KG"/>
        </w:rPr>
        <w:t xml:space="preserve">дун </w:t>
      </w:r>
      <w:r w:rsidRPr="00885560">
        <w:rPr>
          <w:rFonts w:ascii="Times New Roman" w:hAnsi="Times New Roman" w:cs="Times New Roman"/>
          <w:sz w:val="24"/>
          <w:szCs w:val="24"/>
        </w:rPr>
        <w:t xml:space="preserve"> </w:t>
      </w:r>
      <w:r w:rsidR="002A66D4" w:rsidRPr="00885560">
        <w:rPr>
          <w:rFonts w:ascii="Times New Roman" w:hAnsi="Times New Roman" w:cs="Times New Roman"/>
          <w:sz w:val="24"/>
          <w:szCs w:val="24"/>
        </w:rPr>
        <w:t>бүтүрүүчүлөрү</w:t>
      </w:r>
      <w:r w:rsidR="002A66D4" w:rsidRPr="00885560">
        <w:rPr>
          <w:rFonts w:ascii="Times New Roman" w:hAnsi="Times New Roman" w:cs="Times New Roman"/>
          <w:sz w:val="24"/>
          <w:szCs w:val="24"/>
          <w:lang w:val="ky-KG"/>
        </w:rPr>
        <w:t xml:space="preserve">н </w:t>
      </w:r>
      <w:r w:rsidR="002A66D4" w:rsidRPr="00885560">
        <w:rPr>
          <w:rFonts w:ascii="Times New Roman" w:hAnsi="Times New Roman" w:cs="Times New Roman"/>
          <w:sz w:val="24"/>
          <w:szCs w:val="24"/>
        </w:rPr>
        <w:t xml:space="preserve"> жыйынтык</w:t>
      </w:r>
      <w:r w:rsidR="002A66D4" w:rsidRPr="00885560">
        <w:rPr>
          <w:rFonts w:ascii="Times New Roman" w:hAnsi="Times New Roman" w:cs="Times New Roman"/>
          <w:sz w:val="24"/>
          <w:szCs w:val="24"/>
          <w:lang w:val="ky-KG"/>
        </w:rPr>
        <w:t>тоочу</w:t>
      </w:r>
      <w:r w:rsidR="002A66D4" w:rsidRPr="00885560">
        <w:rPr>
          <w:rFonts w:ascii="Times New Roman" w:hAnsi="Times New Roman" w:cs="Times New Roman"/>
          <w:sz w:val="24"/>
          <w:szCs w:val="24"/>
        </w:rPr>
        <w:t xml:space="preserve"> мамлекеттик аттестация</w:t>
      </w:r>
      <w:r w:rsidR="002A66D4" w:rsidRPr="00885560">
        <w:rPr>
          <w:rFonts w:ascii="Times New Roman" w:hAnsi="Times New Roman" w:cs="Times New Roman"/>
          <w:sz w:val="24"/>
          <w:szCs w:val="24"/>
          <w:lang w:val="ky-KG"/>
        </w:rPr>
        <w:t xml:space="preserve">лоо жөнүндө жобону эске алуу менен </w:t>
      </w:r>
      <w:r w:rsidRPr="00885560">
        <w:rPr>
          <w:rFonts w:ascii="Times New Roman" w:hAnsi="Times New Roman" w:cs="Times New Roman"/>
          <w:sz w:val="24"/>
          <w:szCs w:val="24"/>
        </w:rPr>
        <w:t>аныкталат.</w:t>
      </w:r>
    </w:p>
    <w:p w:rsidR="00E15BFD" w:rsidRPr="00885560" w:rsidRDefault="006531CC"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 xml:space="preserve">4.1.3. НББПны иштеп чыгууда </w:t>
      </w:r>
      <w:r w:rsidRPr="00885560">
        <w:rPr>
          <w:rFonts w:ascii="Times New Roman" w:hAnsi="Times New Roman" w:cs="Times New Roman"/>
          <w:sz w:val="24"/>
          <w:szCs w:val="24"/>
          <w:lang w:val="ky-KG"/>
        </w:rPr>
        <w:t>ЖОЖ</w:t>
      </w:r>
      <w:r w:rsidRPr="00885560">
        <w:rPr>
          <w:rFonts w:ascii="Times New Roman" w:hAnsi="Times New Roman" w:cs="Times New Roman"/>
          <w:sz w:val="24"/>
          <w:szCs w:val="24"/>
        </w:rPr>
        <w:t>дун бүтүрүүчүлөр</w:t>
      </w:r>
      <w:r w:rsidR="00E15BFD" w:rsidRPr="00885560">
        <w:rPr>
          <w:rFonts w:ascii="Times New Roman" w:hAnsi="Times New Roman" w:cs="Times New Roman"/>
          <w:sz w:val="24"/>
          <w:szCs w:val="24"/>
        </w:rPr>
        <w:t>ү</w:t>
      </w:r>
      <w:r w:rsidRPr="00885560">
        <w:rPr>
          <w:rFonts w:ascii="Times New Roman" w:hAnsi="Times New Roman" w:cs="Times New Roman"/>
          <w:sz w:val="24"/>
          <w:szCs w:val="24"/>
          <w:lang w:val="ky-KG"/>
        </w:rPr>
        <w:t>н</w:t>
      </w:r>
      <w:r w:rsidRPr="00885560">
        <w:rPr>
          <w:rFonts w:ascii="Times New Roman" w:hAnsi="Times New Roman" w:cs="Times New Roman"/>
          <w:sz w:val="24"/>
          <w:szCs w:val="24"/>
        </w:rPr>
        <w:t>ү</w:t>
      </w:r>
      <w:r w:rsidRPr="00885560">
        <w:rPr>
          <w:rFonts w:ascii="Times New Roman" w:hAnsi="Times New Roman" w:cs="Times New Roman"/>
          <w:sz w:val="24"/>
          <w:szCs w:val="24"/>
          <w:lang w:val="ky-KG"/>
        </w:rPr>
        <w:t>н</w:t>
      </w:r>
      <w:r w:rsidR="00E15BFD" w:rsidRPr="00885560">
        <w:rPr>
          <w:rFonts w:ascii="Times New Roman" w:hAnsi="Times New Roman" w:cs="Times New Roman"/>
          <w:sz w:val="24"/>
          <w:szCs w:val="24"/>
        </w:rPr>
        <w:t xml:space="preserve"> социалдык-инсандык компетенцияларын (мисалы, социалдык өз ара аракеттенүү компетенцияларын, өзүн</w:t>
      </w:r>
      <w:r w:rsidRPr="00885560">
        <w:rPr>
          <w:rFonts w:ascii="Times New Roman" w:hAnsi="Times New Roman" w:cs="Times New Roman"/>
          <w:sz w:val="24"/>
          <w:szCs w:val="24"/>
          <w:lang w:val="ky-KG"/>
        </w:rPr>
        <w:t>-</w:t>
      </w:r>
      <w:r w:rsidR="00E15BFD" w:rsidRPr="00885560">
        <w:rPr>
          <w:rFonts w:ascii="Times New Roman" w:hAnsi="Times New Roman" w:cs="Times New Roman"/>
          <w:sz w:val="24"/>
          <w:szCs w:val="24"/>
        </w:rPr>
        <w:t xml:space="preserve"> өзү уюштурууну жана системалык-ишмердик мүнөздөгү өз алдынча башкарууну) түзүп мүмкүн</w:t>
      </w:r>
      <w:r w:rsidRPr="00885560">
        <w:rPr>
          <w:rFonts w:ascii="Times New Roman" w:hAnsi="Times New Roman" w:cs="Times New Roman"/>
          <w:sz w:val="24"/>
          <w:szCs w:val="24"/>
        </w:rPr>
        <w:t xml:space="preserve">чүлүктөрү аныкталуусу керек. </w:t>
      </w:r>
      <w:r w:rsidRPr="00885560">
        <w:rPr>
          <w:rFonts w:ascii="Times New Roman" w:hAnsi="Times New Roman" w:cs="Times New Roman"/>
          <w:sz w:val="24"/>
          <w:szCs w:val="24"/>
          <w:lang w:val="ky-KG"/>
        </w:rPr>
        <w:t>ЖОЖ</w:t>
      </w:r>
      <w:r w:rsidR="00E15BFD" w:rsidRPr="00885560">
        <w:rPr>
          <w:rFonts w:ascii="Times New Roman" w:hAnsi="Times New Roman" w:cs="Times New Roman"/>
          <w:sz w:val="24"/>
          <w:szCs w:val="24"/>
        </w:rPr>
        <w:t>дун социо</w:t>
      </w:r>
      <w:r w:rsidR="00EB0104" w:rsidRPr="00885560">
        <w:rPr>
          <w:rFonts w:ascii="Times New Roman" w:hAnsi="Times New Roman" w:cs="Times New Roman"/>
          <w:sz w:val="24"/>
          <w:szCs w:val="24"/>
          <w:lang w:val="ky-KG"/>
        </w:rPr>
        <w:t>лдык</w:t>
      </w:r>
      <w:r w:rsidR="00E15BFD" w:rsidRPr="00885560">
        <w:rPr>
          <w:rFonts w:ascii="Times New Roman" w:hAnsi="Times New Roman" w:cs="Times New Roman"/>
          <w:sz w:val="24"/>
          <w:szCs w:val="24"/>
        </w:rPr>
        <w:t xml:space="preserve">-маданий чөйрөсүн түзүп </w:t>
      </w:r>
      <w:r w:rsidR="00E15BFD" w:rsidRPr="00885560">
        <w:rPr>
          <w:rFonts w:ascii="Times New Roman" w:hAnsi="Times New Roman" w:cs="Times New Roman"/>
          <w:sz w:val="24"/>
          <w:szCs w:val="24"/>
        </w:rPr>
        <w:lastRenderedPageBreak/>
        <w:t>калыптандырууга, инсандын ар тараптуу өнүгүүсү үчүн зарыл шарттарды түзүүгө милдеттүү.</w:t>
      </w:r>
    </w:p>
    <w:p w:rsidR="00E15BFD" w:rsidRPr="00885560" w:rsidRDefault="00EB0104"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lang w:val="ky-KG"/>
        </w:rPr>
        <w:t>ЖОЖ</w:t>
      </w:r>
      <w:r w:rsidR="00E15BFD" w:rsidRPr="00885560">
        <w:rPr>
          <w:rFonts w:ascii="Times New Roman" w:hAnsi="Times New Roman" w:cs="Times New Roman"/>
          <w:sz w:val="24"/>
          <w:szCs w:val="24"/>
        </w:rPr>
        <w:t xml:space="preserve"> окуу процессинин социалдык-тарбиялык компонентин студенттик ө</w:t>
      </w:r>
      <w:r w:rsidRPr="00885560">
        <w:rPr>
          <w:rFonts w:ascii="Times New Roman" w:hAnsi="Times New Roman" w:cs="Times New Roman"/>
          <w:sz w:val="24"/>
          <w:szCs w:val="24"/>
        </w:rPr>
        <w:t>з алдынча башкарууну өнүктүрүү</w:t>
      </w:r>
      <w:r w:rsidR="00E15BFD" w:rsidRPr="00885560">
        <w:rPr>
          <w:rFonts w:ascii="Times New Roman" w:hAnsi="Times New Roman" w:cs="Times New Roman"/>
          <w:sz w:val="24"/>
          <w:szCs w:val="24"/>
        </w:rPr>
        <w:t>, студенттердин ко</w:t>
      </w:r>
      <w:r w:rsidRPr="00885560">
        <w:rPr>
          <w:rFonts w:ascii="Times New Roman" w:hAnsi="Times New Roman" w:cs="Times New Roman"/>
          <w:sz w:val="24"/>
          <w:szCs w:val="24"/>
        </w:rPr>
        <w:t>омдук уюмдардын ишине катышуусу</w:t>
      </w:r>
      <w:r w:rsidR="00E15BFD" w:rsidRPr="00885560">
        <w:rPr>
          <w:rFonts w:ascii="Times New Roman" w:hAnsi="Times New Roman" w:cs="Times New Roman"/>
          <w:sz w:val="24"/>
          <w:szCs w:val="24"/>
        </w:rPr>
        <w:t>, спорттук жана чыгармачылык клубдарды, илимий студенттик коомдорду кошуп, өнүктүрүүгө көмөктөш болууга милдеттүү.</w:t>
      </w:r>
    </w:p>
    <w:p w:rsidR="00E15BFD" w:rsidRPr="00885560" w:rsidRDefault="00EB0104"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4.1.4. Ж</w:t>
      </w:r>
      <w:r w:rsidRPr="00885560">
        <w:rPr>
          <w:rFonts w:ascii="Times New Roman" w:hAnsi="Times New Roman" w:cs="Times New Roman"/>
          <w:sz w:val="24"/>
          <w:szCs w:val="24"/>
          <w:lang w:val="ky-KG"/>
        </w:rPr>
        <w:t>ОЖ</w:t>
      </w:r>
      <w:r w:rsidR="00E15BFD" w:rsidRPr="00885560">
        <w:rPr>
          <w:rFonts w:ascii="Times New Roman" w:hAnsi="Times New Roman" w:cs="Times New Roman"/>
          <w:sz w:val="24"/>
          <w:szCs w:val="24"/>
        </w:rPr>
        <w:t>дун НББПсы студенттин тандоосу боюнча дисциплинаны түзүүсү керек. Студенттин каалоосу боюнча дисци</w:t>
      </w:r>
      <w:r w:rsidRPr="00885560">
        <w:rPr>
          <w:rFonts w:ascii="Times New Roman" w:hAnsi="Times New Roman" w:cs="Times New Roman"/>
          <w:sz w:val="24"/>
          <w:szCs w:val="24"/>
        </w:rPr>
        <w:t>плиналарды түзүүнүн тартибин Ж</w:t>
      </w:r>
      <w:r w:rsidRPr="00885560">
        <w:rPr>
          <w:rFonts w:ascii="Times New Roman" w:hAnsi="Times New Roman" w:cs="Times New Roman"/>
          <w:sz w:val="24"/>
          <w:szCs w:val="24"/>
          <w:lang w:val="ky-KG"/>
        </w:rPr>
        <w:t>ОЖ</w:t>
      </w:r>
      <w:r w:rsidR="00E15BFD" w:rsidRPr="00885560">
        <w:rPr>
          <w:rFonts w:ascii="Times New Roman" w:hAnsi="Times New Roman" w:cs="Times New Roman"/>
          <w:sz w:val="24"/>
          <w:szCs w:val="24"/>
        </w:rPr>
        <w:t>дун окумуштуулар кеңеши аныктайт.</w:t>
      </w:r>
    </w:p>
    <w:p w:rsidR="00E15BFD" w:rsidRPr="00885560" w:rsidRDefault="00EB0104"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4.1.5. Ж</w:t>
      </w:r>
      <w:r w:rsidRPr="00885560">
        <w:rPr>
          <w:rFonts w:ascii="Times New Roman" w:hAnsi="Times New Roman" w:cs="Times New Roman"/>
          <w:sz w:val="24"/>
          <w:szCs w:val="24"/>
          <w:lang w:val="ky-KG"/>
        </w:rPr>
        <w:t>ОЖ</w:t>
      </w:r>
      <w:r w:rsidR="00E15BFD" w:rsidRPr="00885560">
        <w:rPr>
          <w:rFonts w:ascii="Times New Roman" w:hAnsi="Times New Roman" w:cs="Times New Roman"/>
          <w:sz w:val="24"/>
          <w:szCs w:val="24"/>
        </w:rPr>
        <w:t xml:space="preserve"> студенттердин өзүнүн окуу программасын түзүүгө катышуусунун реалдуу мүмкүнчүлүгүн камсыз кылууга милдеттүү.</w:t>
      </w:r>
    </w:p>
    <w:p w:rsidR="00E15BFD" w:rsidRPr="00885560" w:rsidRDefault="00EB0104"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4.1.6. Ж</w:t>
      </w:r>
      <w:r w:rsidRPr="00885560">
        <w:rPr>
          <w:rFonts w:ascii="Times New Roman" w:hAnsi="Times New Roman" w:cs="Times New Roman"/>
          <w:sz w:val="24"/>
          <w:szCs w:val="24"/>
          <w:lang w:val="ky-KG"/>
        </w:rPr>
        <w:t>ОЖ</w:t>
      </w:r>
      <w:r w:rsidR="00E15BFD" w:rsidRPr="00885560">
        <w:rPr>
          <w:rFonts w:ascii="Times New Roman" w:hAnsi="Times New Roman" w:cs="Times New Roman"/>
          <w:sz w:val="24"/>
          <w:szCs w:val="24"/>
        </w:rPr>
        <w:t xml:space="preserve">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E15BFD" w:rsidRPr="00885560"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4.2. Студенттин НББПны ишке ашыруудагы укуктарына жана милдеттүүлүктөрүнө карата жалпы талаптар.</w:t>
      </w:r>
    </w:p>
    <w:p w:rsidR="00E15BFD" w:rsidRPr="00885560"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4.2.1. Студенттер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E15BFD" w:rsidRPr="00885560"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4.2.2. Студент өзүнүн жекече билим берүү траекториясын түзүүдө</w:t>
      </w:r>
      <w:r w:rsidR="00EB0104" w:rsidRPr="00885560">
        <w:rPr>
          <w:rFonts w:ascii="Times New Roman" w:hAnsi="Times New Roman" w:cs="Times New Roman"/>
          <w:sz w:val="24"/>
          <w:szCs w:val="24"/>
        </w:rPr>
        <w:t xml:space="preserve"> дисциплинаны тандоо боюнча </w:t>
      </w:r>
      <w:r w:rsidR="00EB0104" w:rsidRPr="00885560">
        <w:rPr>
          <w:rFonts w:ascii="Times New Roman" w:hAnsi="Times New Roman" w:cs="Times New Roman"/>
          <w:sz w:val="24"/>
          <w:szCs w:val="24"/>
          <w:lang w:val="ky-KG"/>
        </w:rPr>
        <w:t>ЖОЖ</w:t>
      </w:r>
      <w:r w:rsidRPr="00885560">
        <w:rPr>
          <w:rFonts w:ascii="Times New Roman" w:hAnsi="Times New Roman" w:cs="Times New Roman"/>
          <w:sz w:val="24"/>
          <w:szCs w:val="24"/>
        </w:rPr>
        <w:t>д</w:t>
      </w:r>
      <w:r w:rsidR="00EB0104" w:rsidRPr="00885560">
        <w:rPr>
          <w:rFonts w:ascii="Times New Roman" w:hAnsi="Times New Roman" w:cs="Times New Roman"/>
          <w:sz w:val="24"/>
          <w:szCs w:val="24"/>
        </w:rPr>
        <w:t>о консультация алуу жана аларды</w:t>
      </w:r>
      <w:r w:rsidRPr="00885560">
        <w:rPr>
          <w:rFonts w:ascii="Times New Roman" w:hAnsi="Times New Roman" w:cs="Times New Roman"/>
          <w:sz w:val="24"/>
          <w:szCs w:val="24"/>
        </w:rPr>
        <w:t xml:space="preserve"> даярдоонун (адистештирүүнүн) болочок профилине таасир этүү укугуна ээ.</w:t>
      </w:r>
    </w:p>
    <w:p w:rsidR="00E15BFD" w:rsidRPr="00885560"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4.2.3. НББПны өздөштүрүүдө натыйжалуулукка жетишүү максатында СИЖМКны өнүктүрүү бөлүгүндө студенттер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E15BFD" w:rsidRPr="00885560" w:rsidRDefault="00EB0104"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 xml:space="preserve">4.2.4. Студенттер </w:t>
      </w:r>
      <w:r w:rsidRPr="00885560">
        <w:rPr>
          <w:rFonts w:ascii="Times New Roman" w:hAnsi="Times New Roman" w:cs="Times New Roman"/>
          <w:sz w:val="24"/>
          <w:szCs w:val="24"/>
          <w:lang w:val="ky-KG"/>
        </w:rPr>
        <w:t>ЖОЖ</w:t>
      </w:r>
      <w:r w:rsidR="00E15BFD" w:rsidRPr="00885560">
        <w:rPr>
          <w:rFonts w:ascii="Times New Roman" w:hAnsi="Times New Roman" w:cs="Times New Roman"/>
          <w:sz w:val="24"/>
          <w:szCs w:val="24"/>
        </w:rPr>
        <w:t>дун НББПсында алдын ала каралган бардык тапшырмаларды аныкталып белгиленген мөөнөттөрдө аткарууга милдеттүү.</w:t>
      </w:r>
    </w:p>
    <w:p w:rsidR="00E15BFD" w:rsidRPr="00885560"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54 саат болуп белгиленет.</w:t>
      </w:r>
    </w:p>
    <w:p w:rsidR="00E15BFD" w:rsidRPr="00885560"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Жумасына аудиториялык сабактардын кү</w:t>
      </w:r>
      <w:r w:rsidR="00786B75" w:rsidRPr="00885560">
        <w:rPr>
          <w:rFonts w:ascii="Times New Roman" w:hAnsi="Times New Roman" w:cs="Times New Roman"/>
          <w:sz w:val="24"/>
          <w:szCs w:val="24"/>
        </w:rPr>
        <w:t>ндүзгү окуу формасындагы көлөмү</w:t>
      </w:r>
      <w:r w:rsidRPr="00885560">
        <w:rPr>
          <w:rFonts w:ascii="Times New Roman" w:hAnsi="Times New Roman" w:cs="Times New Roman"/>
          <w:sz w:val="24"/>
          <w:szCs w:val="24"/>
        </w:rPr>
        <w:t xml:space="preserve"> ЖКББнын деңгээлин жана даярдоонун багытынын спецификасын эсепке алуу менен</w:t>
      </w:r>
      <w:r w:rsidR="00786B75" w:rsidRPr="00885560">
        <w:rPr>
          <w:rFonts w:ascii="Times New Roman" w:hAnsi="Times New Roman" w:cs="Times New Roman"/>
          <w:sz w:val="24"/>
          <w:szCs w:val="24"/>
          <w:lang w:val="ky-KG"/>
        </w:rPr>
        <w:t xml:space="preserve"> </w:t>
      </w:r>
      <w:r w:rsidR="00786B75" w:rsidRPr="00885560">
        <w:rPr>
          <w:rFonts w:ascii="Times New Roman" w:hAnsi="Times New Roman" w:cs="Times New Roman"/>
          <w:sz w:val="24"/>
          <w:szCs w:val="24"/>
        </w:rPr>
        <w:t>мамлекеттик билим берүү стандарты</w:t>
      </w:r>
      <w:r w:rsidR="00786B75" w:rsidRPr="00885560">
        <w:rPr>
          <w:rFonts w:ascii="Times New Roman" w:hAnsi="Times New Roman" w:cs="Times New Roman"/>
          <w:sz w:val="24"/>
          <w:szCs w:val="24"/>
          <w:lang w:val="ky-KG"/>
        </w:rPr>
        <w:t xml:space="preserve">на ылайык аныкталат жана ар бир окуу дисциплинасын </w:t>
      </w:r>
      <w:r w:rsidRPr="00885560">
        <w:rPr>
          <w:rFonts w:ascii="Times New Roman" w:hAnsi="Times New Roman" w:cs="Times New Roman"/>
          <w:sz w:val="24"/>
          <w:szCs w:val="24"/>
        </w:rPr>
        <w:t>үйрөнүүгө</w:t>
      </w:r>
      <w:r w:rsidR="00786B75" w:rsidRPr="00885560">
        <w:rPr>
          <w:rFonts w:ascii="Times New Roman" w:hAnsi="Times New Roman" w:cs="Times New Roman"/>
          <w:sz w:val="24"/>
          <w:szCs w:val="24"/>
        </w:rPr>
        <w:t xml:space="preserve"> бөлүнгөн жалпы көлөмд</w:t>
      </w:r>
      <w:r w:rsidR="00786B75" w:rsidRPr="00885560">
        <w:rPr>
          <w:rFonts w:ascii="Times New Roman" w:hAnsi="Times New Roman" w:cs="Times New Roman"/>
          <w:sz w:val="24"/>
          <w:szCs w:val="24"/>
          <w:lang w:val="ky-KG"/>
        </w:rPr>
        <w:t>ө</w:t>
      </w:r>
      <w:r w:rsidR="00786B75" w:rsidRPr="00885560">
        <w:rPr>
          <w:rFonts w:ascii="Times New Roman" w:hAnsi="Times New Roman" w:cs="Times New Roman"/>
          <w:sz w:val="24"/>
          <w:szCs w:val="24"/>
        </w:rPr>
        <w:t xml:space="preserve">н </w:t>
      </w:r>
      <w:r w:rsidR="00786B75" w:rsidRPr="00885560">
        <w:rPr>
          <w:rFonts w:ascii="Times New Roman" w:hAnsi="Times New Roman" w:cs="Times New Roman"/>
          <w:sz w:val="24"/>
          <w:szCs w:val="24"/>
          <w:lang w:val="ky-KG"/>
        </w:rPr>
        <w:t>35тен кем эмес пайызды түзөт.</w:t>
      </w:r>
    </w:p>
    <w:p w:rsidR="00E15BFD" w:rsidRPr="00885560"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4.4. Күндүзгү-сырттан (кечки) окуу формасында аудитордук сабактардын көлөмү жумасына 16 сааттан аз болбошу керек.</w:t>
      </w:r>
    </w:p>
    <w:p w:rsidR="00E15BFD" w:rsidRPr="00885560"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4.5. Сырттан окуу формасында окутуучу менен сабак окуу мүмкүнчүлүгү студентке жылына 160 сааттан аз эмес көлөмдө камсыз кылынуусу керек.</w:t>
      </w:r>
    </w:p>
    <w:p w:rsidR="00E15BFD" w:rsidRPr="00885560"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5560">
        <w:rPr>
          <w:rFonts w:ascii="Times New Roman" w:hAnsi="Times New Roman" w:cs="Times New Roman"/>
          <w:sz w:val="24"/>
          <w:szCs w:val="24"/>
        </w:rPr>
        <w:t>4.6. Окуу жылындагы каникулдук убакыттын жалпы көлөмү 7-10 жуманы түзүүсү керек, мунун ичинде кыш мезгилинде 2 жумадан кем эмес жана дипломдон кийинки 4 жумалык өргүү.</w:t>
      </w:r>
    </w:p>
    <w:p w:rsidR="00712274" w:rsidRDefault="00712274" w:rsidP="00CF4270">
      <w:pPr>
        <w:widowControl w:val="0"/>
        <w:autoSpaceDE w:val="0"/>
        <w:autoSpaceDN w:val="0"/>
        <w:adjustRightInd w:val="0"/>
        <w:spacing w:after="0" w:line="240" w:lineRule="auto"/>
        <w:rPr>
          <w:rFonts w:ascii="Times New Roman" w:hAnsi="Times New Roman" w:cs="Times New Roman"/>
          <w:sz w:val="24"/>
          <w:szCs w:val="24"/>
        </w:rPr>
      </w:pPr>
    </w:p>
    <w:p w:rsidR="00E15BFD" w:rsidRPr="00CF4270" w:rsidRDefault="00E15BFD" w:rsidP="00E15BFD">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CF4270">
        <w:rPr>
          <w:rFonts w:ascii="Times New Roman" w:hAnsi="Times New Roman" w:cs="Times New Roman"/>
          <w:b/>
          <w:sz w:val="24"/>
          <w:szCs w:val="24"/>
        </w:rPr>
        <w:t>5. Магистрлерди даярдоонун НББПсынын талаптары</w:t>
      </w:r>
    </w:p>
    <w:p w:rsidR="00E15BFD" w:rsidRPr="00D62402" w:rsidRDefault="00E15BFD" w:rsidP="00E15BFD">
      <w:pPr>
        <w:widowControl w:val="0"/>
        <w:autoSpaceDE w:val="0"/>
        <w:autoSpaceDN w:val="0"/>
        <w:adjustRightInd w:val="0"/>
        <w:spacing w:after="0" w:line="240" w:lineRule="auto"/>
        <w:ind w:firstLine="567"/>
        <w:rPr>
          <w:rFonts w:ascii="Times New Roman" w:hAnsi="Times New Roman" w:cs="Times New Roman"/>
          <w:sz w:val="24"/>
          <w:szCs w:val="24"/>
        </w:rPr>
      </w:pPr>
    </w:p>
    <w:p w:rsidR="00E15BFD" w:rsidRPr="00D62402" w:rsidRDefault="00684589"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 Магистрлерди даярдоо</w:t>
      </w:r>
      <w:r>
        <w:rPr>
          <w:rFonts w:ascii="Times New Roman" w:hAnsi="Times New Roman" w:cs="Times New Roman"/>
          <w:sz w:val="24"/>
          <w:szCs w:val="24"/>
          <w:lang w:val="ky-KG"/>
        </w:rPr>
        <w:t xml:space="preserve"> боюнча </w:t>
      </w:r>
      <w:r>
        <w:rPr>
          <w:rFonts w:ascii="Times New Roman" w:hAnsi="Times New Roman" w:cs="Times New Roman"/>
          <w:sz w:val="24"/>
          <w:szCs w:val="24"/>
        </w:rPr>
        <w:t>НББП</w:t>
      </w:r>
      <w:r>
        <w:rPr>
          <w:rFonts w:ascii="Times New Roman" w:hAnsi="Times New Roman" w:cs="Times New Roman"/>
          <w:sz w:val="24"/>
          <w:szCs w:val="24"/>
          <w:lang w:val="ky-KG"/>
        </w:rPr>
        <w:t>н</w:t>
      </w:r>
      <w:r w:rsidR="00E15BFD" w:rsidRPr="00D62402">
        <w:rPr>
          <w:rFonts w:ascii="Times New Roman" w:hAnsi="Times New Roman" w:cs="Times New Roman"/>
          <w:sz w:val="24"/>
          <w:szCs w:val="24"/>
        </w:rPr>
        <w:t>ы өз</w:t>
      </w:r>
      <w:r>
        <w:rPr>
          <w:rFonts w:ascii="Times New Roman" w:hAnsi="Times New Roman" w:cs="Times New Roman"/>
          <w:sz w:val="24"/>
          <w:szCs w:val="24"/>
        </w:rPr>
        <w:t>дөштүрүүнүн натыйжаларына к</w:t>
      </w:r>
      <w:r>
        <w:rPr>
          <w:rFonts w:ascii="Times New Roman" w:hAnsi="Times New Roman" w:cs="Times New Roman"/>
          <w:sz w:val="24"/>
          <w:szCs w:val="24"/>
          <w:lang w:val="ky-KG"/>
        </w:rPr>
        <w:t>оюлуучу</w:t>
      </w:r>
      <w:r w:rsidR="00E15BFD" w:rsidRPr="00D62402">
        <w:rPr>
          <w:rFonts w:ascii="Times New Roman" w:hAnsi="Times New Roman" w:cs="Times New Roman"/>
          <w:sz w:val="24"/>
          <w:szCs w:val="24"/>
        </w:rPr>
        <w:t xml:space="preserve"> талаптар.</w:t>
      </w:r>
    </w:p>
    <w:p w:rsidR="00E15BFD" w:rsidRPr="00D62402" w:rsidRDefault="00E15BFD" w:rsidP="00E15BFD">
      <w:pPr>
        <w:pStyle w:val="a3"/>
        <w:jc w:val="center"/>
        <w:rPr>
          <w:rFonts w:ascii="Times New Roman" w:hAnsi="Times New Roman"/>
          <w:b/>
          <w:caps/>
          <w:sz w:val="24"/>
          <w:szCs w:val="24"/>
        </w:rPr>
      </w:pPr>
      <w:r w:rsidRPr="00D62402">
        <w:rPr>
          <w:rFonts w:ascii="Times New Roman" w:hAnsi="Times New Roman"/>
          <w:sz w:val="24"/>
          <w:szCs w:val="24"/>
        </w:rPr>
        <w:t xml:space="preserve">Даярдоонун </w:t>
      </w:r>
      <w:r w:rsidR="001913E0">
        <w:rPr>
          <w:rFonts w:ascii="Times New Roman" w:hAnsi="Times New Roman"/>
          <w:b/>
          <w:sz w:val="24"/>
          <w:szCs w:val="24"/>
          <w:u w:val="single"/>
        </w:rPr>
        <w:t xml:space="preserve">520800 – «жаратылышты колдонуу </w:t>
      </w:r>
      <w:r w:rsidR="001913E0" w:rsidRPr="00885560">
        <w:rPr>
          <w:rFonts w:ascii="Times New Roman" w:hAnsi="Times New Roman"/>
          <w:b/>
          <w:sz w:val="24"/>
          <w:szCs w:val="24"/>
          <w:u w:val="single"/>
        </w:rPr>
        <w:t>жана</w:t>
      </w:r>
      <w:r w:rsidR="001913E0" w:rsidRPr="00765111">
        <w:rPr>
          <w:rFonts w:ascii="Times New Roman" w:hAnsi="Times New Roman"/>
          <w:b/>
          <w:sz w:val="24"/>
          <w:szCs w:val="24"/>
          <w:u w:val="single"/>
        </w:rPr>
        <w:t xml:space="preserve"> </w:t>
      </w:r>
      <w:r w:rsidR="001913E0">
        <w:rPr>
          <w:rFonts w:ascii="Times New Roman" w:hAnsi="Times New Roman"/>
          <w:b/>
          <w:sz w:val="24"/>
          <w:szCs w:val="24"/>
          <w:u w:val="single"/>
        </w:rPr>
        <w:t>э</w:t>
      </w:r>
      <w:r w:rsidR="001913E0" w:rsidRPr="00885560">
        <w:rPr>
          <w:rFonts w:ascii="Times New Roman" w:hAnsi="Times New Roman"/>
          <w:b/>
          <w:sz w:val="24"/>
          <w:szCs w:val="24"/>
          <w:u w:val="single"/>
        </w:rPr>
        <w:t>кология»</w:t>
      </w:r>
    </w:p>
    <w:p w:rsidR="00E15BFD" w:rsidRPr="00D62402"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2402">
        <w:rPr>
          <w:rFonts w:ascii="Times New Roman" w:hAnsi="Times New Roman" w:cs="Times New Roman"/>
          <w:sz w:val="24"/>
          <w:szCs w:val="24"/>
        </w:rPr>
        <w:t>багыты боюнча бүтүрүүчү</w:t>
      </w:r>
      <w:r w:rsidR="00684589">
        <w:rPr>
          <w:rFonts w:ascii="Times New Roman" w:hAnsi="Times New Roman" w:cs="Times New Roman"/>
          <w:sz w:val="24"/>
          <w:szCs w:val="24"/>
          <w:lang w:val="ky-KG"/>
        </w:rPr>
        <w:t xml:space="preserve"> НББПнын </w:t>
      </w:r>
      <w:r w:rsidRPr="00D62402">
        <w:rPr>
          <w:rFonts w:ascii="Times New Roman" w:hAnsi="Times New Roman" w:cs="Times New Roman"/>
          <w:sz w:val="24"/>
          <w:szCs w:val="24"/>
        </w:rPr>
        <w:t xml:space="preserve"> </w:t>
      </w:r>
      <w:r w:rsidR="00684589" w:rsidRPr="00D62402">
        <w:rPr>
          <w:rFonts w:ascii="Times New Roman" w:hAnsi="Times New Roman" w:cs="Times New Roman"/>
          <w:sz w:val="24"/>
          <w:szCs w:val="24"/>
        </w:rPr>
        <w:t>максаттарына жана ушул ЖКББ</w:t>
      </w:r>
      <w:r w:rsidR="00684589">
        <w:rPr>
          <w:rFonts w:ascii="Times New Roman" w:hAnsi="Times New Roman" w:cs="Times New Roman"/>
          <w:sz w:val="24"/>
          <w:szCs w:val="24"/>
          <w:lang w:val="ky-KG"/>
        </w:rPr>
        <w:t>нын ма</w:t>
      </w:r>
      <w:r w:rsidR="00BB7129" w:rsidRPr="00BB7129">
        <w:rPr>
          <w:rFonts w:ascii="Times New Roman" w:hAnsi="Times New Roman" w:cs="Times New Roman"/>
          <w:color w:val="FF0000"/>
          <w:sz w:val="24"/>
          <w:szCs w:val="24"/>
          <w:lang w:val="ky-KG"/>
        </w:rPr>
        <w:t>м</w:t>
      </w:r>
      <w:r w:rsidR="00684589">
        <w:rPr>
          <w:rFonts w:ascii="Times New Roman" w:hAnsi="Times New Roman" w:cs="Times New Roman"/>
          <w:sz w:val="24"/>
          <w:szCs w:val="24"/>
          <w:lang w:val="ky-KG"/>
        </w:rPr>
        <w:t>лекеттик билим берүү стандартынын</w:t>
      </w:r>
      <w:r w:rsidR="00684589" w:rsidRPr="00D62402">
        <w:rPr>
          <w:rFonts w:ascii="Times New Roman" w:hAnsi="Times New Roman" w:cs="Times New Roman"/>
          <w:sz w:val="24"/>
          <w:szCs w:val="24"/>
        </w:rPr>
        <w:t xml:space="preserve"> </w:t>
      </w:r>
      <w:r w:rsidRPr="00D62402">
        <w:rPr>
          <w:rFonts w:ascii="Times New Roman" w:hAnsi="Times New Roman" w:cs="Times New Roman"/>
          <w:sz w:val="24"/>
          <w:szCs w:val="24"/>
        </w:rPr>
        <w:t xml:space="preserve">3.4. жана 3.8-пункттарында көрсөтүлгөн кесиптик иштин </w:t>
      </w:r>
      <w:r w:rsidR="00684589">
        <w:rPr>
          <w:rFonts w:ascii="Times New Roman" w:hAnsi="Times New Roman" w:cs="Times New Roman"/>
          <w:sz w:val="24"/>
          <w:szCs w:val="24"/>
          <w:lang w:val="ky-KG"/>
        </w:rPr>
        <w:t>милдеттерине</w:t>
      </w:r>
      <w:r w:rsidR="00AE633F">
        <w:rPr>
          <w:rFonts w:ascii="Times New Roman" w:hAnsi="Times New Roman" w:cs="Times New Roman"/>
          <w:sz w:val="24"/>
          <w:szCs w:val="24"/>
          <w:lang w:val="ky-KG"/>
        </w:rPr>
        <w:t xml:space="preserve"> </w:t>
      </w:r>
      <w:r w:rsidRPr="00D62402">
        <w:rPr>
          <w:rFonts w:ascii="Times New Roman" w:hAnsi="Times New Roman" w:cs="Times New Roman"/>
          <w:sz w:val="24"/>
          <w:szCs w:val="24"/>
        </w:rPr>
        <w:t xml:space="preserve"> ылайык төмөндөгү компетенцияларга ээ болушу керек:</w:t>
      </w:r>
    </w:p>
    <w:p w:rsidR="00E15BFD" w:rsidRPr="00D62402" w:rsidRDefault="00E15BFD" w:rsidP="00E15BF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62402">
        <w:rPr>
          <w:rFonts w:ascii="Times New Roman" w:hAnsi="Times New Roman" w:cs="Times New Roman"/>
          <w:b/>
          <w:sz w:val="24"/>
          <w:szCs w:val="24"/>
        </w:rPr>
        <w:lastRenderedPageBreak/>
        <w:t>а) универсалдык:</w:t>
      </w:r>
    </w:p>
    <w:p w:rsidR="00E15BFD" w:rsidRPr="00D62402"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2402">
        <w:rPr>
          <w:rFonts w:ascii="Times New Roman" w:hAnsi="Times New Roman" w:cs="Times New Roman"/>
          <w:sz w:val="24"/>
          <w:szCs w:val="24"/>
        </w:rPr>
        <w:t>- жалпы илимий (ЖИК):</w:t>
      </w:r>
    </w:p>
    <w:p w:rsidR="00B218DF" w:rsidRPr="00D62402" w:rsidRDefault="00585444" w:rsidP="00585444">
      <w:pPr>
        <w:jc w:val="both"/>
        <w:rPr>
          <w:rFonts w:ascii="Times New Roman" w:hAnsi="Times New Roman" w:cs="Times New Roman"/>
          <w:sz w:val="24"/>
          <w:szCs w:val="24"/>
          <w:lang w:val="ky-KG"/>
        </w:rPr>
      </w:pPr>
      <w:r w:rsidRPr="00D62402">
        <w:rPr>
          <w:rFonts w:ascii="Times New Roman" w:hAnsi="Times New Roman" w:cs="Times New Roman"/>
          <w:b/>
          <w:sz w:val="24"/>
          <w:szCs w:val="24"/>
          <w:lang w:val="ky-KG"/>
        </w:rPr>
        <w:t>-</w:t>
      </w:r>
      <w:r w:rsidR="00B218DF" w:rsidRPr="00D62402">
        <w:rPr>
          <w:rFonts w:ascii="Times New Roman" w:hAnsi="Times New Roman" w:cs="Times New Roman"/>
          <w:sz w:val="24"/>
          <w:szCs w:val="24"/>
          <w:lang w:val="ky-KG"/>
        </w:rPr>
        <w:t xml:space="preserve"> </w:t>
      </w:r>
      <w:r w:rsidR="00A94AF1" w:rsidRPr="0017543E">
        <w:rPr>
          <w:rFonts w:ascii="Times New Roman" w:eastAsia="Calibri" w:hAnsi="Times New Roman" w:cs="Times New Roman"/>
          <w:bCs/>
          <w:iCs/>
          <w:sz w:val="24"/>
          <w:szCs w:val="24"/>
          <w:lang w:val="ky-KG" w:eastAsia="en-US"/>
        </w:rPr>
        <w:t xml:space="preserve">Дисциплиналар аралык жана инновациялык мамиленин негизинде социалдык, айланага көз караш жана жеке маанилүү көйгөйлөрдү чечүүгө, социалдык адилеттүүлүктү камсыздоого, демократиялык коомдун жарандык баалуулуктарын өнүктүрүүгө багытталган стратегиялык маселелерди чечүүгө жана талдоого </w:t>
      </w:r>
      <w:r w:rsidR="00A94AF1" w:rsidRPr="0017543E">
        <w:rPr>
          <w:rFonts w:ascii="Times New Roman" w:eastAsia="Calibri" w:hAnsi="Times New Roman" w:cs="Times New Roman"/>
          <w:sz w:val="24"/>
          <w:szCs w:val="24"/>
          <w:lang w:val="ky-KG" w:eastAsia="en-US"/>
        </w:rPr>
        <w:t>жөндөмдүү</w:t>
      </w:r>
      <w:r w:rsidR="00A94AF1">
        <w:rPr>
          <w:rFonts w:ascii="Times New Roman" w:eastAsia="Calibri" w:hAnsi="Times New Roman" w:cs="Times New Roman"/>
          <w:color w:val="00B050"/>
          <w:lang w:val="ky-KG" w:eastAsia="en-US"/>
        </w:rPr>
        <w:t xml:space="preserve"> (</w:t>
      </w:r>
      <w:r w:rsidRPr="00D62402">
        <w:rPr>
          <w:rFonts w:ascii="Times New Roman" w:hAnsi="Times New Roman" w:cs="Times New Roman"/>
          <w:sz w:val="24"/>
          <w:szCs w:val="24"/>
          <w:lang w:val="ky-KG"/>
        </w:rPr>
        <w:t>ЖИК-1</w:t>
      </w:r>
      <w:r w:rsidR="00A94AF1">
        <w:rPr>
          <w:rFonts w:ascii="Times New Roman" w:hAnsi="Times New Roman" w:cs="Times New Roman"/>
          <w:sz w:val="24"/>
          <w:szCs w:val="24"/>
          <w:lang w:val="ky-KG"/>
        </w:rPr>
        <w:t>);</w:t>
      </w:r>
    </w:p>
    <w:p w:rsidR="00B218DF" w:rsidRPr="00D62402" w:rsidRDefault="00B218DF" w:rsidP="00B218DF">
      <w:pPr>
        <w:ind w:firstLine="708"/>
        <w:jc w:val="both"/>
        <w:rPr>
          <w:rFonts w:ascii="Times New Roman" w:hAnsi="Times New Roman" w:cs="Times New Roman"/>
          <w:b/>
          <w:sz w:val="24"/>
          <w:szCs w:val="24"/>
          <w:lang w:val="ky-KG"/>
        </w:rPr>
      </w:pPr>
      <w:r w:rsidRPr="00D62402">
        <w:rPr>
          <w:rFonts w:ascii="Times New Roman" w:hAnsi="Times New Roman" w:cs="Times New Roman"/>
          <w:b/>
          <w:sz w:val="24"/>
          <w:szCs w:val="24"/>
          <w:lang w:val="ky-KG"/>
        </w:rPr>
        <w:t>Инструменталдык компетенция (ИК):</w:t>
      </w:r>
    </w:p>
    <w:p w:rsidR="00B218DF" w:rsidRPr="0017543E" w:rsidRDefault="00585444" w:rsidP="00585444">
      <w:pPr>
        <w:jc w:val="both"/>
        <w:rPr>
          <w:rFonts w:ascii="Times New Roman" w:hAnsi="Times New Roman" w:cs="Times New Roman"/>
          <w:sz w:val="24"/>
          <w:szCs w:val="24"/>
          <w:lang w:val="ky-KG"/>
        </w:rPr>
      </w:pPr>
      <w:r w:rsidRPr="00D62402">
        <w:rPr>
          <w:rFonts w:ascii="Times New Roman" w:hAnsi="Times New Roman" w:cs="Times New Roman"/>
          <w:b/>
          <w:sz w:val="24"/>
          <w:szCs w:val="24"/>
          <w:lang w:val="ky-KG"/>
        </w:rPr>
        <w:t xml:space="preserve"> </w:t>
      </w:r>
      <w:r w:rsidR="00B218DF" w:rsidRPr="00D62402">
        <w:rPr>
          <w:rFonts w:ascii="Times New Roman" w:hAnsi="Times New Roman" w:cs="Times New Roman"/>
          <w:b/>
          <w:sz w:val="24"/>
          <w:szCs w:val="24"/>
          <w:lang w:val="ky-KG"/>
        </w:rPr>
        <w:t>-</w:t>
      </w:r>
      <w:r w:rsidR="00B218DF" w:rsidRPr="00D62402">
        <w:rPr>
          <w:rFonts w:ascii="Times New Roman" w:hAnsi="Times New Roman" w:cs="Times New Roman"/>
          <w:sz w:val="24"/>
          <w:szCs w:val="24"/>
          <w:lang w:val="ky-KG"/>
        </w:rPr>
        <w:t xml:space="preserve"> </w:t>
      </w:r>
      <w:r w:rsidR="00541797" w:rsidRPr="0017543E">
        <w:rPr>
          <w:rFonts w:ascii="Times New Roman" w:eastAsia="Calibri" w:hAnsi="Times New Roman" w:cs="Times New Roman"/>
          <w:sz w:val="24"/>
          <w:szCs w:val="24"/>
          <w:lang w:val="ky-KG" w:eastAsia="en-US"/>
        </w:rPr>
        <w:t>Профилдик жана ага байланыштуу чөйрөнүн деңгээлинде   мамлекеттик, расмий жана  чет элдик бир тилде кесиптик дискуссияларды жүргүзүүгө жөндөмдүү</w:t>
      </w:r>
      <w:r w:rsidR="00541797" w:rsidRPr="0017543E">
        <w:rPr>
          <w:rFonts w:ascii="Times New Roman" w:hAnsi="Times New Roman" w:cs="Times New Roman"/>
          <w:sz w:val="24"/>
          <w:szCs w:val="24"/>
          <w:lang w:val="ky-KG"/>
        </w:rPr>
        <w:t xml:space="preserve"> (</w:t>
      </w:r>
      <w:r w:rsidRPr="0017543E">
        <w:rPr>
          <w:rFonts w:ascii="Times New Roman" w:hAnsi="Times New Roman" w:cs="Times New Roman"/>
          <w:sz w:val="24"/>
          <w:szCs w:val="24"/>
          <w:lang w:val="ky-KG"/>
        </w:rPr>
        <w:t>ИК-1</w:t>
      </w:r>
      <w:r w:rsidR="00541797" w:rsidRPr="0017543E">
        <w:rPr>
          <w:rFonts w:ascii="Times New Roman" w:hAnsi="Times New Roman" w:cs="Times New Roman"/>
          <w:sz w:val="24"/>
          <w:szCs w:val="24"/>
          <w:lang w:val="ky-KG"/>
        </w:rPr>
        <w:t>);</w:t>
      </w:r>
    </w:p>
    <w:p w:rsidR="00B218DF" w:rsidRPr="00D62402" w:rsidRDefault="00585444" w:rsidP="00585444">
      <w:pPr>
        <w:jc w:val="both"/>
        <w:rPr>
          <w:rFonts w:ascii="Times New Roman" w:hAnsi="Times New Roman" w:cs="Times New Roman"/>
          <w:sz w:val="24"/>
          <w:szCs w:val="24"/>
          <w:lang w:val="ky-KG"/>
        </w:rPr>
      </w:pPr>
      <w:r w:rsidRPr="0017543E">
        <w:rPr>
          <w:rFonts w:ascii="Times New Roman" w:hAnsi="Times New Roman" w:cs="Times New Roman"/>
          <w:b/>
          <w:sz w:val="24"/>
          <w:szCs w:val="24"/>
          <w:lang w:val="ky-KG"/>
        </w:rPr>
        <w:t xml:space="preserve"> </w:t>
      </w:r>
      <w:r w:rsidR="00B218DF" w:rsidRPr="0017543E">
        <w:rPr>
          <w:rFonts w:ascii="Times New Roman" w:hAnsi="Times New Roman" w:cs="Times New Roman"/>
          <w:b/>
          <w:sz w:val="24"/>
          <w:szCs w:val="24"/>
          <w:lang w:val="ky-KG"/>
        </w:rPr>
        <w:t>-</w:t>
      </w:r>
      <w:r w:rsidR="00B218DF" w:rsidRPr="0017543E">
        <w:rPr>
          <w:rFonts w:ascii="Times New Roman" w:hAnsi="Times New Roman" w:cs="Times New Roman"/>
          <w:sz w:val="24"/>
          <w:szCs w:val="24"/>
          <w:lang w:val="ky-KG"/>
        </w:rPr>
        <w:t xml:space="preserve"> </w:t>
      </w:r>
      <w:r w:rsidR="00541797" w:rsidRPr="0017543E">
        <w:rPr>
          <w:rFonts w:ascii="Times New Roman" w:eastAsia="Calibri" w:hAnsi="Times New Roman" w:cs="Times New Roman"/>
          <w:sz w:val="24"/>
          <w:szCs w:val="24"/>
          <w:lang w:val="ky-KG" w:eastAsia="en-US"/>
        </w:rPr>
        <w:t>Инновациялык жана илимий ишмердикте колдонуу үчүн маалыматтык технологияларды жана ири берилмелерди  колдонуу менен жаңы билимдерди  иштеп чыгарууга жөндөмдүү</w:t>
      </w:r>
      <w:r w:rsidR="00541797" w:rsidRPr="00D62402">
        <w:rPr>
          <w:rFonts w:ascii="Times New Roman" w:hAnsi="Times New Roman" w:cs="Times New Roman"/>
          <w:sz w:val="24"/>
          <w:szCs w:val="24"/>
          <w:lang w:val="ky-KG"/>
        </w:rPr>
        <w:t xml:space="preserve"> </w:t>
      </w:r>
      <w:r w:rsidR="000C5FE1">
        <w:rPr>
          <w:rFonts w:ascii="Times New Roman" w:hAnsi="Times New Roman" w:cs="Times New Roman"/>
          <w:sz w:val="24"/>
          <w:szCs w:val="24"/>
          <w:lang w:val="ky-KG"/>
        </w:rPr>
        <w:t>(</w:t>
      </w:r>
      <w:r w:rsidRPr="00D62402">
        <w:rPr>
          <w:rFonts w:ascii="Times New Roman" w:hAnsi="Times New Roman" w:cs="Times New Roman"/>
          <w:sz w:val="24"/>
          <w:szCs w:val="24"/>
          <w:lang w:val="ky-KG"/>
        </w:rPr>
        <w:t>ИК-2</w:t>
      </w:r>
      <w:r w:rsidR="000C5FE1">
        <w:rPr>
          <w:rFonts w:ascii="Times New Roman" w:hAnsi="Times New Roman" w:cs="Times New Roman"/>
          <w:sz w:val="24"/>
          <w:szCs w:val="24"/>
          <w:lang w:val="ky-KG"/>
        </w:rPr>
        <w:t>);</w:t>
      </w:r>
    </w:p>
    <w:p w:rsidR="00B218DF" w:rsidRPr="00D62402" w:rsidRDefault="00B218DF" w:rsidP="00B218DF">
      <w:pPr>
        <w:ind w:firstLine="708"/>
        <w:jc w:val="both"/>
        <w:rPr>
          <w:rFonts w:ascii="Times New Roman" w:hAnsi="Times New Roman" w:cs="Times New Roman"/>
          <w:b/>
          <w:sz w:val="24"/>
          <w:szCs w:val="24"/>
          <w:lang w:val="ky-KG"/>
        </w:rPr>
      </w:pPr>
      <w:r w:rsidRPr="00D62402">
        <w:rPr>
          <w:rFonts w:ascii="Times New Roman" w:hAnsi="Times New Roman" w:cs="Times New Roman"/>
          <w:b/>
          <w:sz w:val="24"/>
          <w:szCs w:val="24"/>
          <w:lang w:val="ky-KG"/>
        </w:rPr>
        <w:t>Социалдык</w:t>
      </w:r>
      <w:r w:rsidRPr="00D62402">
        <w:rPr>
          <w:rFonts w:ascii="Times New Roman" w:hAnsi="Times New Roman" w:cs="Times New Roman"/>
          <w:b/>
          <w:sz w:val="24"/>
          <w:szCs w:val="24"/>
        </w:rPr>
        <w:t>-</w:t>
      </w:r>
      <w:r w:rsidRPr="00D62402">
        <w:rPr>
          <w:rFonts w:ascii="Times New Roman" w:hAnsi="Times New Roman" w:cs="Times New Roman"/>
          <w:b/>
          <w:sz w:val="24"/>
          <w:szCs w:val="24"/>
          <w:lang w:val="ky-KG"/>
        </w:rPr>
        <w:t>инсандык жана жалпы маданий компетенция (СИЖМК):</w:t>
      </w:r>
    </w:p>
    <w:p w:rsidR="00B218DF" w:rsidRPr="00D62402" w:rsidRDefault="00B218DF" w:rsidP="00297BC2">
      <w:pPr>
        <w:jc w:val="both"/>
        <w:rPr>
          <w:rFonts w:ascii="Times New Roman" w:hAnsi="Times New Roman" w:cs="Times New Roman"/>
          <w:sz w:val="24"/>
          <w:szCs w:val="24"/>
          <w:lang w:val="ky-KG"/>
        </w:rPr>
      </w:pPr>
      <w:r w:rsidRPr="00D62402">
        <w:rPr>
          <w:rFonts w:ascii="Times New Roman" w:hAnsi="Times New Roman" w:cs="Times New Roman"/>
          <w:b/>
          <w:sz w:val="24"/>
          <w:szCs w:val="24"/>
          <w:lang w:val="ky-KG"/>
        </w:rPr>
        <w:t>-</w:t>
      </w:r>
      <w:r w:rsidR="00297BC2" w:rsidRPr="00D62402">
        <w:rPr>
          <w:rFonts w:ascii="Times New Roman" w:hAnsi="Times New Roman" w:cs="Times New Roman"/>
          <w:b/>
          <w:sz w:val="24"/>
          <w:szCs w:val="24"/>
          <w:lang w:val="ky-KG"/>
        </w:rPr>
        <w:t xml:space="preserve"> </w:t>
      </w:r>
      <w:r w:rsidR="000C5FE1" w:rsidRPr="0017543E">
        <w:rPr>
          <w:rFonts w:ascii="Times New Roman" w:eastAsia="Calibri" w:hAnsi="Times New Roman" w:cs="Times New Roman"/>
          <w:sz w:val="24"/>
          <w:szCs w:val="24"/>
          <w:lang w:val="ky-KG" w:eastAsia="en-US"/>
        </w:rPr>
        <w:t>Максатына жетүү үчүн  эксперттик /кесиптик топтордун/ уюмдардын  ишмердүүлүгүн уюштурууга жөндөмдүү</w:t>
      </w:r>
      <w:r w:rsidR="000C5FE1" w:rsidRPr="000C5FE1">
        <w:rPr>
          <w:rFonts w:ascii="Times New Roman" w:eastAsia="Calibri" w:hAnsi="Times New Roman" w:cs="Times New Roman"/>
          <w:color w:val="0070C0"/>
          <w:lang w:val="ky-KG" w:eastAsia="en-US"/>
        </w:rPr>
        <w:t xml:space="preserve"> </w:t>
      </w:r>
      <w:r w:rsidR="000C5FE1">
        <w:rPr>
          <w:rFonts w:ascii="Times New Roman" w:eastAsia="Calibri" w:hAnsi="Times New Roman" w:cs="Times New Roman"/>
          <w:color w:val="0070C0"/>
          <w:lang w:val="ky-KG" w:eastAsia="en-US"/>
        </w:rPr>
        <w:t>(</w:t>
      </w:r>
      <w:r w:rsidR="00297BC2" w:rsidRPr="00D62402">
        <w:rPr>
          <w:rFonts w:ascii="Times New Roman" w:hAnsi="Times New Roman" w:cs="Times New Roman"/>
          <w:sz w:val="24"/>
          <w:szCs w:val="24"/>
          <w:lang w:val="ky-KG"/>
        </w:rPr>
        <w:t>СИЖМК-1</w:t>
      </w:r>
      <w:r w:rsidR="000C5FE1">
        <w:rPr>
          <w:rFonts w:ascii="Times New Roman" w:hAnsi="Times New Roman" w:cs="Times New Roman"/>
          <w:sz w:val="24"/>
          <w:szCs w:val="24"/>
          <w:lang w:val="ky-KG"/>
        </w:rPr>
        <w:t>);</w:t>
      </w:r>
    </w:p>
    <w:p w:rsidR="00E15BFD" w:rsidRPr="00A05A4F" w:rsidRDefault="00E15BFD" w:rsidP="00297BC2">
      <w:pPr>
        <w:rPr>
          <w:rFonts w:ascii="Times New Roman" w:hAnsi="Times New Roman" w:cs="Times New Roman"/>
          <w:b/>
          <w:sz w:val="24"/>
          <w:szCs w:val="24"/>
          <w:lang w:val="ky-KG"/>
        </w:rPr>
      </w:pPr>
      <w:r w:rsidRPr="00A05A4F">
        <w:rPr>
          <w:rFonts w:ascii="Times New Roman" w:hAnsi="Times New Roman" w:cs="Times New Roman"/>
          <w:b/>
          <w:sz w:val="24"/>
          <w:szCs w:val="24"/>
          <w:lang w:val="ky-KG"/>
        </w:rPr>
        <w:t>б) кесиптик (КК):</w:t>
      </w:r>
    </w:p>
    <w:p w:rsidR="00B218DF" w:rsidRPr="00D62402" w:rsidRDefault="00B218DF" w:rsidP="00B218DF">
      <w:pPr>
        <w:spacing w:line="240" w:lineRule="auto"/>
        <w:jc w:val="both"/>
        <w:rPr>
          <w:rFonts w:ascii="Times New Roman" w:hAnsi="Times New Roman" w:cs="Times New Roman"/>
          <w:b/>
          <w:sz w:val="24"/>
          <w:szCs w:val="24"/>
          <w:lang w:val="ky-KG"/>
        </w:rPr>
      </w:pPr>
      <w:r w:rsidRPr="00D62402">
        <w:rPr>
          <w:rFonts w:ascii="Times New Roman" w:hAnsi="Times New Roman" w:cs="Times New Roman"/>
          <w:b/>
          <w:sz w:val="24"/>
          <w:szCs w:val="24"/>
          <w:lang w:val="ky-KG"/>
        </w:rPr>
        <w:t>Илимий-изилдөө ишкердүүлүүгүндө :</w:t>
      </w:r>
    </w:p>
    <w:p w:rsidR="00B218DF" w:rsidRDefault="00297BC2" w:rsidP="00BB7129">
      <w:pPr>
        <w:spacing w:line="240" w:lineRule="auto"/>
        <w:jc w:val="both"/>
        <w:rPr>
          <w:rFonts w:ascii="Times New Roman" w:hAnsi="Times New Roman" w:cs="Times New Roman"/>
          <w:sz w:val="24"/>
          <w:szCs w:val="24"/>
          <w:lang w:val="ky-KG"/>
        </w:rPr>
      </w:pPr>
      <w:r w:rsidRPr="00D62402">
        <w:rPr>
          <w:rFonts w:ascii="Times New Roman" w:hAnsi="Times New Roman" w:cs="Times New Roman"/>
          <w:sz w:val="24"/>
          <w:szCs w:val="24"/>
          <w:lang w:val="ky-KG"/>
        </w:rPr>
        <w:t>-</w:t>
      </w:r>
      <w:r w:rsidR="00B218DF" w:rsidRPr="00D62402">
        <w:rPr>
          <w:rFonts w:ascii="Times New Roman" w:hAnsi="Times New Roman" w:cs="Times New Roman"/>
          <w:sz w:val="24"/>
          <w:szCs w:val="24"/>
          <w:lang w:val="ky-KG"/>
        </w:rPr>
        <w:t>илимий-изилдөөнүн проблемаларынын, максат- милдеттерин,  методдорун  түзүү</w:t>
      </w:r>
      <w:r w:rsidR="00BB7129">
        <w:rPr>
          <w:rFonts w:ascii="Times New Roman" w:hAnsi="Times New Roman" w:cs="Times New Roman"/>
          <w:sz w:val="24"/>
          <w:szCs w:val="24"/>
          <w:lang w:val="ky-KG"/>
        </w:rPr>
        <w:t xml:space="preserve"> жөндөмдүүлүгү; байкоо, </w:t>
      </w:r>
      <w:r w:rsidR="00BB7129" w:rsidRPr="00885560">
        <w:rPr>
          <w:rFonts w:ascii="Times New Roman" w:hAnsi="Times New Roman" w:cs="Times New Roman"/>
          <w:sz w:val="24"/>
          <w:szCs w:val="24"/>
          <w:lang w:val="ky-KG"/>
        </w:rPr>
        <w:t>таж</w:t>
      </w:r>
      <w:r w:rsidR="00B218DF" w:rsidRPr="00885560">
        <w:rPr>
          <w:rFonts w:ascii="Times New Roman" w:hAnsi="Times New Roman" w:cs="Times New Roman"/>
          <w:sz w:val="24"/>
          <w:szCs w:val="24"/>
          <w:lang w:val="ky-KG"/>
        </w:rPr>
        <w:t xml:space="preserve">рыйба </w:t>
      </w:r>
      <w:r w:rsidR="00B218DF" w:rsidRPr="00D62402">
        <w:rPr>
          <w:rFonts w:ascii="Times New Roman" w:hAnsi="Times New Roman" w:cs="Times New Roman"/>
          <w:sz w:val="24"/>
          <w:szCs w:val="24"/>
          <w:lang w:val="ky-KG"/>
        </w:rPr>
        <w:t>жүргүзүү, эмпирикалык  маалыматтарды илимий изилдөө  менен жаңы ишенимдүү  фактыларды  алуу, илимий  эмгектерди талдоо, дүйнөлүк илимде  топтолгон маалыматтарга жана  өндүрүш ишкердүүлүгүнө аналитикалык жалпылоолорду түзүү; илимдер буга  чейин  табылган билимдердин натыйжаларын жалпылоо; изилдөөнүн натыйжасында алынган оригиналдуу жыйынтыктардын жана иштелип  чыккан   практикалык сунуштардын негизинде корутундуларды жалпылоо; (КК-1)</w:t>
      </w:r>
      <w:r w:rsidR="004B44D6">
        <w:rPr>
          <w:rFonts w:ascii="Times New Roman" w:hAnsi="Times New Roman" w:cs="Times New Roman"/>
          <w:sz w:val="24"/>
          <w:szCs w:val="24"/>
          <w:lang w:val="ky-KG"/>
        </w:rPr>
        <w:t>;</w:t>
      </w:r>
    </w:p>
    <w:p w:rsidR="00911B80" w:rsidRPr="00911B80" w:rsidRDefault="00911B80" w:rsidP="00BB7129">
      <w:pPr>
        <w:pStyle w:val="a5"/>
        <w:numPr>
          <w:ilvl w:val="0"/>
          <w:numId w:val="3"/>
        </w:numPr>
        <w:spacing w:after="0"/>
        <w:ind w:left="0"/>
        <w:jc w:val="both"/>
        <w:rPr>
          <w:rFonts w:ascii="Times New Roman" w:hAnsi="Times New Roman" w:cs="Times New Roman"/>
          <w:sz w:val="24"/>
          <w:szCs w:val="24"/>
          <w:lang w:val="ky-KG"/>
        </w:rPr>
      </w:pPr>
      <w:r w:rsidRPr="00911B80">
        <w:rPr>
          <w:rFonts w:ascii="Times New Roman" w:hAnsi="Times New Roman" w:cs="Times New Roman"/>
          <w:sz w:val="24"/>
          <w:szCs w:val="24"/>
          <w:lang w:val="ky-KG"/>
        </w:rPr>
        <w:t>илимий жана өндүрүү технологиялык ишмердүлүктөгү атайын дисциплиналардагы  фундаменталдык  жана  прикладтык бөлүмдөрүн терең түшүнү менен чеберчиликтү колдону; (КК-2)</w:t>
      </w:r>
      <w:r w:rsidR="004B44D6">
        <w:rPr>
          <w:rFonts w:ascii="Times New Roman" w:hAnsi="Times New Roman" w:cs="Times New Roman"/>
          <w:sz w:val="24"/>
          <w:szCs w:val="24"/>
          <w:lang w:val="ky-KG"/>
        </w:rPr>
        <w:t>;</w:t>
      </w:r>
    </w:p>
    <w:p w:rsidR="00911B80" w:rsidRPr="00D62402" w:rsidRDefault="00911B80" w:rsidP="00BB7129">
      <w:pPr>
        <w:spacing w:after="0" w:line="240" w:lineRule="auto"/>
        <w:rPr>
          <w:rFonts w:ascii="Times New Roman" w:hAnsi="Times New Roman" w:cs="Times New Roman"/>
          <w:sz w:val="24"/>
          <w:szCs w:val="24"/>
          <w:lang w:val="ky-KG"/>
        </w:rPr>
      </w:pPr>
    </w:p>
    <w:p w:rsidR="00B218DF" w:rsidRPr="00911B80" w:rsidRDefault="00297BC2" w:rsidP="004213B1">
      <w:pPr>
        <w:spacing w:line="240" w:lineRule="auto"/>
        <w:jc w:val="both"/>
        <w:rPr>
          <w:rFonts w:ascii="Times New Roman" w:hAnsi="Times New Roman" w:cs="Times New Roman"/>
          <w:sz w:val="24"/>
          <w:szCs w:val="24"/>
          <w:lang w:val="ky-KG"/>
        </w:rPr>
      </w:pPr>
      <w:r w:rsidRPr="00D62402">
        <w:rPr>
          <w:rFonts w:ascii="Times New Roman" w:hAnsi="Times New Roman" w:cs="Times New Roman"/>
          <w:sz w:val="24"/>
          <w:szCs w:val="24"/>
          <w:lang w:val="ky-KG"/>
        </w:rPr>
        <w:t>-</w:t>
      </w:r>
      <w:r w:rsidR="00B218DF" w:rsidRPr="00D62402">
        <w:rPr>
          <w:rFonts w:ascii="Times New Roman" w:hAnsi="Times New Roman" w:cs="Times New Roman"/>
          <w:sz w:val="24"/>
          <w:szCs w:val="24"/>
          <w:lang w:val="ky-KG"/>
        </w:rPr>
        <w:t>долбоорлоонун негиздерин өздөштүрүү  эксперттик- аналитикалык ишкердүүлүктү жана  магистратуралык   профилдик  быгытына  ылайык  келген НББП</w:t>
      </w:r>
      <w:r w:rsidR="00911B80">
        <w:rPr>
          <w:rFonts w:ascii="Times New Roman" w:hAnsi="Times New Roman" w:cs="Times New Roman"/>
          <w:sz w:val="24"/>
          <w:szCs w:val="24"/>
          <w:lang w:val="ky-KG"/>
        </w:rPr>
        <w:t xml:space="preserve"> </w:t>
      </w:r>
      <w:r w:rsidR="00BB7129">
        <w:rPr>
          <w:rFonts w:ascii="Times New Roman" w:hAnsi="Times New Roman" w:cs="Times New Roman"/>
          <w:sz w:val="24"/>
          <w:szCs w:val="24"/>
          <w:lang w:val="ky-KG"/>
        </w:rPr>
        <w:t>заманбап методдорду, апп</w:t>
      </w:r>
      <w:r w:rsidR="00B218DF" w:rsidRPr="00911B80">
        <w:rPr>
          <w:rFonts w:ascii="Times New Roman" w:hAnsi="Times New Roman" w:cs="Times New Roman"/>
          <w:sz w:val="24"/>
          <w:szCs w:val="24"/>
          <w:lang w:val="ky-KG"/>
        </w:rPr>
        <w:t xml:space="preserve">аратуралар менен эсептөө  комплекстерин пайдалануу </w:t>
      </w:r>
      <w:r w:rsidR="00911B80">
        <w:rPr>
          <w:rFonts w:ascii="Times New Roman" w:hAnsi="Times New Roman" w:cs="Times New Roman"/>
          <w:sz w:val="24"/>
          <w:szCs w:val="24"/>
          <w:lang w:val="ky-KG"/>
        </w:rPr>
        <w:t xml:space="preserve"> аркылуу изилдөө жүргүзүү; (КК-3</w:t>
      </w:r>
      <w:r w:rsidR="00B218DF" w:rsidRPr="00911B80">
        <w:rPr>
          <w:rFonts w:ascii="Times New Roman" w:hAnsi="Times New Roman" w:cs="Times New Roman"/>
          <w:sz w:val="24"/>
          <w:szCs w:val="24"/>
          <w:lang w:val="ky-KG"/>
        </w:rPr>
        <w:t>)</w:t>
      </w:r>
      <w:r w:rsidR="004B44D6">
        <w:rPr>
          <w:rFonts w:ascii="Times New Roman" w:hAnsi="Times New Roman" w:cs="Times New Roman"/>
          <w:sz w:val="24"/>
          <w:szCs w:val="24"/>
          <w:lang w:val="ky-KG"/>
        </w:rPr>
        <w:t>;</w:t>
      </w:r>
    </w:p>
    <w:p w:rsidR="00B218DF" w:rsidRPr="00D62402" w:rsidRDefault="004213B1" w:rsidP="004213B1">
      <w:pPr>
        <w:spacing w:line="240" w:lineRule="auto"/>
        <w:jc w:val="both"/>
        <w:rPr>
          <w:rFonts w:ascii="Times New Roman" w:hAnsi="Times New Roman" w:cs="Times New Roman"/>
          <w:sz w:val="24"/>
          <w:szCs w:val="24"/>
          <w:lang w:val="ky-KG"/>
        </w:rPr>
      </w:pPr>
      <w:r w:rsidRPr="00D62402">
        <w:rPr>
          <w:rFonts w:ascii="Times New Roman" w:hAnsi="Times New Roman" w:cs="Times New Roman"/>
          <w:sz w:val="24"/>
          <w:szCs w:val="24"/>
          <w:lang w:val="ky-KG"/>
        </w:rPr>
        <w:t>-</w:t>
      </w:r>
      <w:r w:rsidR="00B218DF" w:rsidRPr="00D62402">
        <w:rPr>
          <w:rFonts w:ascii="Times New Roman" w:hAnsi="Times New Roman" w:cs="Times New Roman"/>
          <w:sz w:val="24"/>
          <w:szCs w:val="24"/>
          <w:lang w:val="ky-KG"/>
        </w:rPr>
        <w:t>илимий жана өндүрүштүк  изилдөө  жүргүзүүдө  экологиялык информация жана  жаңы ыкмаларды колдонуу; (КК-4)</w:t>
      </w:r>
    </w:p>
    <w:p w:rsidR="00B218DF" w:rsidRPr="00D62402" w:rsidRDefault="00B218DF" w:rsidP="004213B1">
      <w:pPr>
        <w:spacing w:line="240" w:lineRule="auto"/>
        <w:jc w:val="both"/>
        <w:rPr>
          <w:rFonts w:ascii="Times New Roman" w:hAnsi="Times New Roman" w:cs="Times New Roman"/>
          <w:b/>
          <w:sz w:val="24"/>
          <w:szCs w:val="24"/>
          <w:lang w:val="ky-KG"/>
        </w:rPr>
      </w:pPr>
      <w:r w:rsidRPr="00D62402">
        <w:rPr>
          <w:rFonts w:ascii="Times New Roman" w:hAnsi="Times New Roman" w:cs="Times New Roman"/>
          <w:b/>
          <w:sz w:val="24"/>
          <w:szCs w:val="24"/>
          <w:lang w:val="ky-KG"/>
        </w:rPr>
        <w:t>проектик- өндүрүштүк ишмердүүлүктө:</w:t>
      </w:r>
    </w:p>
    <w:p w:rsidR="00B218DF" w:rsidRPr="00D62402" w:rsidRDefault="004213B1" w:rsidP="004213B1">
      <w:pPr>
        <w:spacing w:line="240" w:lineRule="auto"/>
        <w:jc w:val="both"/>
        <w:rPr>
          <w:rFonts w:ascii="Times New Roman" w:hAnsi="Times New Roman" w:cs="Times New Roman"/>
          <w:b/>
          <w:sz w:val="24"/>
          <w:szCs w:val="24"/>
          <w:lang w:val="ky-KG"/>
        </w:rPr>
      </w:pPr>
      <w:r w:rsidRPr="00D62402">
        <w:rPr>
          <w:rFonts w:ascii="Times New Roman" w:hAnsi="Times New Roman" w:cs="Times New Roman"/>
          <w:sz w:val="24"/>
          <w:szCs w:val="24"/>
          <w:lang w:val="ky-KG"/>
        </w:rPr>
        <w:t>-</w:t>
      </w:r>
      <w:r w:rsidR="00B218DF" w:rsidRPr="00D62402">
        <w:rPr>
          <w:rFonts w:ascii="Times New Roman" w:hAnsi="Times New Roman" w:cs="Times New Roman"/>
          <w:sz w:val="24"/>
          <w:szCs w:val="24"/>
          <w:lang w:val="ky-KG"/>
        </w:rPr>
        <w:t>жаратылышты коргоо  чараларын иштеп чыгууну билүү; (КК-5)</w:t>
      </w:r>
    </w:p>
    <w:p w:rsidR="00B218DF" w:rsidRPr="00D62402" w:rsidRDefault="004213B1" w:rsidP="004213B1">
      <w:pPr>
        <w:spacing w:line="240" w:lineRule="auto"/>
        <w:jc w:val="both"/>
        <w:rPr>
          <w:rFonts w:ascii="Times New Roman" w:hAnsi="Times New Roman" w:cs="Times New Roman"/>
          <w:sz w:val="24"/>
          <w:szCs w:val="24"/>
          <w:lang w:val="ky-KG"/>
        </w:rPr>
      </w:pPr>
      <w:r w:rsidRPr="00D62402">
        <w:rPr>
          <w:rFonts w:ascii="Times New Roman" w:hAnsi="Times New Roman" w:cs="Times New Roman"/>
          <w:sz w:val="24"/>
          <w:szCs w:val="24"/>
          <w:lang w:val="ky-KG"/>
        </w:rPr>
        <w:t>-</w:t>
      </w:r>
      <w:r w:rsidR="00B218DF" w:rsidRPr="00D62402">
        <w:rPr>
          <w:rFonts w:ascii="Times New Roman" w:hAnsi="Times New Roman" w:cs="Times New Roman"/>
          <w:sz w:val="24"/>
          <w:szCs w:val="24"/>
          <w:lang w:val="ky-KG"/>
        </w:rPr>
        <w:t>пландаштырылган  курулуштардын же  башка чарбалык иштердин айлана  чөйрөгө тийгизген таасири билгичтик менен жүргүзүү; (КК-6)</w:t>
      </w:r>
    </w:p>
    <w:p w:rsidR="00B218DF" w:rsidRPr="00D62402" w:rsidRDefault="004213B1" w:rsidP="004213B1">
      <w:pPr>
        <w:spacing w:line="240" w:lineRule="auto"/>
        <w:jc w:val="both"/>
        <w:rPr>
          <w:rFonts w:ascii="Times New Roman" w:hAnsi="Times New Roman" w:cs="Times New Roman"/>
          <w:sz w:val="24"/>
          <w:szCs w:val="24"/>
          <w:lang w:val="ky-KG"/>
        </w:rPr>
      </w:pPr>
      <w:r w:rsidRPr="00D62402">
        <w:rPr>
          <w:rFonts w:ascii="Times New Roman" w:hAnsi="Times New Roman" w:cs="Times New Roman"/>
          <w:sz w:val="24"/>
          <w:szCs w:val="24"/>
          <w:lang w:val="ky-KG"/>
        </w:rPr>
        <w:lastRenderedPageBreak/>
        <w:t>-</w:t>
      </w:r>
      <w:r w:rsidR="00B218DF" w:rsidRPr="00D62402">
        <w:rPr>
          <w:rFonts w:ascii="Times New Roman" w:hAnsi="Times New Roman" w:cs="Times New Roman"/>
          <w:sz w:val="24"/>
          <w:szCs w:val="24"/>
          <w:lang w:val="ky-KG"/>
        </w:rPr>
        <w:t>жаратылышты коргоонун көгөйлөрүн  аныктап билүү, жаратылышты  коргоо  боюнча  практикалык  көрсөтмөлөрдү  иштеп  чыгуу жана  туруктуу өнүгүүнү камсыз кылуу;     (КК-7)</w:t>
      </w:r>
    </w:p>
    <w:p w:rsidR="00B218DF" w:rsidRPr="00D62402" w:rsidRDefault="004213B1" w:rsidP="004213B1">
      <w:pPr>
        <w:spacing w:line="240" w:lineRule="auto"/>
        <w:jc w:val="both"/>
        <w:rPr>
          <w:rFonts w:ascii="Times New Roman" w:hAnsi="Times New Roman" w:cs="Times New Roman"/>
          <w:sz w:val="24"/>
          <w:szCs w:val="24"/>
          <w:lang w:val="ky-KG"/>
        </w:rPr>
      </w:pPr>
      <w:r w:rsidRPr="00D62402">
        <w:rPr>
          <w:rFonts w:ascii="Times New Roman" w:hAnsi="Times New Roman" w:cs="Times New Roman"/>
          <w:sz w:val="24"/>
          <w:szCs w:val="24"/>
          <w:lang w:val="ky-KG"/>
        </w:rPr>
        <w:t>-</w:t>
      </w:r>
      <w:r w:rsidR="00B218DF" w:rsidRPr="00D62402">
        <w:rPr>
          <w:rFonts w:ascii="Times New Roman" w:hAnsi="Times New Roman" w:cs="Times New Roman"/>
          <w:sz w:val="24"/>
          <w:szCs w:val="24"/>
          <w:lang w:val="ky-KG"/>
        </w:rPr>
        <w:t>нормативдик  документтерди билүү, экологиялык  жумуштарды өндүрүштүк – технологиялык  уюштурунун  регламентин түзүү;  (КК-8)</w:t>
      </w:r>
    </w:p>
    <w:p w:rsidR="00B218DF" w:rsidRDefault="004213B1" w:rsidP="004213B1">
      <w:pPr>
        <w:spacing w:line="240" w:lineRule="auto"/>
        <w:jc w:val="both"/>
        <w:rPr>
          <w:rFonts w:ascii="Times New Roman" w:hAnsi="Times New Roman" w:cs="Times New Roman"/>
          <w:sz w:val="24"/>
          <w:szCs w:val="24"/>
          <w:lang w:val="ky-KG"/>
        </w:rPr>
      </w:pPr>
      <w:r w:rsidRPr="00D62402">
        <w:rPr>
          <w:rFonts w:ascii="Times New Roman" w:hAnsi="Times New Roman" w:cs="Times New Roman"/>
          <w:sz w:val="24"/>
          <w:szCs w:val="24"/>
          <w:lang w:val="ky-KG"/>
        </w:rPr>
        <w:t>-</w:t>
      </w:r>
      <w:r w:rsidR="00B218DF" w:rsidRPr="00D62402">
        <w:rPr>
          <w:rFonts w:ascii="Times New Roman" w:hAnsi="Times New Roman" w:cs="Times New Roman"/>
          <w:sz w:val="24"/>
          <w:szCs w:val="24"/>
          <w:lang w:val="ky-KG"/>
        </w:rPr>
        <w:t>уюштурууну регламентөөчү  нормативтүү  документтерди билүү, экологиялык иш  чаралардын  методикалык  жактан так иштен чыгуу, экологиялык штаптардын  сакталышын өндүрүш  процесстерин  экологиялык  башкаруусун  көзөмөлдөө; (КК-9)</w:t>
      </w:r>
    </w:p>
    <w:p w:rsidR="002D437E" w:rsidRDefault="002D437E" w:rsidP="002D437E">
      <w:pPr>
        <w:spacing w:line="360" w:lineRule="auto"/>
        <w:jc w:val="both"/>
        <w:rPr>
          <w:rFonts w:ascii="Times New Roman" w:hAnsi="Times New Roman" w:cs="Times New Roman"/>
          <w:b/>
          <w:sz w:val="24"/>
          <w:szCs w:val="24"/>
          <w:lang w:val="ky-KG"/>
        </w:rPr>
      </w:pPr>
      <w:r w:rsidRPr="002D437E">
        <w:rPr>
          <w:rFonts w:ascii="Times New Roman" w:hAnsi="Times New Roman" w:cs="Times New Roman"/>
          <w:b/>
          <w:sz w:val="24"/>
          <w:szCs w:val="24"/>
          <w:lang w:val="ky-KG"/>
        </w:rPr>
        <w:t xml:space="preserve"> эксперттик аналитикалык жана көзөмөлдө текшерүлүк ишмердин</w:t>
      </w:r>
      <w:r>
        <w:rPr>
          <w:rFonts w:ascii="Times New Roman" w:hAnsi="Times New Roman" w:cs="Times New Roman"/>
          <w:b/>
          <w:sz w:val="24"/>
          <w:szCs w:val="24"/>
          <w:lang w:val="ky-KG"/>
        </w:rPr>
        <w:t>:</w:t>
      </w:r>
    </w:p>
    <w:p w:rsidR="00B218DF" w:rsidRDefault="004213B1" w:rsidP="0033076D">
      <w:pPr>
        <w:spacing w:after="0" w:line="240" w:lineRule="auto"/>
        <w:jc w:val="both"/>
        <w:rPr>
          <w:rFonts w:ascii="Times New Roman" w:hAnsi="Times New Roman" w:cs="Times New Roman"/>
          <w:sz w:val="24"/>
          <w:szCs w:val="24"/>
          <w:lang w:val="ky-KG"/>
        </w:rPr>
      </w:pPr>
      <w:r w:rsidRPr="00D62402">
        <w:rPr>
          <w:rFonts w:ascii="Times New Roman" w:hAnsi="Times New Roman" w:cs="Times New Roman"/>
          <w:sz w:val="24"/>
          <w:szCs w:val="24"/>
          <w:lang w:val="ky-KG"/>
        </w:rPr>
        <w:t>-</w:t>
      </w:r>
      <w:r w:rsidR="00B218DF" w:rsidRPr="00D62402">
        <w:rPr>
          <w:rFonts w:ascii="Times New Roman" w:hAnsi="Times New Roman" w:cs="Times New Roman"/>
          <w:sz w:val="24"/>
          <w:szCs w:val="24"/>
          <w:lang w:val="ky-KG"/>
        </w:rPr>
        <w:t>долбоордун  милдеттеринин  ар  түрдүү түрлөрүнө  экологиялык  эксперизаны билгичтик  менен өткөрүү, ар  бир объектке  экологиялык аудит жүргүзүү жана  жаратылыш чөйрөсүн сактоо  боюнча  сунуштарды иштеп чыгуу ; (КК-10)</w:t>
      </w:r>
    </w:p>
    <w:p w:rsidR="0033076D" w:rsidRDefault="0033076D" w:rsidP="0033076D">
      <w:pPr>
        <w:spacing w:after="0" w:line="240" w:lineRule="auto"/>
        <w:jc w:val="both"/>
        <w:rPr>
          <w:rFonts w:ascii="Times New Roman" w:hAnsi="Times New Roman" w:cs="Times New Roman"/>
          <w:sz w:val="24"/>
          <w:szCs w:val="24"/>
          <w:lang w:val="ky-KG"/>
        </w:rPr>
      </w:pPr>
    </w:p>
    <w:p w:rsidR="002D437E" w:rsidRPr="002D437E" w:rsidRDefault="002D437E" w:rsidP="0033076D">
      <w:pPr>
        <w:spacing w:after="0" w:line="36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а</w:t>
      </w:r>
      <w:r w:rsidRPr="002D437E">
        <w:rPr>
          <w:rFonts w:ascii="Times New Roman" w:hAnsi="Times New Roman" w:cs="Times New Roman"/>
          <w:b/>
          <w:sz w:val="24"/>
          <w:szCs w:val="24"/>
          <w:lang w:val="ky-KG"/>
        </w:rPr>
        <w:t>дминистративдик ишмердүүлүк</w:t>
      </w:r>
      <w:r>
        <w:rPr>
          <w:rFonts w:ascii="Times New Roman" w:hAnsi="Times New Roman" w:cs="Times New Roman"/>
          <w:b/>
          <w:sz w:val="24"/>
          <w:szCs w:val="24"/>
          <w:lang w:val="ky-KG"/>
        </w:rPr>
        <w:t>:</w:t>
      </w:r>
    </w:p>
    <w:p w:rsidR="00B218DF" w:rsidRDefault="004213B1" w:rsidP="004213B1">
      <w:pPr>
        <w:spacing w:line="240" w:lineRule="auto"/>
        <w:jc w:val="both"/>
        <w:rPr>
          <w:rFonts w:ascii="Times New Roman" w:hAnsi="Times New Roman" w:cs="Times New Roman"/>
          <w:sz w:val="24"/>
          <w:szCs w:val="24"/>
          <w:lang w:val="ky-KG"/>
        </w:rPr>
      </w:pPr>
      <w:r w:rsidRPr="00D62402">
        <w:rPr>
          <w:rFonts w:ascii="Times New Roman" w:hAnsi="Times New Roman" w:cs="Times New Roman"/>
          <w:sz w:val="24"/>
          <w:szCs w:val="24"/>
          <w:lang w:val="ky-KG"/>
        </w:rPr>
        <w:t>-</w:t>
      </w:r>
      <w:r w:rsidR="00B218DF" w:rsidRPr="00D62402">
        <w:rPr>
          <w:rFonts w:ascii="Times New Roman" w:hAnsi="Times New Roman" w:cs="Times New Roman"/>
          <w:sz w:val="24"/>
          <w:szCs w:val="24"/>
          <w:lang w:val="ky-KG"/>
        </w:rPr>
        <w:t>жаратылышты пайдаланууну башкаруу  тармагындагы тереңдетилген  билимдерди колдонуу  аркылуу илимий – изилдөөлөрдү, илимий – өндүрүштүк, эксперттик – аналитикалык  иштерди уюштурууну  даярдоо; (КК-11)</w:t>
      </w:r>
    </w:p>
    <w:p w:rsidR="002D437E" w:rsidRPr="002D437E" w:rsidRDefault="002D437E" w:rsidP="002D437E">
      <w:pPr>
        <w:spacing w:line="36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педагогикалык </w:t>
      </w:r>
      <w:r w:rsidRPr="002D437E">
        <w:rPr>
          <w:rFonts w:ascii="Times New Roman" w:hAnsi="Times New Roman" w:cs="Times New Roman"/>
          <w:b/>
          <w:sz w:val="24"/>
          <w:szCs w:val="24"/>
          <w:lang w:val="ky-KG"/>
        </w:rPr>
        <w:t xml:space="preserve"> ишмердүүлүк</w:t>
      </w:r>
      <w:r>
        <w:rPr>
          <w:rFonts w:ascii="Times New Roman" w:hAnsi="Times New Roman" w:cs="Times New Roman"/>
          <w:b/>
          <w:sz w:val="24"/>
          <w:szCs w:val="24"/>
          <w:lang w:val="ky-KG"/>
        </w:rPr>
        <w:t>:</w:t>
      </w:r>
    </w:p>
    <w:p w:rsidR="00B218DF" w:rsidRDefault="004213B1" w:rsidP="004213B1">
      <w:pPr>
        <w:spacing w:line="240" w:lineRule="auto"/>
        <w:jc w:val="both"/>
        <w:rPr>
          <w:rFonts w:ascii="Times New Roman" w:hAnsi="Times New Roman" w:cs="Times New Roman"/>
          <w:sz w:val="24"/>
          <w:szCs w:val="24"/>
          <w:lang w:val="ky-KG"/>
        </w:rPr>
      </w:pPr>
      <w:r w:rsidRPr="00D62402">
        <w:rPr>
          <w:rFonts w:ascii="Times New Roman" w:hAnsi="Times New Roman" w:cs="Times New Roman"/>
          <w:sz w:val="24"/>
          <w:szCs w:val="24"/>
          <w:lang w:val="ky-KG"/>
        </w:rPr>
        <w:t>-</w:t>
      </w:r>
      <w:r w:rsidR="00B218DF" w:rsidRPr="00D62402">
        <w:rPr>
          <w:rFonts w:ascii="Times New Roman" w:hAnsi="Times New Roman" w:cs="Times New Roman"/>
          <w:sz w:val="24"/>
          <w:szCs w:val="24"/>
          <w:lang w:val="ky-KG"/>
        </w:rPr>
        <w:t>ЖОЖда  педагогикалык ишкердүүлүктө  теориялык  билимдерге жана  практикалык көндүмдөргө ээ болуу, экологиялык  билимдери жана  туруктуу өнүгүү  үчүн  билим берүүнү  пландоо  боюнча   окуу – методикалык ишкердүүлүктү сапаттуу  ишке ашыруу; (КК-12)</w:t>
      </w:r>
    </w:p>
    <w:p w:rsidR="00F76886" w:rsidRPr="00885560" w:rsidRDefault="00BF6934" w:rsidP="00997406">
      <w:pPr>
        <w:spacing w:line="240" w:lineRule="auto"/>
        <w:ind w:firstLine="708"/>
        <w:jc w:val="both"/>
        <w:rPr>
          <w:rFonts w:ascii="Times New Roman" w:hAnsi="Times New Roman" w:cs="Times New Roman"/>
          <w:sz w:val="24"/>
          <w:szCs w:val="24"/>
          <w:lang w:val="ky-KG"/>
        </w:rPr>
      </w:pPr>
      <w:r w:rsidRPr="00BF6934">
        <w:rPr>
          <w:rFonts w:ascii="Times New Roman" w:hAnsi="Times New Roman" w:cs="Times New Roman"/>
          <w:color w:val="000000"/>
          <w:sz w:val="24"/>
          <w:szCs w:val="24"/>
          <w:lang w:val="ky-KG"/>
        </w:rPr>
        <w:t>Профиль 5 тен көп эмес аталыштагы кошумча кесиптик компетенциялар менен аныкталат жана жождор өз алдынча аныкташат. Профильдердин тизмегин ОМБ бекитет. Компетенциялардын тизмеги улуттук квалификациянын алкагыгнын, квалификациянын жана кесиптик стандарттын (эгер болсо) тармактык/сектордук/алкактардын негизинде аныкталат.</w:t>
      </w:r>
    </w:p>
    <w:p w:rsidR="00E15BFD" w:rsidRPr="00885560" w:rsidRDefault="00E15BFD" w:rsidP="002D437E">
      <w:pPr>
        <w:widowControl w:val="0"/>
        <w:autoSpaceDE w:val="0"/>
        <w:autoSpaceDN w:val="0"/>
        <w:adjustRightInd w:val="0"/>
        <w:spacing w:after="0" w:line="240" w:lineRule="auto"/>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5.2. Магистрлерди даярдоонун НББПсынын түзүмүнө талаптар.</w:t>
      </w:r>
    </w:p>
    <w:p w:rsidR="00232A79" w:rsidRPr="00885560" w:rsidRDefault="00E15BFD" w:rsidP="002D437E">
      <w:pPr>
        <w:widowControl w:val="0"/>
        <w:autoSpaceDE w:val="0"/>
        <w:autoSpaceDN w:val="0"/>
        <w:adjustRightInd w:val="0"/>
        <w:spacing w:after="0" w:line="240" w:lineRule="auto"/>
        <w:jc w:val="both"/>
        <w:rPr>
          <w:rFonts w:ascii="Times New Roman" w:hAnsi="Times New Roman" w:cs="Times New Roman"/>
          <w:sz w:val="24"/>
          <w:szCs w:val="24"/>
          <w:lang w:val="ky-KG"/>
        </w:rPr>
      </w:pPr>
      <w:r w:rsidRPr="00885560">
        <w:rPr>
          <w:rFonts w:ascii="Times New Roman" w:hAnsi="Times New Roman" w:cs="Times New Roman"/>
          <w:sz w:val="24"/>
          <w:szCs w:val="24"/>
          <w:lang w:val="ky-KG"/>
        </w:rPr>
        <w:t xml:space="preserve">Даярдоонун </w:t>
      </w:r>
      <w:r w:rsidR="00BE7AE8" w:rsidRPr="00885560">
        <w:rPr>
          <w:rFonts w:ascii="Times New Roman" w:hAnsi="Times New Roman" w:cs="Times New Roman"/>
          <w:sz w:val="24"/>
          <w:szCs w:val="24"/>
          <w:lang w:val="ky-KG"/>
        </w:rPr>
        <w:t xml:space="preserve"> НББПнын </w:t>
      </w:r>
      <w:r w:rsidR="00232A79" w:rsidRPr="00885560">
        <w:rPr>
          <w:rFonts w:ascii="Times New Roman" w:hAnsi="Times New Roman" w:cs="Times New Roman"/>
          <w:sz w:val="24"/>
          <w:szCs w:val="24"/>
          <w:lang w:val="ky-KG"/>
        </w:rPr>
        <w:t>түзүмү төмөнкүдөй блокторду камтыйт:</w:t>
      </w:r>
    </w:p>
    <w:p w:rsidR="005513C3" w:rsidRDefault="005513C3" w:rsidP="00585444">
      <w:pPr>
        <w:widowControl w:val="0"/>
        <w:autoSpaceDE w:val="0"/>
        <w:autoSpaceDN w:val="0"/>
        <w:adjustRightInd w:val="0"/>
        <w:spacing w:after="0" w:line="240" w:lineRule="auto"/>
        <w:ind w:firstLine="567"/>
        <w:jc w:val="center"/>
        <w:rPr>
          <w:rFonts w:ascii="Times New Roman" w:hAnsi="Times New Roman"/>
          <w:b/>
          <w:sz w:val="24"/>
          <w:szCs w:val="24"/>
          <w:lang w:val="ky-KG"/>
        </w:rPr>
      </w:pPr>
    </w:p>
    <w:tbl>
      <w:tblPr>
        <w:tblStyle w:val="a8"/>
        <w:tblW w:w="0" w:type="auto"/>
        <w:tblLook w:val="04A0" w:firstRow="1" w:lastRow="0" w:firstColumn="1" w:lastColumn="0" w:noHBand="0" w:noVBand="1"/>
      </w:tblPr>
      <w:tblGrid>
        <w:gridCol w:w="959"/>
        <w:gridCol w:w="6237"/>
        <w:gridCol w:w="2375"/>
      </w:tblGrid>
      <w:tr w:rsidR="00885560" w:rsidRPr="00E24304" w:rsidTr="00B4444C">
        <w:tc>
          <w:tcPr>
            <w:tcW w:w="7196" w:type="dxa"/>
            <w:gridSpan w:val="2"/>
          </w:tcPr>
          <w:p w:rsidR="00232A79" w:rsidRPr="00885560" w:rsidRDefault="00F76886" w:rsidP="00585444">
            <w:pPr>
              <w:widowControl w:val="0"/>
              <w:autoSpaceDE w:val="0"/>
              <w:autoSpaceDN w:val="0"/>
              <w:adjustRightInd w:val="0"/>
              <w:jc w:val="center"/>
              <w:rPr>
                <w:rFonts w:ascii="Times New Roman" w:hAnsi="Times New Roman"/>
                <w:b/>
                <w:sz w:val="24"/>
                <w:szCs w:val="24"/>
                <w:lang w:val="ky-KG"/>
              </w:rPr>
            </w:pPr>
            <w:r w:rsidRPr="00885560">
              <w:rPr>
                <w:rFonts w:ascii="Times New Roman" w:hAnsi="Times New Roman"/>
                <w:b/>
                <w:sz w:val="24"/>
                <w:szCs w:val="24"/>
                <w:lang w:val="ky-KG"/>
              </w:rPr>
              <w:t>Магист</w:t>
            </w:r>
            <w:r w:rsidR="005513C3" w:rsidRPr="00885560">
              <w:rPr>
                <w:rFonts w:ascii="Times New Roman" w:hAnsi="Times New Roman"/>
                <w:b/>
                <w:sz w:val="24"/>
                <w:szCs w:val="24"/>
                <w:lang w:val="ky-KG"/>
              </w:rPr>
              <w:t>рлерди даярдоодогу НББПнын түзүмү</w:t>
            </w:r>
          </w:p>
        </w:tc>
        <w:tc>
          <w:tcPr>
            <w:tcW w:w="2375" w:type="dxa"/>
          </w:tcPr>
          <w:p w:rsidR="00232A79" w:rsidRPr="00885560" w:rsidRDefault="00F76886" w:rsidP="00585444">
            <w:pPr>
              <w:widowControl w:val="0"/>
              <w:autoSpaceDE w:val="0"/>
              <w:autoSpaceDN w:val="0"/>
              <w:adjustRightInd w:val="0"/>
              <w:jc w:val="center"/>
              <w:rPr>
                <w:rFonts w:ascii="Times New Roman" w:hAnsi="Times New Roman"/>
                <w:b/>
                <w:sz w:val="24"/>
                <w:szCs w:val="24"/>
                <w:lang w:val="ky-KG"/>
              </w:rPr>
            </w:pPr>
            <w:r w:rsidRPr="00885560">
              <w:rPr>
                <w:rFonts w:ascii="Times New Roman" w:hAnsi="Times New Roman"/>
                <w:b/>
                <w:sz w:val="24"/>
                <w:szCs w:val="24"/>
                <w:lang w:val="ky-KG"/>
              </w:rPr>
              <w:t>Магист</w:t>
            </w:r>
            <w:r w:rsidR="00232A79" w:rsidRPr="00885560">
              <w:rPr>
                <w:rFonts w:ascii="Times New Roman" w:hAnsi="Times New Roman"/>
                <w:b/>
                <w:sz w:val="24"/>
                <w:szCs w:val="24"/>
                <w:lang w:val="ky-KG"/>
              </w:rPr>
              <w:t>рлерди даярдоодогу НББПнын жана анын блокторунун</w:t>
            </w:r>
            <w:r w:rsidR="005513C3" w:rsidRPr="00885560">
              <w:rPr>
                <w:rFonts w:ascii="Times New Roman" w:hAnsi="Times New Roman"/>
                <w:b/>
                <w:sz w:val="24"/>
                <w:szCs w:val="24"/>
                <w:lang w:val="ky-KG"/>
              </w:rPr>
              <w:t xml:space="preserve"> кредиттердеги көлөмү</w:t>
            </w:r>
          </w:p>
        </w:tc>
      </w:tr>
      <w:tr w:rsidR="00885560" w:rsidRPr="00885560" w:rsidTr="00B4444C">
        <w:tc>
          <w:tcPr>
            <w:tcW w:w="959" w:type="dxa"/>
          </w:tcPr>
          <w:p w:rsidR="005513C3" w:rsidRPr="00885560" w:rsidRDefault="005513C3" w:rsidP="00585444">
            <w:pPr>
              <w:widowControl w:val="0"/>
              <w:autoSpaceDE w:val="0"/>
              <w:autoSpaceDN w:val="0"/>
              <w:adjustRightInd w:val="0"/>
              <w:jc w:val="center"/>
              <w:rPr>
                <w:rFonts w:ascii="Times New Roman" w:hAnsi="Times New Roman"/>
                <w:b/>
                <w:sz w:val="24"/>
                <w:szCs w:val="24"/>
                <w:lang w:val="ky-KG"/>
              </w:rPr>
            </w:pPr>
            <w:r w:rsidRPr="00885560">
              <w:rPr>
                <w:rFonts w:ascii="Times New Roman" w:hAnsi="Times New Roman"/>
                <w:b/>
                <w:sz w:val="24"/>
                <w:szCs w:val="24"/>
                <w:lang w:val="ky-KG"/>
              </w:rPr>
              <w:t>1-блок</w:t>
            </w:r>
          </w:p>
        </w:tc>
        <w:tc>
          <w:tcPr>
            <w:tcW w:w="6237" w:type="dxa"/>
          </w:tcPr>
          <w:p w:rsidR="005513C3" w:rsidRPr="00885560" w:rsidRDefault="00997406" w:rsidP="00585444">
            <w:pPr>
              <w:widowControl w:val="0"/>
              <w:autoSpaceDE w:val="0"/>
              <w:autoSpaceDN w:val="0"/>
              <w:adjustRightInd w:val="0"/>
              <w:jc w:val="center"/>
              <w:rPr>
                <w:rFonts w:ascii="Times New Roman" w:hAnsi="Times New Roman"/>
                <w:b/>
                <w:sz w:val="24"/>
                <w:szCs w:val="24"/>
                <w:lang w:val="ky-KG"/>
              </w:rPr>
            </w:pPr>
            <w:r>
              <w:rPr>
                <w:rFonts w:ascii="Times New Roman" w:hAnsi="Times New Roman"/>
                <w:b/>
                <w:sz w:val="24"/>
                <w:szCs w:val="24"/>
                <w:lang w:val="ky-KG"/>
              </w:rPr>
              <w:t>Жалпы илимий цикл</w:t>
            </w:r>
          </w:p>
        </w:tc>
        <w:tc>
          <w:tcPr>
            <w:tcW w:w="2375" w:type="dxa"/>
          </w:tcPr>
          <w:p w:rsidR="005513C3" w:rsidRPr="00885560" w:rsidRDefault="00A23E64" w:rsidP="00585444">
            <w:pPr>
              <w:widowControl w:val="0"/>
              <w:autoSpaceDE w:val="0"/>
              <w:autoSpaceDN w:val="0"/>
              <w:adjustRightInd w:val="0"/>
              <w:jc w:val="center"/>
              <w:rPr>
                <w:rFonts w:ascii="Times New Roman" w:hAnsi="Times New Roman"/>
                <w:b/>
                <w:sz w:val="24"/>
                <w:szCs w:val="24"/>
                <w:lang w:val="ky-KG"/>
              </w:rPr>
            </w:pPr>
            <w:r>
              <w:rPr>
                <w:rFonts w:ascii="Times New Roman" w:hAnsi="Times New Roman"/>
                <w:b/>
                <w:sz w:val="24"/>
                <w:szCs w:val="24"/>
                <w:lang w:val="ky-KG"/>
              </w:rPr>
              <w:t>20-30</w:t>
            </w:r>
          </w:p>
        </w:tc>
      </w:tr>
      <w:tr w:rsidR="00997406" w:rsidRPr="00885560" w:rsidTr="00B4444C">
        <w:tc>
          <w:tcPr>
            <w:tcW w:w="959" w:type="dxa"/>
          </w:tcPr>
          <w:p w:rsidR="00997406" w:rsidRPr="00885560" w:rsidRDefault="00997406" w:rsidP="00585444">
            <w:pPr>
              <w:widowControl w:val="0"/>
              <w:autoSpaceDE w:val="0"/>
              <w:autoSpaceDN w:val="0"/>
              <w:adjustRightInd w:val="0"/>
              <w:jc w:val="center"/>
              <w:rPr>
                <w:rFonts w:ascii="Times New Roman" w:hAnsi="Times New Roman"/>
                <w:b/>
                <w:sz w:val="24"/>
                <w:szCs w:val="24"/>
                <w:lang w:val="ky-KG"/>
              </w:rPr>
            </w:pPr>
          </w:p>
        </w:tc>
        <w:tc>
          <w:tcPr>
            <w:tcW w:w="6237" w:type="dxa"/>
          </w:tcPr>
          <w:p w:rsidR="00997406" w:rsidRPr="00885560" w:rsidRDefault="00A23E64" w:rsidP="00585444">
            <w:pPr>
              <w:widowControl w:val="0"/>
              <w:autoSpaceDE w:val="0"/>
              <w:autoSpaceDN w:val="0"/>
              <w:adjustRightInd w:val="0"/>
              <w:jc w:val="center"/>
              <w:rPr>
                <w:rFonts w:ascii="Times New Roman" w:hAnsi="Times New Roman"/>
                <w:b/>
                <w:sz w:val="24"/>
                <w:szCs w:val="24"/>
                <w:lang w:val="ky-KG"/>
              </w:rPr>
            </w:pPr>
            <w:r>
              <w:rPr>
                <w:rFonts w:ascii="Times New Roman" w:hAnsi="Times New Roman"/>
                <w:b/>
                <w:sz w:val="24"/>
                <w:szCs w:val="24"/>
                <w:lang w:val="ky-KG"/>
              </w:rPr>
              <w:t>Професионалдык цикл</w:t>
            </w:r>
          </w:p>
        </w:tc>
        <w:tc>
          <w:tcPr>
            <w:tcW w:w="2375" w:type="dxa"/>
          </w:tcPr>
          <w:p w:rsidR="00997406" w:rsidRPr="00885560" w:rsidRDefault="00A23E64" w:rsidP="00585444">
            <w:pPr>
              <w:widowControl w:val="0"/>
              <w:autoSpaceDE w:val="0"/>
              <w:autoSpaceDN w:val="0"/>
              <w:adjustRightInd w:val="0"/>
              <w:jc w:val="center"/>
              <w:rPr>
                <w:rFonts w:ascii="Times New Roman" w:hAnsi="Times New Roman"/>
                <w:b/>
                <w:sz w:val="24"/>
                <w:szCs w:val="24"/>
                <w:lang w:val="ky-KG"/>
              </w:rPr>
            </w:pPr>
            <w:r>
              <w:rPr>
                <w:rFonts w:ascii="Times New Roman" w:hAnsi="Times New Roman"/>
                <w:b/>
                <w:sz w:val="24"/>
                <w:szCs w:val="24"/>
                <w:lang w:val="ky-KG"/>
              </w:rPr>
              <w:t>40-60</w:t>
            </w:r>
          </w:p>
        </w:tc>
      </w:tr>
      <w:tr w:rsidR="00885560" w:rsidRPr="00885560" w:rsidTr="00B4444C">
        <w:tc>
          <w:tcPr>
            <w:tcW w:w="959" w:type="dxa"/>
          </w:tcPr>
          <w:p w:rsidR="005513C3" w:rsidRPr="00885560" w:rsidRDefault="00E65F40" w:rsidP="00585444">
            <w:pPr>
              <w:widowControl w:val="0"/>
              <w:autoSpaceDE w:val="0"/>
              <w:autoSpaceDN w:val="0"/>
              <w:adjustRightInd w:val="0"/>
              <w:jc w:val="center"/>
              <w:rPr>
                <w:rFonts w:ascii="Times New Roman" w:hAnsi="Times New Roman"/>
                <w:b/>
                <w:sz w:val="24"/>
                <w:szCs w:val="24"/>
                <w:lang w:val="ky-KG"/>
              </w:rPr>
            </w:pPr>
            <w:r w:rsidRPr="00885560">
              <w:rPr>
                <w:rFonts w:ascii="Times New Roman" w:hAnsi="Times New Roman"/>
                <w:b/>
                <w:sz w:val="24"/>
                <w:szCs w:val="24"/>
                <w:lang w:val="ky-KG"/>
              </w:rPr>
              <w:t>2-блок</w:t>
            </w:r>
          </w:p>
        </w:tc>
        <w:tc>
          <w:tcPr>
            <w:tcW w:w="6237" w:type="dxa"/>
          </w:tcPr>
          <w:p w:rsidR="005513C3" w:rsidRPr="00885560" w:rsidRDefault="005513C3" w:rsidP="00585444">
            <w:pPr>
              <w:widowControl w:val="0"/>
              <w:autoSpaceDE w:val="0"/>
              <w:autoSpaceDN w:val="0"/>
              <w:adjustRightInd w:val="0"/>
              <w:jc w:val="center"/>
              <w:rPr>
                <w:rFonts w:ascii="Times New Roman" w:hAnsi="Times New Roman"/>
                <w:b/>
                <w:sz w:val="24"/>
                <w:szCs w:val="24"/>
                <w:lang w:val="ky-KG"/>
              </w:rPr>
            </w:pPr>
            <w:r w:rsidRPr="00885560">
              <w:rPr>
                <w:rFonts w:ascii="Times New Roman" w:hAnsi="Times New Roman"/>
                <w:b/>
                <w:sz w:val="24"/>
                <w:szCs w:val="24"/>
                <w:lang w:val="ky-KG"/>
              </w:rPr>
              <w:t>Практика</w:t>
            </w:r>
          </w:p>
        </w:tc>
        <w:tc>
          <w:tcPr>
            <w:tcW w:w="2375" w:type="dxa"/>
          </w:tcPr>
          <w:p w:rsidR="005513C3" w:rsidRPr="00885560" w:rsidRDefault="005513C3" w:rsidP="00585444">
            <w:pPr>
              <w:widowControl w:val="0"/>
              <w:autoSpaceDE w:val="0"/>
              <w:autoSpaceDN w:val="0"/>
              <w:adjustRightInd w:val="0"/>
              <w:jc w:val="center"/>
              <w:rPr>
                <w:rFonts w:ascii="Times New Roman" w:hAnsi="Times New Roman"/>
                <w:b/>
                <w:sz w:val="24"/>
                <w:szCs w:val="24"/>
                <w:lang w:val="ky-KG"/>
              </w:rPr>
            </w:pPr>
            <w:r w:rsidRPr="00885560">
              <w:rPr>
                <w:rFonts w:ascii="Times New Roman" w:hAnsi="Times New Roman"/>
                <w:b/>
                <w:sz w:val="24"/>
                <w:szCs w:val="24"/>
                <w:lang w:val="ky-KG"/>
              </w:rPr>
              <w:t>20-40</w:t>
            </w:r>
          </w:p>
        </w:tc>
      </w:tr>
      <w:tr w:rsidR="00885560" w:rsidRPr="00885560" w:rsidTr="00B4444C">
        <w:tc>
          <w:tcPr>
            <w:tcW w:w="959" w:type="dxa"/>
          </w:tcPr>
          <w:p w:rsidR="005513C3" w:rsidRPr="00885560" w:rsidRDefault="00E65F40" w:rsidP="005513C3">
            <w:pPr>
              <w:widowControl w:val="0"/>
              <w:autoSpaceDE w:val="0"/>
              <w:autoSpaceDN w:val="0"/>
              <w:adjustRightInd w:val="0"/>
              <w:jc w:val="center"/>
              <w:rPr>
                <w:rFonts w:ascii="Times New Roman" w:hAnsi="Times New Roman"/>
                <w:b/>
                <w:sz w:val="24"/>
                <w:szCs w:val="24"/>
                <w:lang w:val="ky-KG"/>
              </w:rPr>
            </w:pPr>
            <w:r w:rsidRPr="00885560">
              <w:rPr>
                <w:rFonts w:ascii="Times New Roman" w:hAnsi="Times New Roman"/>
                <w:b/>
                <w:sz w:val="24"/>
                <w:szCs w:val="24"/>
                <w:lang w:val="ky-KG"/>
              </w:rPr>
              <w:t>3-блок</w:t>
            </w:r>
          </w:p>
        </w:tc>
        <w:tc>
          <w:tcPr>
            <w:tcW w:w="6237" w:type="dxa"/>
          </w:tcPr>
          <w:p w:rsidR="005513C3" w:rsidRPr="00885560" w:rsidRDefault="005513C3" w:rsidP="00585444">
            <w:pPr>
              <w:widowControl w:val="0"/>
              <w:autoSpaceDE w:val="0"/>
              <w:autoSpaceDN w:val="0"/>
              <w:adjustRightInd w:val="0"/>
              <w:jc w:val="center"/>
              <w:rPr>
                <w:rFonts w:ascii="Times New Roman" w:hAnsi="Times New Roman"/>
                <w:b/>
                <w:sz w:val="24"/>
                <w:szCs w:val="24"/>
                <w:lang w:val="ky-KG"/>
              </w:rPr>
            </w:pPr>
            <w:r w:rsidRPr="00885560">
              <w:rPr>
                <w:rFonts w:ascii="Times New Roman" w:hAnsi="Times New Roman"/>
                <w:b/>
                <w:sz w:val="24"/>
                <w:szCs w:val="24"/>
                <w:lang w:val="ky-KG"/>
              </w:rPr>
              <w:t>Жый</w:t>
            </w:r>
            <w:r w:rsidR="00F76886" w:rsidRPr="00885560">
              <w:rPr>
                <w:rFonts w:ascii="Times New Roman" w:hAnsi="Times New Roman"/>
                <w:b/>
                <w:sz w:val="24"/>
                <w:szCs w:val="24"/>
                <w:lang w:val="ky-KG"/>
              </w:rPr>
              <w:t>ы</w:t>
            </w:r>
            <w:r w:rsidRPr="00885560">
              <w:rPr>
                <w:rFonts w:ascii="Times New Roman" w:hAnsi="Times New Roman"/>
                <w:b/>
                <w:sz w:val="24"/>
                <w:szCs w:val="24"/>
                <w:lang w:val="ky-KG"/>
              </w:rPr>
              <w:t>нтыкт</w:t>
            </w:r>
            <w:r w:rsidR="00F76886" w:rsidRPr="00885560">
              <w:rPr>
                <w:rFonts w:ascii="Times New Roman" w:hAnsi="Times New Roman"/>
                <w:b/>
                <w:sz w:val="24"/>
                <w:szCs w:val="24"/>
                <w:lang w:val="ky-KG"/>
              </w:rPr>
              <w:t>оочу мамлекеттик аттестац</w:t>
            </w:r>
            <w:r w:rsidRPr="00885560">
              <w:rPr>
                <w:rFonts w:ascii="Times New Roman" w:hAnsi="Times New Roman"/>
                <w:b/>
                <w:sz w:val="24"/>
                <w:szCs w:val="24"/>
                <w:lang w:val="ky-KG"/>
              </w:rPr>
              <w:t>ия</w:t>
            </w:r>
          </w:p>
        </w:tc>
        <w:tc>
          <w:tcPr>
            <w:tcW w:w="2375" w:type="dxa"/>
          </w:tcPr>
          <w:p w:rsidR="005513C3" w:rsidRPr="00885560" w:rsidRDefault="005513C3" w:rsidP="00585444">
            <w:pPr>
              <w:widowControl w:val="0"/>
              <w:autoSpaceDE w:val="0"/>
              <w:autoSpaceDN w:val="0"/>
              <w:adjustRightInd w:val="0"/>
              <w:jc w:val="center"/>
              <w:rPr>
                <w:rFonts w:ascii="Times New Roman" w:hAnsi="Times New Roman"/>
                <w:b/>
                <w:sz w:val="24"/>
                <w:szCs w:val="24"/>
                <w:lang w:val="ky-KG"/>
              </w:rPr>
            </w:pPr>
            <w:r w:rsidRPr="00885560">
              <w:rPr>
                <w:rFonts w:ascii="Times New Roman" w:hAnsi="Times New Roman"/>
                <w:b/>
                <w:sz w:val="24"/>
                <w:szCs w:val="24"/>
                <w:lang w:val="ky-KG"/>
              </w:rPr>
              <w:t>10-20</w:t>
            </w:r>
          </w:p>
        </w:tc>
      </w:tr>
      <w:tr w:rsidR="00641FE3" w:rsidRPr="00885560" w:rsidTr="00B4444C">
        <w:tc>
          <w:tcPr>
            <w:tcW w:w="959" w:type="dxa"/>
          </w:tcPr>
          <w:p w:rsidR="00641FE3" w:rsidRPr="00885560" w:rsidRDefault="00641FE3" w:rsidP="005513C3">
            <w:pPr>
              <w:widowControl w:val="0"/>
              <w:autoSpaceDE w:val="0"/>
              <w:autoSpaceDN w:val="0"/>
              <w:adjustRightInd w:val="0"/>
              <w:jc w:val="center"/>
              <w:rPr>
                <w:rFonts w:ascii="Times New Roman" w:hAnsi="Times New Roman"/>
                <w:b/>
                <w:sz w:val="24"/>
                <w:szCs w:val="24"/>
                <w:lang w:val="ky-KG"/>
              </w:rPr>
            </w:pPr>
          </w:p>
        </w:tc>
        <w:tc>
          <w:tcPr>
            <w:tcW w:w="6237" w:type="dxa"/>
          </w:tcPr>
          <w:p w:rsidR="00641FE3" w:rsidRPr="00885560" w:rsidRDefault="00F76886" w:rsidP="00585444">
            <w:pPr>
              <w:widowControl w:val="0"/>
              <w:autoSpaceDE w:val="0"/>
              <w:autoSpaceDN w:val="0"/>
              <w:adjustRightInd w:val="0"/>
              <w:jc w:val="center"/>
              <w:rPr>
                <w:rFonts w:ascii="Times New Roman" w:hAnsi="Times New Roman"/>
                <w:b/>
                <w:sz w:val="24"/>
                <w:szCs w:val="24"/>
                <w:lang w:val="ky-KG"/>
              </w:rPr>
            </w:pPr>
            <w:r w:rsidRPr="00885560">
              <w:rPr>
                <w:rFonts w:ascii="Times New Roman" w:hAnsi="Times New Roman"/>
                <w:b/>
                <w:sz w:val="24"/>
                <w:szCs w:val="24"/>
                <w:lang w:val="ky-KG"/>
              </w:rPr>
              <w:t>Магист</w:t>
            </w:r>
            <w:r w:rsidR="00641FE3" w:rsidRPr="00885560">
              <w:rPr>
                <w:rFonts w:ascii="Times New Roman" w:hAnsi="Times New Roman"/>
                <w:b/>
                <w:sz w:val="24"/>
                <w:szCs w:val="24"/>
                <w:lang w:val="ky-KG"/>
              </w:rPr>
              <w:t>рлерди даярдоодогу ЖКББ НББПнын көлөмү</w:t>
            </w:r>
          </w:p>
        </w:tc>
        <w:tc>
          <w:tcPr>
            <w:tcW w:w="2375" w:type="dxa"/>
          </w:tcPr>
          <w:p w:rsidR="00641FE3" w:rsidRPr="00885560" w:rsidRDefault="00641FE3" w:rsidP="00585444">
            <w:pPr>
              <w:widowControl w:val="0"/>
              <w:autoSpaceDE w:val="0"/>
              <w:autoSpaceDN w:val="0"/>
              <w:adjustRightInd w:val="0"/>
              <w:jc w:val="center"/>
              <w:rPr>
                <w:rFonts w:ascii="Times New Roman" w:hAnsi="Times New Roman"/>
                <w:b/>
                <w:sz w:val="24"/>
                <w:szCs w:val="24"/>
                <w:lang w:val="ky-KG"/>
              </w:rPr>
            </w:pPr>
            <w:r w:rsidRPr="00885560">
              <w:rPr>
                <w:rFonts w:ascii="Times New Roman" w:hAnsi="Times New Roman"/>
                <w:b/>
                <w:sz w:val="24"/>
                <w:szCs w:val="24"/>
                <w:lang w:val="ky-KG"/>
              </w:rPr>
              <w:t>120</w:t>
            </w:r>
          </w:p>
        </w:tc>
      </w:tr>
    </w:tbl>
    <w:p w:rsidR="00E15BFD" w:rsidRPr="00885560" w:rsidRDefault="00E15BFD" w:rsidP="007C0517">
      <w:pPr>
        <w:widowControl w:val="0"/>
        <w:autoSpaceDE w:val="0"/>
        <w:autoSpaceDN w:val="0"/>
        <w:adjustRightInd w:val="0"/>
        <w:spacing w:after="0" w:line="240" w:lineRule="auto"/>
        <w:rPr>
          <w:rFonts w:ascii="Times New Roman" w:hAnsi="Times New Roman" w:cs="Times New Roman"/>
          <w:sz w:val="24"/>
          <w:szCs w:val="24"/>
        </w:rPr>
      </w:pPr>
    </w:p>
    <w:p w:rsidR="00726442" w:rsidRPr="00885560" w:rsidRDefault="00585444" w:rsidP="00F76886">
      <w:pPr>
        <w:widowControl w:val="0"/>
        <w:autoSpaceDE w:val="0"/>
        <w:autoSpaceDN w:val="0"/>
        <w:adjustRightInd w:val="0"/>
        <w:spacing w:after="0"/>
        <w:ind w:firstLine="567"/>
        <w:jc w:val="both"/>
        <w:rPr>
          <w:rFonts w:ascii="Times New Roman" w:eastAsia="Times New Roman" w:hAnsi="Times New Roman" w:cs="Times New Roman"/>
          <w:sz w:val="24"/>
          <w:szCs w:val="24"/>
          <w:lang w:val="ky-KG"/>
        </w:rPr>
      </w:pPr>
      <w:r w:rsidRPr="00885560">
        <w:rPr>
          <w:rFonts w:ascii="Times New Roman" w:hAnsi="Times New Roman" w:cs="Times New Roman"/>
          <w:sz w:val="24"/>
          <w:szCs w:val="24"/>
        </w:rPr>
        <w:t xml:space="preserve"> </w:t>
      </w:r>
      <w:r w:rsidR="00F76886" w:rsidRPr="00885560">
        <w:rPr>
          <w:rFonts w:ascii="Times New Roman" w:eastAsia="Times New Roman" w:hAnsi="Times New Roman" w:cs="Times New Roman"/>
          <w:sz w:val="24"/>
          <w:szCs w:val="24"/>
          <w:lang w:val="ky-KG"/>
        </w:rPr>
        <w:t>ЖОЖ</w:t>
      </w:r>
      <w:r w:rsidR="00726442" w:rsidRPr="00885560">
        <w:rPr>
          <w:rFonts w:ascii="Times New Roman" w:eastAsia="Times New Roman" w:hAnsi="Times New Roman" w:cs="Times New Roman"/>
          <w:sz w:val="24"/>
          <w:szCs w:val="24"/>
          <w:lang w:val="ky-KG"/>
        </w:rPr>
        <w:t xml:space="preserve"> мамлекеттик билим берүү стандартын</w:t>
      </w:r>
      <w:r w:rsidR="00F76886" w:rsidRPr="00885560">
        <w:rPr>
          <w:rFonts w:ascii="Times New Roman" w:eastAsia="Times New Roman" w:hAnsi="Times New Roman" w:cs="Times New Roman"/>
          <w:sz w:val="24"/>
          <w:szCs w:val="24"/>
          <w:lang w:val="ky-KG"/>
        </w:rPr>
        <w:t>ын талаптарына ылайык магист</w:t>
      </w:r>
      <w:r w:rsidR="0065411F" w:rsidRPr="00885560">
        <w:rPr>
          <w:rFonts w:ascii="Times New Roman" w:eastAsia="Times New Roman" w:hAnsi="Times New Roman" w:cs="Times New Roman"/>
          <w:sz w:val="24"/>
          <w:szCs w:val="24"/>
          <w:lang w:val="ky-KG"/>
        </w:rPr>
        <w:t>рлерди</w:t>
      </w:r>
      <w:r w:rsidR="00726442" w:rsidRPr="00885560">
        <w:rPr>
          <w:rFonts w:ascii="Times New Roman" w:eastAsia="Times New Roman" w:hAnsi="Times New Roman" w:cs="Times New Roman"/>
          <w:sz w:val="24"/>
          <w:szCs w:val="24"/>
          <w:lang w:val="ky-KG"/>
        </w:rPr>
        <w:t xml:space="preserve"> даярдоодогу НББПнын иштеп чыгат жана улуттук квалификациянын алкактарына ылайык </w:t>
      </w:r>
      <w:r w:rsidR="00726442" w:rsidRPr="00885560">
        <w:rPr>
          <w:rFonts w:ascii="Times New Roman" w:eastAsia="Times New Roman" w:hAnsi="Times New Roman" w:cs="Times New Roman"/>
          <w:sz w:val="24"/>
          <w:szCs w:val="24"/>
          <w:lang w:val="ky-KG"/>
        </w:rPr>
        <w:lastRenderedPageBreak/>
        <w:t xml:space="preserve">окуутунун натыйжаларына жетүүгө жоопкерчилик тартат. </w:t>
      </w:r>
    </w:p>
    <w:p w:rsidR="00726442" w:rsidRPr="00885560" w:rsidRDefault="00726442" w:rsidP="009F27D0">
      <w:pPr>
        <w:widowControl w:val="0"/>
        <w:autoSpaceDE w:val="0"/>
        <w:autoSpaceDN w:val="0"/>
        <w:adjustRightInd w:val="0"/>
        <w:spacing w:after="0"/>
        <w:ind w:firstLine="567"/>
        <w:jc w:val="both"/>
        <w:rPr>
          <w:rFonts w:ascii="Times New Roman" w:eastAsia="Times New Roman" w:hAnsi="Times New Roman" w:cs="Times New Roman"/>
          <w:sz w:val="24"/>
          <w:szCs w:val="24"/>
          <w:lang w:val="ky-KG"/>
        </w:rPr>
      </w:pPr>
      <w:r w:rsidRPr="00885560">
        <w:rPr>
          <w:rFonts w:ascii="Times New Roman" w:eastAsia="Times New Roman" w:hAnsi="Times New Roman" w:cs="Times New Roman"/>
          <w:sz w:val="24"/>
          <w:szCs w:val="24"/>
          <w:lang w:val="ky-KG"/>
        </w:rPr>
        <w:t>Дисциплиналардын (модулдардын)</w:t>
      </w:r>
      <w:r w:rsidR="00F76886" w:rsidRPr="00885560">
        <w:rPr>
          <w:rFonts w:ascii="Times New Roman" w:eastAsia="Times New Roman" w:hAnsi="Times New Roman" w:cs="Times New Roman"/>
          <w:sz w:val="24"/>
          <w:szCs w:val="24"/>
          <w:lang w:val="ky-KG"/>
        </w:rPr>
        <w:t xml:space="preserve"> токтому жана алардын магист</w:t>
      </w:r>
      <w:r w:rsidR="0065411F" w:rsidRPr="00885560">
        <w:rPr>
          <w:rFonts w:ascii="Times New Roman" w:eastAsia="Times New Roman" w:hAnsi="Times New Roman" w:cs="Times New Roman"/>
          <w:sz w:val="24"/>
          <w:szCs w:val="24"/>
          <w:lang w:val="ky-KG"/>
        </w:rPr>
        <w:t>рлерди</w:t>
      </w:r>
      <w:r w:rsidRPr="00885560">
        <w:rPr>
          <w:rFonts w:ascii="Times New Roman" w:eastAsia="Times New Roman" w:hAnsi="Times New Roman" w:cs="Times New Roman"/>
          <w:sz w:val="24"/>
          <w:szCs w:val="24"/>
          <w:lang w:val="ky-KG"/>
        </w:rPr>
        <w:t xml:space="preserve"> даярдоодогу НББПнын ар бир блогуна т</w:t>
      </w:r>
      <w:r w:rsidR="00F76886" w:rsidRPr="00885560">
        <w:rPr>
          <w:rFonts w:ascii="Times New Roman" w:eastAsia="Times New Roman" w:hAnsi="Times New Roman" w:cs="Times New Roman"/>
          <w:sz w:val="24"/>
          <w:szCs w:val="24"/>
          <w:lang w:val="ky-KG"/>
        </w:rPr>
        <w:t>иешелүү эмгек сыймыктуулугун ЖОЖ</w:t>
      </w:r>
      <w:r w:rsidRPr="00885560">
        <w:rPr>
          <w:rFonts w:ascii="Times New Roman" w:eastAsia="Times New Roman" w:hAnsi="Times New Roman" w:cs="Times New Roman"/>
          <w:sz w:val="24"/>
          <w:szCs w:val="24"/>
          <w:lang w:val="ky-KG"/>
        </w:rPr>
        <w:t xml:space="preserve"> улуттук</w:t>
      </w:r>
      <w:r w:rsidRPr="00726442">
        <w:rPr>
          <w:rFonts w:ascii="Times New Roman" w:eastAsia="Times New Roman" w:hAnsi="Times New Roman" w:cs="Times New Roman"/>
          <w:sz w:val="24"/>
          <w:szCs w:val="24"/>
          <w:lang w:val="ky-KG"/>
        </w:rPr>
        <w:t xml:space="preserve"> квалификациянын алкактарында каралган окуутунун натыйжаларынын жыйындысы түрүндө аны өздөштүрүүнүн талаптарын эске алуу мен</w:t>
      </w:r>
      <w:r w:rsidR="00F76886">
        <w:rPr>
          <w:rFonts w:ascii="Times New Roman" w:eastAsia="Times New Roman" w:hAnsi="Times New Roman" w:cs="Times New Roman"/>
          <w:sz w:val="24"/>
          <w:szCs w:val="24"/>
          <w:lang w:val="ky-KG"/>
        </w:rPr>
        <w:t xml:space="preserve">ен ушул блок үчүн белгиленген </w:t>
      </w:r>
      <w:r w:rsidR="00F76886" w:rsidRPr="00885560">
        <w:rPr>
          <w:rFonts w:ascii="Times New Roman" w:eastAsia="Times New Roman" w:hAnsi="Times New Roman" w:cs="Times New Roman"/>
          <w:sz w:val="24"/>
          <w:szCs w:val="24"/>
          <w:lang w:val="ky-KG"/>
        </w:rPr>
        <w:t>көлөмдө өз алдынча аныктайт.</w:t>
      </w:r>
      <w:r w:rsidRPr="00885560">
        <w:rPr>
          <w:rFonts w:ascii="Times New Roman" w:eastAsia="Times New Roman" w:hAnsi="Times New Roman" w:cs="Times New Roman"/>
          <w:sz w:val="24"/>
          <w:szCs w:val="24"/>
          <w:lang w:val="ky-KG"/>
        </w:rPr>
        <w:t xml:space="preserve">  </w:t>
      </w:r>
    </w:p>
    <w:p w:rsidR="001858AA" w:rsidRPr="00885560" w:rsidRDefault="001858AA" w:rsidP="009F27D0">
      <w:pPr>
        <w:widowControl w:val="0"/>
        <w:autoSpaceDE w:val="0"/>
        <w:autoSpaceDN w:val="0"/>
        <w:adjustRightInd w:val="0"/>
        <w:spacing w:after="0"/>
        <w:ind w:firstLine="567"/>
        <w:jc w:val="both"/>
        <w:rPr>
          <w:rFonts w:ascii="Times New Roman" w:eastAsia="Times New Roman" w:hAnsi="Times New Roman" w:cs="Times New Roman"/>
          <w:sz w:val="24"/>
          <w:szCs w:val="24"/>
          <w:lang w:val="ky-KG"/>
        </w:rPr>
      </w:pPr>
      <w:r w:rsidRPr="00885560">
        <w:rPr>
          <w:rFonts w:ascii="Times New Roman" w:hAnsi="Times New Roman" w:cs="Times New Roman"/>
          <w:sz w:val="24"/>
          <w:szCs w:val="24"/>
          <w:lang w:val="ky-KG"/>
        </w:rPr>
        <w:t>5.2.1.</w:t>
      </w:r>
      <w:r w:rsidRPr="00885560">
        <w:rPr>
          <w:rFonts w:ascii="Times New Roman" w:eastAsia="Times New Roman" w:hAnsi="Times New Roman" w:cs="Times New Roman"/>
          <w:sz w:val="24"/>
          <w:szCs w:val="24"/>
          <w:lang w:val="ky-KG"/>
        </w:rPr>
        <w:t xml:space="preserve"> “Практика” 2-блогу окуу практикасын  (таанышуучу, технологиялык, илимий-изилдөө иштери) жана өндүрүштүк практикасын (долбоордук, эксплуатациялык, педагогикалык, илимий-изилдөө иштери) практиканы камтыйт.</w:t>
      </w:r>
    </w:p>
    <w:p w:rsidR="001858AA" w:rsidRPr="00885560" w:rsidRDefault="00F76886" w:rsidP="009F27D0">
      <w:pPr>
        <w:widowControl w:val="0"/>
        <w:autoSpaceDE w:val="0"/>
        <w:autoSpaceDN w:val="0"/>
        <w:adjustRightInd w:val="0"/>
        <w:spacing w:after="0"/>
        <w:ind w:firstLine="567"/>
        <w:jc w:val="both"/>
        <w:rPr>
          <w:rFonts w:ascii="Times New Roman" w:eastAsia="Times New Roman" w:hAnsi="Times New Roman" w:cs="Times New Roman"/>
          <w:sz w:val="24"/>
          <w:szCs w:val="24"/>
          <w:lang w:val="ky-KG"/>
        </w:rPr>
      </w:pPr>
      <w:r w:rsidRPr="00885560">
        <w:rPr>
          <w:rFonts w:ascii="Times New Roman" w:eastAsia="Times New Roman" w:hAnsi="Times New Roman" w:cs="Times New Roman"/>
          <w:sz w:val="24"/>
          <w:szCs w:val="24"/>
          <w:lang w:val="ky-KG"/>
        </w:rPr>
        <w:t>ЖОЖ</w:t>
      </w:r>
      <w:r w:rsidR="001858AA" w:rsidRPr="00885560">
        <w:rPr>
          <w:rFonts w:ascii="Times New Roman" w:eastAsia="Times New Roman" w:hAnsi="Times New Roman" w:cs="Times New Roman"/>
          <w:sz w:val="24"/>
          <w:szCs w:val="24"/>
          <w:lang w:val="ky-KG"/>
        </w:rPr>
        <w:t xml:space="preserve"> бир же бир нече типтеги практиканы тандоого укуктуу, ошондой эле белгиленген кредиттердин чегинде кошумча типтеги практиканы белгилей алышат.</w:t>
      </w:r>
    </w:p>
    <w:p w:rsidR="001858AA" w:rsidRPr="00885560" w:rsidRDefault="001858AA" w:rsidP="009F27D0">
      <w:pPr>
        <w:widowControl w:val="0"/>
        <w:autoSpaceDE w:val="0"/>
        <w:autoSpaceDN w:val="0"/>
        <w:adjustRightInd w:val="0"/>
        <w:spacing w:after="0"/>
        <w:ind w:firstLine="567"/>
        <w:jc w:val="both"/>
        <w:rPr>
          <w:rFonts w:ascii="Times New Roman" w:eastAsia="Times New Roman" w:hAnsi="Times New Roman" w:cs="Times New Roman"/>
          <w:sz w:val="24"/>
          <w:szCs w:val="24"/>
          <w:lang w:val="ky-KG"/>
        </w:rPr>
      </w:pPr>
      <w:r w:rsidRPr="00885560">
        <w:rPr>
          <w:rFonts w:ascii="Times New Roman" w:eastAsia="Times New Roman" w:hAnsi="Times New Roman" w:cs="Times New Roman"/>
          <w:sz w:val="24"/>
          <w:szCs w:val="24"/>
          <w:lang w:val="ky-KG"/>
        </w:rPr>
        <w:t>5.2.2. “Мамлекеттик аттестация” 3-блогу мамлекеттик экзаменди тапшырууга даярдыкты жана тапшырууну, бүтүрүүчү квалификациялык ишти жыйынтыктоочу мамлекеттик аттестациянын курамына киргизген болсо) камтыйт.</w:t>
      </w:r>
    </w:p>
    <w:p w:rsidR="001858AA" w:rsidRPr="00885560" w:rsidRDefault="001858AA" w:rsidP="009F27D0">
      <w:pPr>
        <w:widowControl w:val="0"/>
        <w:autoSpaceDE w:val="0"/>
        <w:autoSpaceDN w:val="0"/>
        <w:adjustRightInd w:val="0"/>
        <w:spacing w:after="0"/>
        <w:ind w:firstLine="567"/>
        <w:jc w:val="both"/>
        <w:rPr>
          <w:rFonts w:ascii="Times New Roman" w:eastAsia="Times New Roman" w:hAnsi="Times New Roman" w:cs="Times New Roman"/>
          <w:sz w:val="24"/>
          <w:szCs w:val="24"/>
          <w:lang w:val="ky-KG"/>
        </w:rPr>
      </w:pPr>
      <w:r w:rsidRPr="00885560">
        <w:rPr>
          <w:rFonts w:ascii="Times New Roman" w:eastAsia="Times New Roman" w:hAnsi="Times New Roman" w:cs="Times New Roman"/>
          <w:sz w:val="24"/>
          <w:szCs w:val="24"/>
          <w:lang w:val="ky-KG"/>
        </w:rPr>
        <w:t xml:space="preserve">5.2.3. </w:t>
      </w:r>
      <w:r w:rsidR="000310AB" w:rsidRPr="00885560">
        <w:rPr>
          <w:rFonts w:ascii="Times New Roman" w:eastAsia="Times New Roman" w:hAnsi="Times New Roman" w:cs="Times New Roman"/>
          <w:sz w:val="24"/>
          <w:szCs w:val="24"/>
          <w:lang w:val="ky-KG"/>
        </w:rPr>
        <w:t>Магист</w:t>
      </w:r>
      <w:r w:rsidRPr="00885560">
        <w:rPr>
          <w:rFonts w:ascii="Times New Roman" w:eastAsia="Times New Roman" w:hAnsi="Times New Roman" w:cs="Times New Roman"/>
          <w:sz w:val="24"/>
          <w:szCs w:val="24"/>
          <w:lang w:val="ky-KG"/>
        </w:rPr>
        <w:t>рлерди даярдоонун НББПнын алкагында милдеттүү жана элективдүү бөлүк болот.</w:t>
      </w:r>
    </w:p>
    <w:p w:rsidR="001858AA" w:rsidRPr="00885560" w:rsidRDefault="000310AB" w:rsidP="009F27D0">
      <w:pPr>
        <w:widowControl w:val="0"/>
        <w:autoSpaceDE w:val="0"/>
        <w:autoSpaceDN w:val="0"/>
        <w:adjustRightInd w:val="0"/>
        <w:spacing w:after="0"/>
        <w:ind w:firstLine="567"/>
        <w:jc w:val="both"/>
        <w:rPr>
          <w:rFonts w:ascii="Times New Roman" w:eastAsia="Times New Roman" w:hAnsi="Times New Roman" w:cs="Times New Roman"/>
          <w:sz w:val="24"/>
          <w:szCs w:val="24"/>
          <w:lang w:val="ky-KG"/>
        </w:rPr>
      </w:pPr>
      <w:r w:rsidRPr="00885560">
        <w:rPr>
          <w:rFonts w:ascii="Times New Roman" w:eastAsia="Times New Roman" w:hAnsi="Times New Roman" w:cs="Times New Roman"/>
          <w:sz w:val="24"/>
          <w:szCs w:val="24"/>
          <w:lang w:val="ky-KG"/>
        </w:rPr>
        <w:t>Магист</w:t>
      </w:r>
      <w:r w:rsidR="001858AA" w:rsidRPr="00885560">
        <w:rPr>
          <w:rFonts w:ascii="Times New Roman" w:eastAsia="Times New Roman" w:hAnsi="Times New Roman" w:cs="Times New Roman"/>
          <w:sz w:val="24"/>
          <w:szCs w:val="24"/>
          <w:lang w:val="ky-KG"/>
        </w:rPr>
        <w:t>рлерди даярдоонун НББПнын милдеттүү бөлүгүнө жалпы илимий, универсалдуу</w:t>
      </w:r>
      <w:r w:rsidR="004D699C" w:rsidRPr="00885560">
        <w:rPr>
          <w:rFonts w:ascii="Times New Roman" w:eastAsia="Times New Roman" w:hAnsi="Times New Roman" w:cs="Times New Roman"/>
          <w:sz w:val="24"/>
          <w:szCs w:val="24"/>
          <w:lang w:val="ky-KG"/>
        </w:rPr>
        <w:t xml:space="preserve">, </w:t>
      </w:r>
      <w:r w:rsidR="009F27D0" w:rsidRPr="00885560">
        <w:rPr>
          <w:rFonts w:ascii="Times New Roman" w:eastAsia="Times New Roman" w:hAnsi="Times New Roman" w:cs="Times New Roman"/>
          <w:sz w:val="24"/>
          <w:szCs w:val="24"/>
          <w:lang w:val="ky-KG"/>
        </w:rPr>
        <w:t>социалдык-инсандык, жалпы маданий, кесиптик компе</w:t>
      </w:r>
      <w:r w:rsidR="001858AA" w:rsidRPr="00885560">
        <w:rPr>
          <w:rFonts w:ascii="Times New Roman" w:eastAsia="Times New Roman" w:hAnsi="Times New Roman" w:cs="Times New Roman"/>
          <w:sz w:val="24"/>
          <w:szCs w:val="24"/>
          <w:lang w:val="ky-KG"/>
        </w:rPr>
        <w:t>тенциялардын</w:t>
      </w:r>
      <w:r w:rsidR="004D699C" w:rsidRPr="00885560">
        <w:rPr>
          <w:rFonts w:ascii="Times New Roman" w:eastAsia="Times New Roman" w:hAnsi="Times New Roman" w:cs="Times New Roman"/>
          <w:sz w:val="24"/>
          <w:szCs w:val="24"/>
          <w:lang w:val="ky-KG"/>
        </w:rPr>
        <w:t xml:space="preserve"> </w:t>
      </w:r>
      <w:r w:rsidR="001858AA" w:rsidRPr="00885560">
        <w:rPr>
          <w:rFonts w:ascii="Times New Roman" w:eastAsia="Times New Roman" w:hAnsi="Times New Roman" w:cs="Times New Roman"/>
          <w:sz w:val="24"/>
          <w:szCs w:val="24"/>
          <w:lang w:val="ky-KG"/>
        </w:rPr>
        <w:t>калыптанышын камсыз кылуучу дисциплиналар жана практикалар кирет.</w:t>
      </w:r>
    </w:p>
    <w:p w:rsidR="001858AA" w:rsidRPr="00885560" w:rsidRDefault="001858AA" w:rsidP="009F27D0">
      <w:pPr>
        <w:widowControl w:val="0"/>
        <w:autoSpaceDE w:val="0"/>
        <w:autoSpaceDN w:val="0"/>
        <w:adjustRightInd w:val="0"/>
        <w:spacing w:after="0"/>
        <w:ind w:firstLine="567"/>
        <w:jc w:val="both"/>
        <w:rPr>
          <w:rFonts w:ascii="Times New Roman" w:eastAsia="Times New Roman" w:hAnsi="Times New Roman" w:cs="Times New Roman"/>
          <w:sz w:val="24"/>
          <w:szCs w:val="24"/>
          <w:lang w:val="ky-KG"/>
        </w:rPr>
      </w:pPr>
      <w:r w:rsidRPr="00885560">
        <w:rPr>
          <w:rFonts w:ascii="Times New Roman" w:eastAsia="Times New Roman" w:hAnsi="Times New Roman" w:cs="Times New Roman"/>
          <w:sz w:val="24"/>
          <w:szCs w:val="24"/>
          <w:lang w:val="ky-KG"/>
        </w:rPr>
        <w:t xml:space="preserve">Мамлекеттик аттестациянын көлөмүн эске албаганда милдеттүү бөлүктүн көлөмү </w:t>
      </w:r>
      <w:r w:rsidR="00F76886" w:rsidRPr="00885560">
        <w:rPr>
          <w:rFonts w:ascii="Times New Roman" w:eastAsia="Times New Roman" w:hAnsi="Times New Roman" w:cs="Times New Roman"/>
          <w:sz w:val="24"/>
          <w:szCs w:val="24"/>
          <w:lang w:val="ky-KG"/>
        </w:rPr>
        <w:t>магист</w:t>
      </w:r>
      <w:r w:rsidR="00634CE6" w:rsidRPr="00885560">
        <w:rPr>
          <w:rFonts w:ascii="Times New Roman" w:eastAsia="Times New Roman" w:hAnsi="Times New Roman" w:cs="Times New Roman"/>
          <w:sz w:val="24"/>
          <w:szCs w:val="24"/>
          <w:lang w:val="ky-KG"/>
        </w:rPr>
        <w:t>рлерди</w:t>
      </w:r>
      <w:r w:rsidRPr="00885560">
        <w:rPr>
          <w:rFonts w:ascii="Times New Roman" w:eastAsia="Times New Roman" w:hAnsi="Times New Roman" w:cs="Times New Roman"/>
          <w:sz w:val="24"/>
          <w:szCs w:val="24"/>
          <w:lang w:val="ky-KG"/>
        </w:rPr>
        <w:t xml:space="preserve"> да</w:t>
      </w:r>
      <w:r w:rsidR="009F27D0" w:rsidRPr="00885560">
        <w:rPr>
          <w:rFonts w:ascii="Times New Roman" w:eastAsia="Times New Roman" w:hAnsi="Times New Roman" w:cs="Times New Roman"/>
          <w:sz w:val="24"/>
          <w:szCs w:val="24"/>
          <w:lang w:val="ky-KG"/>
        </w:rPr>
        <w:t>ярдоодогу НББПнын жалпы көлөмү</w:t>
      </w:r>
      <w:r w:rsidRPr="00885560">
        <w:rPr>
          <w:rFonts w:ascii="Times New Roman" w:eastAsia="Times New Roman" w:hAnsi="Times New Roman" w:cs="Times New Roman"/>
          <w:sz w:val="24"/>
          <w:szCs w:val="24"/>
          <w:lang w:val="ky-KG"/>
        </w:rPr>
        <w:t xml:space="preserve"> 50 пайыздан ашпоого тийиш.</w:t>
      </w:r>
    </w:p>
    <w:p w:rsidR="001858AA" w:rsidRPr="00885560" w:rsidRDefault="000310AB" w:rsidP="009F27D0">
      <w:pPr>
        <w:widowControl w:val="0"/>
        <w:autoSpaceDE w:val="0"/>
        <w:autoSpaceDN w:val="0"/>
        <w:adjustRightInd w:val="0"/>
        <w:spacing w:after="0"/>
        <w:ind w:firstLine="567"/>
        <w:jc w:val="both"/>
        <w:rPr>
          <w:rFonts w:ascii="Times New Roman" w:eastAsia="Times New Roman" w:hAnsi="Times New Roman" w:cs="Times New Roman"/>
          <w:sz w:val="24"/>
          <w:szCs w:val="24"/>
          <w:lang w:val="ky-KG"/>
        </w:rPr>
      </w:pPr>
      <w:r w:rsidRPr="00885560">
        <w:rPr>
          <w:rFonts w:ascii="Times New Roman" w:eastAsia="Times New Roman" w:hAnsi="Times New Roman" w:cs="Times New Roman"/>
          <w:sz w:val="24"/>
          <w:szCs w:val="24"/>
          <w:lang w:val="ky-KG"/>
        </w:rPr>
        <w:t>Магист</w:t>
      </w:r>
      <w:r w:rsidR="00634CE6" w:rsidRPr="00885560">
        <w:rPr>
          <w:rFonts w:ascii="Times New Roman" w:eastAsia="Times New Roman" w:hAnsi="Times New Roman" w:cs="Times New Roman"/>
          <w:sz w:val="24"/>
          <w:szCs w:val="24"/>
          <w:lang w:val="ky-KG"/>
        </w:rPr>
        <w:t>рлерди</w:t>
      </w:r>
      <w:r w:rsidR="001858AA" w:rsidRPr="00885560">
        <w:rPr>
          <w:rFonts w:ascii="Times New Roman" w:eastAsia="Times New Roman" w:hAnsi="Times New Roman" w:cs="Times New Roman"/>
          <w:sz w:val="24"/>
          <w:szCs w:val="24"/>
          <w:lang w:val="ky-KG"/>
        </w:rPr>
        <w:t xml:space="preserve"> даярдоонун НББПнын элективдүү бөлүгүндө студенттер тиешелүү багыт боюнча дисциплиналарды тандай алышат, ошондой э</w:t>
      </w:r>
      <w:r w:rsidR="00634CE6" w:rsidRPr="00885560">
        <w:rPr>
          <w:rFonts w:ascii="Times New Roman" w:eastAsia="Times New Roman" w:hAnsi="Times New Roman" w:cs="Times New Roman"/>
          <w:sz w:val="24"/>
          <w:szCs w:val="24"/>
          <w:lang w:val="ky-KG"/>
        </w:rPr>
        <w:t>ле башка багыттагы маг</w:t>
      </w:r>
      <w:r w:rsidR="009F27D0" w:rsidRPr="00885560">
        <w:rPr>
          <w:rFonts w:ascii="Times New Roman" w:eastAsia="Times New Roman" w:hAnsi="Times New Roman" w:cs="Times New Roman"/>
          <w:sz w:val="24"/>
          <w:szCs w:val="24"/>
          <w:lang w:val="ky-KG"/>
        </w:rPr>
        <w:t>ист</w:t>
      </w:r>
      <w:r w:rsidR="00634CE6" w:rsidRPr="00885560">
        <w:rPr>
          <w:rFonts w:ascii="Times New Roman" w:eastAsia="Times New Roman" w:hAnsi="Times New Roman" w:cs="Times New Roman"/>
          <w:sz w:val="24"/>
          <w:szCs w:val="24"/>
          <w:lang w:val="ky-KG"/>
        </w:rPr>
        <w:t>рле</w:t>
      </w:r>
      <w:r w:rsidR="009F27D0" w:rsidRPr="00885560">
        <w:rPr>
          <w:rFonts w:ascii="Times New Roman" w:eastAsia="Times New Roman" w:hAnsi="Times New Roman" w:cs="Times New Roman"/>
          <w:sz w:val="24"/>
          <w:szCs w:val="24"/>
          <w:lang w:val="ky-KG"/>
        </w:rPr>
        <w:t>р</w:t>
      </w:r>
      <w:r w:rsidR="00634CE6" w:rsidRPr="00885560">
        <w:rPr>
          <w:rFonts w:ascii="Times New Roman" w:eastAsia="Times New Roman" w:hAnsi="Times New Roman" w:cs="Times New Roman"/>
          <w:sz w:val="24"/>
          <w:szCs w:val="24"/>
          <w:lang w:val="ky-KG"/>
        </w:rPr>
        <w:t>ди  дая</w:t>
      </w:r>
      <w:r w:rsidR="009F27D0" w:rsidRPr="00885560">
        <w:rPr>
          <w:rFonts w:ascii="Times New Roman" w:eastAsia="Times New Roman" w:hAnsi="Times New Roman" w:cs="Times New Roman"/>
          <w:sz w:val="24"/>
          <w:szCs w:val="24"/>
          <w:lang w:val="ky-KG"/>
        </w:rPr>
        <w:t>р</w:t>
      </w:r>
      <w:r w:rsidR="00634CE6" w:rsidRPr="00885560">
        <w:rPr>
          <w:rFonts w:ascii="Times New Roman" w:eastAsia="Times New Roman" w:hAnsi="Times New Roman" w:cs="Times New Roman"/>
          <w:sz w:val="24"/>
          <w:szCs w:val="24"/>
          <w:lang w:val="ky-KG"/>
        </w:rPr>
        <w:t>доодогу НББПны</w:t>
      </w:r>
      <w:r w:rsidR="001858AA" w:rsidRPr="00885560">
        <w:rPr>
          <w:rFonts w:ascii="Times New Roman" w:eastAsia="Times New Roman" w:hAnsi="Times New Roman" w:cs="Times New Roman"/>
          <w:sz w:val="24"/>
          <w:szCs w:val="24"/>
          <w:lang w:val="ky-KG"/>
        </w:rPr>
        <w:t>н дисциплиналарын тандоого жол берилет.</w:t>
      </w:r>
    </w:p>
    <w:p w:rsidR="001858AA" w:rsidRDefault="00634CE6" w:rsidP="009F27D0">
      <w:pPr>
        <w:widowControl w:val="0"/>
        <w:autoSpaceDE w:val="0"/>
        <w:autoSpaceDN w:val="0"/>
        <w:adjustRightInd w:val="0"/>
        <w:spacing w:after="0"/>
        <w:ind w:firstLine="567"/>
        <w:jc w:val="both"/>
        <w:rPr>
          <w:rFonts w:ascii="Times New Roman" w:hAnsi="Times New Roman" w:cs="Times New Roman"/>
          <w:sz w:val="24"/>
          <w:szCs w:val="24"/>
          <w:lang w:val="ky-KG"/>
        </w:rPr>
      </w:pPr>
      <w:r w:rsidRPr="00885560">
        <w:rPr>
          <w:rFonts w:ascii="Times New Roman" w:eastAsia="Times New Roman" w:hAnsi="Times New Roman" w:cs="Times New Roman"/>
          <w:sz w:val="24"/>
          <w:szCs w:val="24"/>
          <w:lang w:val="ky-KG"/>
        </w:rPr>
        <w:t xml:space="preserve">5.2.4. </w:t>
      </w:r>
      <w:r w:rsidR="009F27D0" w:rsidRPr="00885560">
        <w:rPr>
          <w:rFonts w:ascii="Times New Roman" w:eastAsia="Times New Roman" w:hAnsi="Times New Roman" w:cs="Times New Roman"/>
          <w:sz w:val="24"/>
          <w:szCs w:val="24"/>
          <w:lang w:val="ky-KG"/>
        </w:rPr>
        <w:t>ЖОЖ</w:t>
      </w:r>
      <w:r w:rsidRPr="00885560">
        <w:rPr>
          <w:rFonts w:ascii="Times New Roman" w:eastAsia="Times New Roman" w:hAnsi="Times New Roman" w:cs="Times New Roman"/>
          <w:sz w:val="24"/>
          <w:szCs w:val="24"/>
          <w:lang w:val="ky-KG"/>
        </w:rPr>
        <w:t>дор  ден соолугун</w:t>
      </w:r>
      <w:r w:rsidR="009F27D0" w:rsidRPr="00885560">
        <w:rPr>
          <w:rFonts w:ascii="Times New Roman" w:eastAsia="Times New Roman" w:hAnsi="Times New Roman" w:cs="Times New Roman"/>
          <w:sz w:val="24"/>
          <w:szCs w:val="24"/>
          <w:lang w:val="ky-KG"/>
        </w:rPr>
        <w:t>ун мүм</w:t>
      </w:r>
      <w:r w:rsidRPr="00885560">
        <w:rPr>
          <w:rFonts w:ascii="Times New Roman" w:eastAsia="Times New Roman" w:hAnsi="Times New Roman" w:cs="Times New Roman"/>
          <w:sz w:val="24"/>
          <w:szCs w:val="24"/>
          <w:lang w:val="ky-KG"/>
        </w:rPr>
        <w:t>күнчүлүгү чектелүү ад</w:t>
      </w:r>
      <w:r w:rsidR="00E61E5C" w:rsidRPr="00885560">
        <w:rPr>
          <w:rFonts w:ascii="Times New Roman" w:eastAsia="Times New Roman" w:hAnsi="Times New Roman" w:cs="Times New Roman"/>
          <w:sz w:val="24"/>
          <w:szCs w:val="24"/>
          <w:lang w:val="ky-KG"/>
        </w:rPr>
        <w:t>амдарг</w:t>
      </w:r>
      <w:r w:rsidR="009F27D0" w:rsidRPr="00885560">
        <w:rPr>
          <w:rFonts w:ascii="Times New Roman" w:eastAsia="Times New Roman" w:hAnsi="Times New Roman" w:cs="Times New Roman"/>
          <w:sz w:val="24"/>
          <w:szCs w:val="24"/>
          <w:lang w:val="ky-KG"/>
        </w:rPr>
        <w:t>а (алардын арызы боюнча) магист</w:t>
      </w:r>
      <w:r w:rsidR="00E61E5C" w:rsidRPr="00885560">
        <w:rPr>
          <w:rFonts w:ascii="Times New Roman" w:eastAsia="Times New Roman" w:hAnsi="Times New Roman" w:cs="Times New Roman"/>
          <w:sz w:val="24"/>
          <w:szCs w:val="24"/>
          <w:lang w:val="ky-KG"/>
        </w:rPr>
        <w:t xml:space="preserve">рлерди даярдоодогу </w:t>
      </w:r>
      <w:r w:rsidR="009F27D0" w:rsidRPr="00885560">
        <w:rPr>
          <w:rFonts w:ascii="Times New Roman" w:eastAsia="Times New Roman" w:hAnsi="Times New Roman" w:cs="Times New Roman"/>
          <w:sz w:val="24"/>
          <w:szCs w:val="24"/>
          <w:lang w:val="ky-KG"/>
        </w:rPr>
        <w:t>НББП боюнча окууга мүмкүнчүлүк</w:t>
      </w:r>
      <w:r w:rsidRPr="00885560">
        <w:rPr>
          <w:rFonts w:ascii="Times New Roman" w:eastAsia="Times New Roman" w:hAnsi="Times New Roman" w:cs="Times New Roman"/>
          <w:sz w:val="24"/>
          <w:szCs w:val="24"/>
          <w:lang w:val="ky-KG"/>
        </w:rPr>
        <w:t xml:space="preserve"> берүүгө тийиш, </w:t>
      </w:r>
      <w:r w:rsidR="00E61E5C" w:rsidRPr="00885560">
        <w:rPr>
          <w:rFonts w:ascii="Times New Roman" w:eastAsia="Times New Roman" w:hAnsi="Times New Roman" w:cs="Times New Roman"/>
          <w:sz w:val="24"/>
          <w:szCs w:val="24"/>
          <w:lang w:val="ky-KG"/>
        </w:rPr>
        <w:t xml:space="preserve">анда алардын психофизикалык өнүгүүсүнүн өзгөчөлүгү, </w:t>
      </w:r>
      <w:r w:rsidR="005F75F1" w:rsidRPr="00885560">
        <w:rPr>
          <w:rFonts w:ascii="Times New Roman" w:eastAsia="Times New Roman" w:hAnsi="Times New Roman" w:cs="Times New Roman"/>
          <w:sz w:val="24"/>
          <w:szCs w:val="24"/>
          <w:lang w:val="ky-KG"/>
        </w:rPr>
        <w:t>жеке мүм</w:t>
      </w:r>
      <w:r w:rsidRPr="00885560">
        <w:rPr>
          <w:rFonts w:ascii="Times New Roman" w:eastAsia="Times New Roman" w:hAnsi="Times New Roman" w:cs="Times New Roman"/>
          <w:sz w:val="24"/>
          <w:szCs w:val="24"/>
          <w:lang w:val="ky-KG"/>
        </w:rPr>
        <w:t>күнчүлүктөрү эске алынат жана зарыл болгон учурда аталган адамдардын өнүгүүсүнүн бузулушун түзөтүүнү</w:t>
      </w:r>
      <w:r w:rsidRPr="00634CE6">
        <w:rPr>
          <w:rFonts w:ascii="Times New Roman" w:eastAsia="Times New Roman" w:hAnsi="Times New Roman" w:cs="Times New Roman"/>
          <w:sz w:val="24"/>
          <w:szCs w:val="24"/>
          <w:lang w:val="ky-KG"/>
        </w:rPr>
        <w:t xml:space="preserve"> жана соци</w:t>
      </w:r>
      <w:r w:rsidR="000310AB">
        <w:rPr>
          <w:rFonts w:ascii="Times New Roman" w:eastAsia="Times New Roman" w:hAnsi="Times New Roman" w:cs="Times New Roman"/>
          <w:sz w:val="24"/>
          <w:szCs w:val="24"/>
          <w:lang w:val="ky-KG"/>
        </w:rPr>
        <w:t>алдык көнүгүүсүн камсыз кылат.</w:t>
      </w:r>
    </w:p>
    <w:p w:rsidR="00E15BFD" w:rsidRPr="001858AA"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1858AA">
        <w:rPr>
          <w:rFonts w:ascii="Times New Roman" w:hAnsi="Times New Roman" w:cs="Times New Roman"/>
          <w:sz w:val="24"/>
          <w:szCs w:val="24"/>
          <w:lang w:val="ky-KG"/>
        </w:rPr>
        <w:t>5.3. Магистрлерди даярдоонун НББПсын ишке ашыруунун шарттарына карата талаптар.</w:t>
      </w:r>
    </w:p>
    <w:p w:rsidR="00E15BFD" w:rsidRPr="00D62402" w:rsidRDefault="00E15BFD" w:rsidP="00E15BF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2402">
        <w:rPr>
          <w:rFonts w:ascii="Times New Roman" w:hAnsi="Times New Roman" w:cs="Times New Roman"/>
          <w:sz w:val="24"/>
          <w:szCs w:val="24"/>
        </w:rPr>
        <w:t>5.3.1. Окуу процессин</w:t>
      </w:r>
      <w:r w:rsidR="005F75F1" w:rsidRPr="005F75F1">
        <w:rPr>
          <w:rFonts w:ascii="Times New Roman" w:hAnsi="Times New Roman" w:cs="Times New Roman"/>
          <w:color w:val="FF0000"/>
          <w:sz w:val="24"/>
          <w:szCs w:val="24"/>
          <w:lang w:val="ky-KG"/>
        </w:rPr>
        <w:t>е</w:t>
      </w:r>
      <w:r w:rsidRPr="00D62402">
        <w:rPr>
          <w:rFonts w:ascii="Times New Roman" w:hAnsi="Times New Roman" w:cs="Times New Roman"/>
          <w:sz w:val="24"/>
          <w:szCs w:val="24"/>
        </w:rPr>
        <w:t xml:space="preserve"> кадрдык камсыз кылуу.</w:t>
      </w:r>
    </w:p>
    <w:p w:rsidR="000310AB" w:rsidRDefault="00E15BFD" w:rsidP="005F75F1">
      <w:pPr>
        <w:widowControl w:val="0"/>
        <w:autoSpaceDE w:val="0"/>
        <w:autoSpaceDN w:val="0"/>
        <w:adjustRightInd w:val="0"/>
        <w:spacing w:after="0"/>
        <w:ind w:firstLine="567"/>
        <w:jc w:val="both"/>
        <w:rPr>
          <w:rFonts w:ascii="Times New Roman" w:hAnsi="Times New Roman" w:cs="Times New Roman"/>
          <w:sz w:val="24"/>
          <w:szCs w:val="24"/>
          <w:lang w:val="ky-KG"/>
        </w:rPr>
      </w:pPr>
      <w:r w:rsidRPr="00D62402">
        <w:rPr>
          <w:rFonts w:ascii="Times New Roman" w:hAnsi="Times New Roman" w:cs="Times New Roman"/>
          <w:sz w:val="24"/>
          <w:szCs w:val="24"/>
        </w:rPr>
        <w:t xml:space="preserve">Магистрлерди даярдоонун негизги билим берүү программасын ишке ашыруу квалификациялуу педагогикалык кадрлар менен камсыз кылынышы керек, </w:t>
      </w:r>
      <w:r w:rsidR="000310AB">
        <w:rPr>
          <w:rFonts w:ascii="Times New Roman" w:hAnsi="Times New Roman" w:cs="Times New Roman"/>
          <w:sz w:val="24"/>
          <w:szCs w:val="24"/>
          <w:lang w:val="ky-KG"/>
        </w:rPr>
        <w:t>мында</w:t>
      </w:r>
      <w:r w:rsidR="000310AB" w:rsidRPr="00D62402">
        <w:rPr>
          <w:rFonts w:ascii="Times New Roman" w:hAnsi="Times New Roman" w:cs="Times New Roman"/>
          <w:sz w:val="24"/>
          <w:szCs w:val="24"/>
        </w:rPr>
        <w:t xml:space="preserve"> </w:t>
      </w:r>
      <w:r w:rsidR="000310AB">
        <w:rPr>
          <w:rFonts w:ascii="Times New Roman" w:hAnsi="Times New Roman" w:cs="Times New Roman"/>
          <w:sz w:val="24"/>
          <w:szCs w:val="24"/>
        </w:rPr>
        <w:t>илимдин кандидаты</w:t>
      </w:r>
      <w:r w:rsidR="000310AB">
        <w:rPr>
          <w:rFonts w:ascii="Times New Roman" w:hAnsi="Times New Roman" w:cs="Times New Roman"/>
          <w:sz w:val="24"/>
          <w:szCs w:val="24"/>
          <w:lang w:val="ky-KG"/>
        </w:rPr>
        <w:t xml:space="preserve"> же</w:t>
      </w:r>
      <w:r w:rsidR="000310AB" w:rsidRPr="00D62402">
        <w:rPr>
          <w:rFonts w:ascii="Times New Roman" w:hAnsi="Times New Roman" w:cs="Times New Roman"/>
          <w:sz w:val="24"/>
          <w:szCs w:val="24"/>
        </w:rPr>
        <w:t xml:space="preserve"> доктору окумуштуулук даражасы </w:t>
      </w:r>
      <w:r w:rsidR="000310AB">
        <w:rPr>
          <w:rFonts w:ascii="Times New Roman" w:hAnsi="Times New Roman" w:cs="Times New Roman"/>
          <w:sz w:val="24"/>
          <w:szCs w:val="24"/>
          <w:lang w:val="ky-KG"/>
        </w:rPr>
        <w:t xml:space="preserve">бар </w:t>
      </w:r>
      <w:r w:rsidR="000310AB" w:rsidRPr="00D62402">
        <w:rPr>
          <w:rFonts w:ascii="Times New Roman" w:hAnsi="Times New Roman" w:cs="Times New Roman"/>
          <w:sz w:val="24"/>
          <w:szCs w:val="24"/>
        </w:rPr>
        <w:t>окутуучулар</w:t>
      </w:r>
      <w:r w:rsidR="000310AB">
        <w:rPr>
          <w:rFonts w:ascii="Times New Roman" w:hAnsi="Times New Roman" w:cs="Times New Roman"/>
          <w:sz w:val="24"/>
          <w:szCs w:val="24"/>
          <w:lang w:val="ky-KG"/>
        </w:rPr>
        <w:t xml:space="preserve"> тарабынан берилген дисциплиналардын, лекциялардын үлүшү дисциплиналардын</w:t>
      </w:r>
      <w:r w:rsidR="000310AB" w:rsidRPr="00D62402">
        <w:rPr>
          <w:rFonts w:ascii="Times New Roman" w:hAnsi="Times New Roman" w:cs="Times New Roman"/>
          <w:sz w:val="24"/>
          <w:szCs w:val="24"/>
        </w:rPr>
        <w:t xml:space="preserve"> </w:t>
      </w:r>
      <w:r w:rsidR="000310AB">
        <w:rPr>
          <w:rFonts w:ascii="Times New Roman" w:hAnsi="Times New Roman" w:cs="Times New Roman"/>
          <w:sz w:val="24"/>
          <w:szCs w:val="24"/>
          <w:lang w:val="ky-KG"/>
        </w:rPr>
        <w:t>жалпы санынын 80 пайызын түзүшү керек.</w:t>
      </w:r>
      <w:r w:rsidRPr="00D62402">
        <w:rPr>
          <w:rFonts w:ascii="Times New Roman" w:hAnsi="Times New Roman" w:cs="Times New Roman"/>
          <w:sz w:val="24"/>
          <w:szCs w:val="24"/>
        </w:rPr>
        <w:t xml:space="preserve"> </w:t>
      </w:r>
    </w:p>
    <w:p w:rsidR="00E15BFD" w:rsidRPr="000310AB" w:rsidRDefault="00E15BFD" w:rsidP="005F75F1">
      <w:pPr>
        <w:widowControl w:val="0"/>
        <w:autoSpaceDE w:val="0"/>
        <w:autoSpaceDN w:val="0"/>
        <w:adjustRightInd w:val="0"/>
        <w:spacing w:after="0"/>
        <w:ind w:firstLine="567"/>
        <w:jc w:val="both"/>
        <w:rPr>
          <w:rFonts w:ascii="Times New Roman" w:hAnsi="Times New Roman" w:cs="Times New Roman"/>
          <w:sz w:val="24"/>
          <w:szCs w:val="24"/>
          <w:lang w:val="ky-KG"/>
        </w:rPr>
      </w:pPr>
      <w:r w:rsidRPr="000310AB">
        <w:rPr>
          <w:rFonts w:ascii="Times New Roman" w:hAnsi="Times New Roman" w:cs="Times New Roman"/>
          <w:sz w:val="24"/>
          <w:szCs w:val="24"/>
          <w:lang w:val="ky-KG"/>
        </w:rPr>
        <w:t>Магистрдик программанын илимий мазмуну жана билим берүүчү бөлүгүнүн жалпы жетекчилигин профессор же илимдин доктору жүзөгө ашырышы керек; бир профессор же илимдин доктору мындай жетекчиликти эки магистрдик программанын алкагында жүзөгө ашыра алат; жождун окумуштуулар кеңешинин чечими менен магистрдик программага жетекчиликти доценттик наамы бар илимдин кандидаты да жүзөгө ашыруусу толук ыктымал.</w:t>
      </w:r>
    </w:p>
    <w:p w:rsidR="00E15BFD" w:rsidRPr="004634B3" w:rsidRDefault="00E15BFD" w:rsidP="005F75F1">
      <w:pPr>
        <w:widowControl w:val="0"/>
        <w:autoSpaceDE w:val="0"/>
        <w:autoSpaceDN w:val="0"/>
        <w:adjustRightInd w:val="0"/>
        <w:spacing w:after="0"/>
        <w:ind w:firstLine="567"/>
        <w:jc w:val="both"/>
        <w:rPr>
          <w:rFonts w:ascii="Times New Roman" w:hAnsi="Times New Roman" w:cs="Times New Roman"/>
          <w:sz w:val="24"/>
          <w:szCs w:val="24"/>
          <w:lang w:val="ky-KG"/>
        </w:rPr>
      </w:pPr>
      <w:r w:rsidRPr="004634B3">
        <w:rPr>
          <w:rFonts w:ascii="Times New Roman" w:hAnsi="Times New Roman" w:cs="Times New Roman"/>
          <w:sz w:val="24"/>
          <w:szCs w:val="24"/>
          <w:lang w:val="ky-KG"/>
        </w:rPr>
        <w:t>Студент-магистрантка түздөн-түз жетекчиликти окумуштуулук даражасы жана илимий наамы же бул жагынан жетекчилик кылуу тажрыйбасы бар илимий жетекчилер жүзөгө ашырыша</w:t>
      </w:r>
      <w:r w:rsidR="000346F0" w:rsidRPr="004634B3">
        <w:rPr>
          <w:rFonts w:ascii="Times New Roman" w:hAnsi="Times New Roman" w:cs="Times New Roman"/>
          <w:sz w:val="24"/>
          <w:szCs w:val="24"/>
          <w:lang w:val="ky-KG"/>
        </w:rPr>
        <w:t xml:space="preserve">т, бир илимий жетекчи </w:t>
      </w:r>
      <w:r w:rsidR="000346F0" w:rsidRPr="00885560">
        <w:rPr>
          <w:rFonts w:ascii="Times New Roman" w:hAnsi="Times New Roman" w:cs="Times New Roman"/>
          <w:sz w:val="24"/>
          <w:szCs w:val="24"/>
          <w:lang w:val="ky-KG"/>
        </w:rPr>
        <w:t>5</w:t>
      </w:r>
      <w:r w:rsidR="005F75F1" w:rsidRPr="00885560">
        <w:rPr>
          <w:rFonts w:ascii="Times New Roman" w:hAnsi="Times New Roman" w:cs="Times New Roman"/>
          <w:sz w:val="24"/>
          <w:szCs w:val="24"/>
          <w:lang w:val="ky-KG"/>
        </w:rPr>
        <w:t>тен</w:t>
      </w:r>
      <w:r w:rsidRPr="00885560">
        <w:rPr>
          <w:rFonts w:ascii="Times New Roman" w:hAnsi="Times New Roman" w:cs="Times New Roman"/>
          <w:sz w:val="24"/>
          <w:szCs w:val="24"/>
          <w:lang w:val="ky-KG"/>
        </w:rPr>
        <w:t xml:space="preserve"> </w:t>
      </w:r>
      <w:r w:rsidRPr="004634B3">
        <w:rPr>
          <w:rFonts w:ascii="Times New Roman" w:hAnsi="Times New Roman" w:cs="Times New Roman"/>
          <w:sz w:val="24"/>
          <w:szCs w:val="24"/>
          <w:lang w:val="ky-KG"/>
        </w:rPr>
        <w:t xml:space="preserve">көп эмес студент-магистрантка жетекчилик </w:t>
      </w:r>
      <w:r w:rsidRPr="004634B3">
        <w:rPr>
          <w:rFonts w:ascii="Times New Roman" w:hAnsi="Times New Roman" w:cs="Times New Roman"/>
          <w:sz w:val="24"/>
          <w:szCs w:val="24"/>
          <w:lang w:val="ky-KG"/>
        </w:rPr>
        <w:lastRenderedPageBreak/>
        <w:t>кыла алат (муну жождун окумуштуулар кеңеши аныктайт).</w:t>
      </w:r>
    </w:p>
    <w:p w:rsidR="00184BE3" w:rsidRPr="007E1997" w:rsidRDefault="00184BE3" w:rsidP="00793A5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val="ky-KG"/>
        </w:rPr>
      </w:pPr>
    </w:p>
    <w:p w:rsidR="00793A50" w:rsidRPr="00793A50" w:rsidRDefault="00793A50" w:rsidP="00793A5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793A50">
        <w:rPr>
          <w:rFonts w:ascii="Times New Roman" w:eastAsia="Times New Roman" w:hAnsi="Times New Roman" w:cs="Times New Roman"/>
          <w:b/>
          <w:sz w:val="24"/>
          <w:szCs w:val="24"/>
        </w:rPr>
        <w:t>5.3.2. Окуу процессин окуу-методикалык жана маалыматтык камсыз кылуу.</w:t>
      </w:r>
    </w:p>
    <w:p w:rsidR="00793A50" w:rsidRPr="00793A50" w:rsidRDefault="00793A50" w:rsidP="00793A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Магистрларды</w:t>
      </w:r>
      <w:r w:rsidRPr="00793A50">
        <w:rPr>
          <w:rFonts w:ascii="Times New Roman" w:eastAsia="Times New Roman" w:hAnsi="Times New Roman" w:cs="Times New Roman"/>
          <w:sz w:val="24"/>
          <w:szCs w:val="24"/>
        </w:rPr>
        <w:t xml:space="preserve"> даярдоонун НББПсын ишке ашыруу</w:t>
      </w:r>
      <w:r w:rsidRPr="00793A50">
        <w:rPr>
          <w:rFonts w:ascii="Times New Roman" w:eastAsia="Times New Roman" w:hAnsi="Times New Roman" w:cs="Times New Roman"/>
          <w:sz w:val="24"/>
          <w:szCs w:val="24"/>
          <w:lang w:val="ky-KG"/>
        </w:rPr>
        <w:t xml:space="preserve"> </w:t>
      </w:r>
      <w:r w:rsidRPr="00793A50">
        <w:rPr>
          <w:rFonts w:ascii="Times New Roman" w:eastAsia="Times New Roman" w:hAnsi="Times New Roman" w:cs="Times New Roman"/>
          <w:sz w:val="24"/>
          <w:szCs w:val="24"/>
        </w:rPr>
        <w:t xml:space="preserve">ар бир студенттин маалыматтар базасына жана негизги билим берүү программасынын дисциплиналарынын толук тизмеси боюнча түзүлгөн китепканалык фонддорго жол алуусу менен камсыз кылынуусу керек. </w:t>
      </w:r>
    </w:p>
    <w:p w:rsidR="00793A50" w:rsidRPr="00793A50" w:rsidRDefault="00793A50" w:rsidP="00793A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r w:rsidRPr="00793A50">
        <w:rPr>
          <w:rFonts w:ascii="Times New Roman" w:eastAsia="Times New Roman" w:hAnsi="Times New Roman" w:cs="Times New Roman"/>
          <w:sz w:val="24"/>
          <w:szCs w:val="24"/>
          <w:lang w:val="ky-KG"/>
        </w:rPr>
        <w:t xml:space="preserve">Библиотекалык фонд НББП нын негизки дисциплиналары боюнча негизки жана кошумча окуу адабиятарынын басмалары/электрондук чыгармалары менен камсыз болушу керек. </w:t>
      </w:r>
    </w:p>
    <w:p w:rsidR="00793A50" w:rsidRPr="00793A50" w:rsidRDefault="00793A50" w:rsidP="00793A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r w:rsidRPr="00793A50">
        <w:rPr>
          <w:rFonts w:ascii="Times New Roman" w:eastAsia="Times New Roman" w:hAnsi="Times New Roman" w:cs="Times New Roman"/>
          <w:sz w:val="24"/>
          <w:szCs w:val="24"/>
          <w:lang w:val="ky-KG"/>
        </w:rPr>
        <w:t>Ар бир окуучу окуунун бардык мезгилинде электрондук-китепканалык системага (электрондук китепканага) жана уюмдун электрондук маалымат-билим берүүчү чөйрөсүнө кире алгандай болууга тийиш. Электрондук-китепканалык система (электрондук китепкана) жана электрондук маалыматтык- билим берүүчү чөйрөсү окуучуга каалаган жерде “Интернеттин” маалыматтык-телекоммуникациялык түйүнүнө (мындан ары “Интернет” түйүнү) уюмдун аймагында, ошондой эле андан тышкары жерлерде кирүү мүмкүнчүлүгүн камсыз кылууга тийиш.</w:t>
      </w:r>
    </w:p>
    <w:p w:rsidR="00793A50" w:rsidRPr="00793A50" w:rsidRDefault="00793A50" w:rsidP="00793A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r w:rsidRPr="00793A50">
        <w:rPr>
          <w:rFonts w:ascii="Times New Roman" w:eastAsia="Times New Roman" w:hAnsi="Times New Roman" w:cs="Times New Roman"/>
          <w:sz w:val="24"/>
          <w:szCs w:val="24"/>
          <w:lang w:val="ky-KG"/>
        </w:rPr>
        <w:t>Уюмдун электрондук маалыматтык-билим берүүчү чөйрөсү камсыз кылууга тийиш:</w:t>
      </w:r>
    </w:p>
    <w:p w:rsidR="00793A50" w:rsidRPr="00793A50" w:rsidRDefault="00793A50" w:rsidP="00793A50">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ky-KG"/>
        </w:rPr>
      </w:pPr>
      <w:r w:rsidRPr="00793A50">
        <w:rPr>
          <w:rFonts w:ascii="Times New Roman" w:eastAsia="Times New Roman" w:hAnsi="Times New Roman" w:cs="Times New Roman"/>
          <w:sz w:val="24"/>
          <w:szCs w:val="24"/>
          <w:lang w:val="ky-KG"/>
        </w:rPr>
        <w:t>окуу пландарына, дисциплиналардын окуу-методикалык комплекстерине (ОМК), практикаларга, электрондук-китепканалык системаларынын басылмаларына жана негизги билим берүүчү программаларында (НББП) көрсөтүлгөн электрондук билим берүүчү ресурстарга кирүүнү;</w:t>
      </w:r>
    </w:p>
    <w:p w:rsidR="00793A50" w:rsidRPr="00793A50" w:rsidRDefault="00793A50" w:rsidP="00793A50">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ky-KG"/>
        </w:rPr>
      </w:pPr>
      <w:r w:rsidRPr="00793A50">
        <w:rPr>
          <w:rFonts w:ascii="Times New Roman" w:eastAsia="Times New Roman" w:hAnsi="Times New Roman" w:cs="Times New Roman"/>
          <w:sz w:val="24"/>
          <w:szCs w:val="24"/>
          <w:lang w:val="ky-KG"/>
        </w:rPr>
        <w:t>билим берүүчү процесстин жүрүшүн, орто аралык аттестациялоонун натыйжаларын жана программаны өздөштүрүүнүн натыйжаларын белгилөөнү;</w:t>
      </w:r>
    </w:p>
    <w:p w:rsidR="00793A50" w:rsidRPr="00793A50" w:rsidRDefault="00793A50" w:rsidP="00793A50">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ky-KG"/>
        </w:rPr>
      </w:pPr>
      <w:r w:rsidRPr="00793A50">
        <w:rPr>
          <w:rFonts w:ascii="Times New Roman" w:eastAsia="Times New Roman" w:hAnsi="Times New Roman" w:cs="Times New Roman"/>
          <w:sz w:val="24"/>
          <w:szCs w:val="24"/>
          <w:lang w:val="ky-KG"/>
        </w:rPr>
        <w:t>окуучунун электрондук портфолиосун калыптандыруусун, анын ичине окуучулардын жумуштарынын, бул эмгектерге окутуу процессинин каалаган катышуучусу тарабынан берилген рецензияларын жана бааларын сактоону;</w:t>
      </w:r>
    </w:p>
    <w:p w:rsidR="00793A50" w:rsidRPr="00793A50" w:rsidRDefault="00793A50" w:rsidP="00793A50">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ky-KG"/>
        </w:rPr>
      </w:pPr>
      <w:r w:rsidRPr="00793A50">
        <w:rPr>
          <w:rFonts w:ascii="Times New Roman" w:eastAsia="Times New Roman" w:hAnsi="Times New Roman" w:cs="Times New Roman"/>
          <w:sz w:val="24"/>
          <w:szCs w:val="24"/>
          <w:lang w:val="ky-KG"/>
        </w:rPr>
        <w:t>билим берүүчү процессинин катышуучуларынын ортосунда өз ара аракеттенүүнү, анын ичинде синхрондук жана (же) асинхрондук өз ара аркеттенүүнү “Интернет” тармагынын жардамы менен ишке ашырууну.</w:t>
      </w:r>
    </w:p>
    <w:p w:rsidR="00793A50" w:rsidRPr="00793A50" w:rsidRDefault="00793A50" w:rsidP="00793A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r w:rsidRPr="00793A50">
        <w:rPr>
          <w:rFonts w:ascii="Times New Roman" w:eastAsia="Times New Roman" w:hAnsi="Times New Roman" w:cs="Times New Roman"/>
          <w:sz w:val="24"/>
          <w:szCs w:val="24"/>
          <w:lang w:val="ky-KG"/>
        </w:rPr>
        <w:t xml:space="preserve">Электрондук окутуу, аралыкта билим берүү технологиясы колдонгон учурда атайын жабдылган жайларды алардын виртуалдык аналогдору менен алмаштырууга жол берилет, ал окуучуларга кесиптик ишмердүүлүктө каралган билим менен тажырыйбаны өздөштүрүүгө мүмкүнчүлүк берет. </w:t>
      </w:r>
    </w:p>
    <w:p w:rsidR="00793A50" w:rsidRPr="00793A50" w:rsidRDefault="00793A50" w:rsidP="00793A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r w:rsidRPr="00793A50">
        <w:rPr>
          <w:rFonts w:ascii="Times New Roman" w:eastAsia="Times New Roman" w:hAnsi="Times New Roman" w:cs="Times New Roman"/>
          <w:sz w:val="24"/>
          <w:szCs w:val="24"/>
          <w:lang w:val="ky-KG"/>
        </w:rPr>
        <w:t>Уюмда электрондук-китепканалык система (электрондук китепкана) пайдаланбаган учурда китепканалык фонду басма сөз басылмаларын менен жабдылууга тийиш, бул учурда окуу-методикалык комплекстерде көрсөтүлгөн негизги адабияттардын ар бир нускасынан 50 даана жана 100 окуучуга эсептегенде кошумча адабияттан кеминде 25 нускасы туура келүүгө тийиш.</w:t>
      </w:r>
    </w:p>
    <w:p w:rsidR="00793A50" w:rsidRPr="00793A50" w:rsidRDefault="00793A50" w:rsidP="00793A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r w:rsidRPr="00793A50">
        <w:rPr>
          <w:rFonts w:ascii="Times New Roman" w:eastAsia="Times New Roman" w:hAnsi="Times New Roman" w:cs="Times New Roman"/>
          <w:sz w:val="24"/>
          <w:szCs w:val="24"/>
          <w:lang w:val="ky-KG"/>
        </w:rPr>
        <w:t>Уюм лицензиялык программалык камсыздоонун зарыл болгон комплекти менен камсыз болууга тийиш (курамы дисциплиналардын окуу-методикалык комплекстеринде аныкталат жана жылына жаңыртылып турат).</w:t>
      </w:r>
    </w:p>
    <w:p w:rsidR="00793A50" w:rsidRPr="00793A50" w:rsidRDefault="00793A50" w:rsidP="00793A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r w:rsidRPr="00793A50">
        <w:rPr>
          <w:rFonts w:ascii="Times New Roman" w:eastAsia="Times New Roman" w:hAnsi="Times New Roman" w:cs="Times New Roman"/>
          <w:sz w:val="24"/>
          <w:szCs w:val="24"/>
          <w:lang w:val="ky-KG"/>
        </w:rPr>
        <w:t>Электрондук-китепканалык система (электрондук китепкана) жана электрондук маалыматтык-б</w:t>
      </w:r>
      <w:r w:rsidR="00EF3464">
        <w:rPr>
          <w:rFonts w:ascii="Times New Roman" w:eastAsia="Times New Roman" w:hAnsi="Times New Roman" w:cs="Times New Roman"/>
          <w:sz w:val="24"/>
          <w:szCs w:val="24"/>
          <w:lang w:val="ky-KG"/>
        </w:rPr>
        <w:t>илим берүүчү система магистр</w:t>
      </w:r>
      <w:r w:rsidRPr="00793A50">
        <w:rPr>
          <w:rFonts w:ascii="Times New Roman" w:eastAsia="Times New Roman" w:hAnsi="Times New Roman" w:cs="Times New Roman"/>
          <w:sz w:val="24"/>
          <w:szCs w:val="24"/>
          <w:lang w:val="ky-KG"/>
        </w:rPr>
        <w:t xml:space="preserve"> программасы боюнча окугандардын   кеминде 25 пайызын бир мезгилде кирүүнү камсыз кылуусу керек.</w:t>
      </w:r>
    </w:p>
    <w:p w:rsidR="00793A50" w:rsidRPr="00793A50" w:rsidRDefault="00793A50" w:rsidP="00793A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r w:rsidRPr="00793A50">
        <w:rPr>
          <w:rFonts w:ascii="Times New Roman" w:eastAsia="Times New Roman" w:hAnsi="Times New Roman" w:cs="Times New Roman"/>
          <w:sz w:val="24"/>
          <w:szCs w:val="24"/>
          <w:lang w:val="ky-KG"/>
        </w:rPr>
        <w:t>Окуп жаткандар дистанциялык билим берүү технологияларына, анын ичинде электрондук окутууну колдонуу, заманбап кесиптик маалыматтар базасын жана маалыматтык сурап билүү системаларын колдонуу мүмкүнчүлүгүнөээ болууга тийиш, анын курамы дисциплиналардын окуу-методикалык комплекстеринде аныкталат да, жыл сайын жаүыртылып турат.</w:t>
      </w:r>
    </w:p>
    <w:p w:rsidR="00F405C2" w:rsidRDefault="00793A50" w:rsidP="00793A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r w:rsidRPr="00793A50">
        <w:rPr>
          <w:rFonts w:ascii="Times New Roman" w:eastAsia="Times New Roman" w:hAnsi="Times New Roman" w:cs="Times New Roman"/>
          <w:sz w:val="24"/>
          <w:szCs w:val="24"/>
          <w:lang w:val="ky-KG"/>
        </w:rPr>
        <w:t xml:space="preserve">Ден соолугу мүмүкүнчүлүгүчектелген адамдар алардын ден – соолугуна жараша ылайыкташкан формаларда басма сөз жана (же) электрондук билим берүүчү ресурстары менен камсыз болууга тийиш. </w:t>
      </w:r>
    </w:p>
    <w:p w:rsidR="00F405C2" w:rsidRDefault="00F405C2" w:rsidP="00793A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p>
    <w:p w:rsidR="00793A50" w:rsidRPr="00793A50" w:rsidRDefault="00793A50" w:rsidP="00793A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r w:rsidRPr="00793A50">
        <w:rPr>
          <w:rFonts w:ascii="Times New Roman" w:eastAsia="Times New Roman" w:hAnsi="Times New Roman" w:cs="Times New Roman"/>
          <w:sz w:val="24"/>
          <w:szCs w:val="24"/>
          <w:lang w:val="ky-KG"/>
        </w:rPr>
        <w:t xml:space="preserve">  </w:t>
      </w:r>
    </w:p>
    <w:p w:rsidR="00E15BFD" w:rsidRPr="00F405C2" w:rsidRDefault="00E15BFD" w:rsidP="005F75F1">
      <w:pPr>
        <w:widowControl w:val="0"/>
        <w:autoSpaceDE w:val="0"/>
        <w:autoSpaceDN w:val="0"/>
        <w:adjustRightInd w:val="0"/>
        <w:spacing w:after="0"/>
        <w:ind w:firstLine="567"/>
        <w:jc w:val="both"/>
        <w:rPr>
          <w:rFonts w:ascii="Times New Roman" w:hAnsi="Times New Roman" w:cs="Times New Roman"/>
          <w:b/>
          <w:sz w:val="24"/>
          <w:szCs w:val="24"/>
        </w:rPr>
      </w:pPr>
      <w:r w:rsidRPr="00F405C2">
        <w:rPr>
          <w:rFonts w:ascii="Times New Roman" w:hAnsi="Times New Roman" w:cs="Times New Roman"/>
          <w:b/>
          <w:sz w:val="24"/>
          <w:szCs w:val="24"/>
        </w:rPr>
        <w:t>5.3.3. Окуу процессин материалдык-техникалык жактан камсыздоо.</w:t>
      </w:r>
    </w:p>
    <w:p w:rsidR="00E15BFD" w:rsidRPr="00885560" w:rsidRDefault="00E15BFD" w:rsidP="005F75F1">
      <w:pPr>
        <w:widowControl w:val="0"/>
        <w:autoSpaceDE w:val="0"/>
        <w:autoSpaceDN w:val="0"/>
        <w:adjustRightInd w:val="0"/>
        <w:spacing w:after="0"/>
        <w:ind w:firstLine="567"/>
        <w:jc w:val="both"/>
        <w:rPr>
          <w:rFonts w:ascii="Times New Roman" w:hAnsi="Times New Roman" w:cs="Times New Roman"/>
          <w:sz w:val="24"/>
          <w:szCs w:val="24"/>
        </w:rPr>
      </w:pPr>
      <w:r w:rsidRPr="00885560">
        <w:rPr>
          <w:rFonts w:ascii="Times New Roman" w:hAnsi="Times New Roman" w:cs="Times New Roman"/>
          <w:sz w:val="24"/>
          <w:szCs w:val="24"/>
        </w:rPr>
        <w:t>Магистрди даярдоонун негизги билим берүү программасын ишке ашыруучу жогорку окуу жайынын лабораториялык, дисциплиналык жана дисциплиналар аралык даярдоонун, студентте</w:t>
      </w:r>
      <w:r w:rsidR="005F75F1" w:rsidRPr="00885560">
        <w:rPr>
          <w:rFonts w:ascii="Times New Roman" w:hAnsi="Times New Roman" w:cs="Times New Roman"/>
          <w:sz w:val="24"/>
          <w:szCs w:val="24"/>
        </w:rPr>
        <w:t>рдин жождун окуу планында алдын</w:t>
      </w:r>
      <w:r w:rsidR="005F75F1" w:rsidRPr="00885560">
        <w:rPr>
          <w:rFonts w:ascii="Times New Roman" w:hAnsi="Times New Roman" w:cs="Times New Roman"/>
          <w:sz w:val="24"/>
          <w:szCs w:val="24"/>
          <w:lang w:val="ky-KG"/>
        </w:rPr>
        <w:t>-</w:t>
      </w:r>
      <w:r w:rsidR="005F75F1" w:rsidRPr="00885560">
        <w:rPr>
          <w:rFonts w:ascii="Times New Roman" w:hAnsi="Times New Roman" w:cs="Times New Roman"/>
          <w:sz w:val="24"/>
          <w:szCs w:val="24"/>
        </w:rPr>
        <w:t>ала каралган жана аракеттеги санитардык</w:t>
      </w:r>
      <w:r w:rsidR="005F75F1" w:rsidRPr="00885560">
        <w:rPr>
          <w:rFonts w:ascii="Times New Roman" w:hAnsi="Times New Roman" w:cs="Times New Roman"/>
          <w:sz w:val="24"/>
          <w:szCs w:val="24"/>
          <w:lang w:val="ky-KG"/>
        </w:rPr>
        <w:t>,</w:t>
      </w:r>
      <w:r w:rsidRPr="00885560">
        <w:rPr>
          <w:rFonts w:ascii="Times New Roman" w:hAnsi="Times New Roman" w:cs="Times New Roman"/>
          <w:sz w:val="24"/>
          <w:szCs w:val="24"/>
        </w:rPr>
        <w:t xml:space="preserve"> өрткө каршы эрежелер менен нормаларга ылайык келчү практикалык жана илимий-изилдөөчүлүк иштеринин бардык түрлөрүн жүргүзүүнү камсыз кылуучу материалдык-техникалык базасы болуусу керек.</w:t>
      </w:r>
    </w:p>
    <w:p w:rsidR="006001B3" w:rsidRPr="006001B3" w:rsidRDefault="006001B3" w:rsidP="006001B3">
      <w:pPr>
        <w:numPr>
          <w:ilvl w:val="0"/>
          <w:numId w:val="8"/>
        </w:numPr>
        <w:spacing w:after="0" w:line="240" w:lineRule="auto"/>
        <w:contextualSpacing/>
        <w:jc w:val="both"/>
        <w:rPr>
          <w:rFonts w:ascii="Times New Roman" w:eastAsia="MS Mincho" w:hAnsi="Times New Roman" w:cs="Times New Roman"/>
          <w:sz w:val="24"/>
          <w:szCs w:val="24"/>
          <w:lang w:val="ky-KG" w:eastAsia="ja-JP"/>
        </w:rPr>
      </w:pPr>
      <w:r w:rsidRPr="006001B3">
        <w:rPr>
          <w:rFonts w:ascii="Times New Roman" w:eastAsia="MS Mincho" w:hAnsi="Times New Roman" w:cs="Times New Roman"/>
          <w:sz w:val="24"/>
          <w:szCs w:val="24"/>
          <w:shd w:val="clear" w:color="auto" w:fill="FFFFFF"/>
          <w:lang w:val="ky-KG" w:eastAsia="ja-JP"/>
        </w:rPr>
        <w:t>Заманбап илимий-изилдөө лабораториясында изилдөө үчүн, айлана чөйрөгө байкоо жүргүзүү үчүн кесиптик метеостанция  Froggit, катуу бөлүкчөлөрдү жана чаңды чогултуу үчүн станция Sigma 2, тумандын коюлугун өлчөө үчүн станция Hobo.</w:t>
      </w:r>
    </w:p>
    <w:p w:rsidR="006001B3" w:rsidRPr="006001B3" w:rsidRDefault="006001B3" w:rsidP="006001B3">
      <w:pPr>
        <w:numPr>
          <w:ilvl w:val="0"/>
          <w:numId w:val="8"/>
        </w:numPr>
        <w:spacing w:after="0" w:line="240" w:lineRule="auto"/>
        <w:contextualSpacing/>
        <w:jc w:val="both"/>
        <w:rPr>
          <w:rFonts w:ascii="Times New Roman" w:eastAsia="MS Mincho" w:hAnsi="Times New Roman" w:cs="Times New Roman"/>
          <w:sz w:val="24"/>
          <w:szCs w:val="24"/>
          <w:lang w:val="ky-KG" w:eastAsia="ja-JP"/>
        </w:rPr>
      </w:pPr>
      <w:r w:rsidRPr="006001B3">
        <w:rPr>
          <w:rFonts w:ascii="Times New Roman" w:eastAsia="MS Mincho" w:hAnsi="Times New Roman" w:cs="Times New Roman"/>
          <w:sz w:val="24"/>
          <w:szCs w:val="24"/>
          <w:lang w:val="ky-KG" w:eastAsia="ja-JP"/>
        </w:rPr>
        <w:t>Суунун, топурактын сапатын текшерүү үчүн лаборатория жана ошондой эле айрым металлдарды аныктоого эритмелер.</w:t>
      </w:r>
    </w:p>
    <w:p w:rsidR="006001B3" w:rsidRPr="006001B3" w:rsidRDefault="006001B3" w:rsidP="006001B3">
      <w:pPr>
        <w:numPr>
          <w:ilvl w:val="0"/>
          <w:numId w:val="8"/>
        </w:numPr>
        <w:spacing w:after="0" w:line="240" w:lineRule="auto"/>
        <w:contextualSpacing/>
        <w:jc w:val="both"/>
        <w:rPr>
          <w:rFonts w:ascii="Times New Roman" w:eastAsia="MS Mincho" w:hAnsi="Times New Roman" w:cs="Times New Roman"/>
          <w:sz w:val="24"/>
          <w:szCs w:val="24"/>
          <w:lang w:val="ky-KG" w:eastAsia="ja-JP"/>
        </w:rPr>
      </w:pPr>
      <w:r w:rsidRPr="006001B3">
        <w:rPr>
          <w:rFonts w:ascii="Times New Roman" w:eastAsia="MS Mincho" w:hAnsi="Times New Roman" w:cs="Times New Roman"/>
          <w:sz w:val="24"/>
          <w:szCs w:val="24"/>
          <w:lang w:val="ky-KG" w:eastAsia="ja-JP"/>
        </w:rPr>
        <w:t>Суутек иондорунун концентрациясын аныктоо үчүн иономер (рН), иондордун башка концентрациясы жана активдүү деңгээли, катиондордун ар түрдүү валенттүүлүгү, температураны изилдөө үчүн суюк эритме.</w:t>
      </w:r>
    </w:p>
    <w:p w:rsidR="006001B3" w:rsidRPr="006001B3" w:rsidRDefault="006001B3" w:rsidP="006001B3">
      <w:pPr>
        <w:numPr>
          <w:ilvl w:val="0"/>
          <w:numId w:val="8"/>
        </w:numPr>
        <w:spacing w:after="0" w:line="240" w:lineRule="auto"/>
        <w:contextualSpacing/>
        <w:jc w:val="both"/>
        <w:rPr>
          <w:rFonts w:ascii="Times New Roman" w:eastAsia="MS Mincho" w:hAnsi="Times New Roman" w:cs="Times New Roman"/>
          <w:sz w:val="24"/>
          <w:szCs w:val="24"/>
          <w:lang w:val="ky-KG" w:eastAsia="ja-JP"/>
        </w:rPr>
      </w:pPr>
      <w:r w:rsidRPr="006001B3">
        <w:rPr>
          <w:rFonts w:ascii="Times New Roman" w:eastAsia="MS Mincho" w:hAnsi="Times New Roman" w:cs="Times New Roman"/>
          <w:sz w:val="24"/>
          <w:szCs w:val="24"/>
          <w:lang w:val="ky-KG" w:eastAsia="ja-JP"/>
        </w:rPr>
        <w:t>Ызы-чуу өлчөгүчтүн жардамы менен ири шаарлардын ызы чуусун аныктоо.</w:t>
      </w:r>
    </w:p>
    <w:p w:rsidR="006001B3" w:rsidRPr="006001B3" w:rsidRDefault="006001B3" w:rsidP="006001B3">
      <w:pPr>
        <w:numPr>
          <w:ilvl w:val="0"/>
          <w:numId w:val="8"/>
        </w:numPr>
        <w:spacing w:after="0" w:line="240" w:lineRule="auto"/>
        <w:contextualSpacing/>
        <w:jc w:val="both"/>
        <w:rPr>
          <w:rFonts w:ascii="Times New Roman" w:eastAsia="MS Mincho" w:hAnsi="Times New Roman" w:cs="Times New Roman"/>
          <w:sz w:val="24"/>
          <w:szCs w:val="24"/>
          <w:lang w:val="ky-KG" w:eastAsia="ja-JP"/>
        </w:rPr>
      </w:pPr>
      <w:r w:rsidRPr="006001B3">
        <w:rPr>
          <w:rFonts w:ascii="Times New Roman" w:eastAsia="MS Mincho" w:hAnsi="Times New Roman" w:cs="Times New Roman"/>
          <w:sz w:val="24"/>
          <w:szCs w:val="24"/>
          <w:lang w:val="ky-KG" w:eastAsia="ja-JP"/>
        </w:rPr>
        <w:t>Лекциянын материалдары боюнча теоретикалык билимдерди жүргүзүү үчүн бимер менен жабдылган аудитория;</w:t>
      </w:r>
    </w:p>
    <w:p w:rsidR="006001B3" w:rsidRPr="006001B3" w:rsidRDefault="006001B3" w:rsidP="006001B3">
      <w:pPr>
        <w:numPr>
          <w:ilvl w:val="0"/>
          <w:numId w:val="8"/>
        </w:numPr>
        <w:spacing w:after="0" w:line="240" w:lineRule="auto"/>
        <w:contextualSpacing/>
        <w:jc w:val="both"/>
        <w:rPr>
          <w:rFonts w:ascii="Times New Roman" w:eastAsia="MS Mincho" w:hAnsi="Times New Roman" w:cs="Times New Roman"/>
          <w:sz w:val="24"/>
          <w:szCs w:val="24"/>
          <w:lang w:val="ky-KG" w:eastAsia="ja-JP"/>
        </w:rPr>
      </w:pPr>
      <w:r w:rsidRPr="006001B3">
        <w:rPr>
          <w:rFonts w:ascii="Times New Roman" w:eastAsia="MS Mincho" w:hAnsi="Times New Roman" w:cs="Times New Roman"/>
          <w:sz w:val="24"/>
          <w:szCs w:val="24"/>
          <w:lang w:val="ky-KG" w:eastAsia="ja-JP"/>
        </w:rPr>
        <w:t>Практикалык жана ГМС сабактарын өткөрүү үчүн компьютерлер менен жабдылган аудитория;</w:t>
      </w:r>
    </w:p>
    <w:p w:rsidR="006001B3" w:rsidRPr="006001B3" w:rsidRDefault="006001B3" w:rsidP="006001B3">
      <w:pPr>
        <w:numPr>
          <w:ilvl w:val="0"/>
          <w:numId w:val="8"/>
        </w:numPr>
        <w:spacing w:after="0" w:line="240" w:lineRule="auto"/>
        <w:contextualSpacing/>
        <w:jc w:val="both"/>
        <w:rPr>
          <w:rFonts w:ascii="Times New Roman" w:eastAsia="MS Mincho" w:hAnsi="Times New Roman" w:cs="Times New Roman"/>
          <w:sz w:val="24"/>
          <w:szCs w:val="24"/>
          <w:lang w:val="ky-KG" w:eastAsia="ja-JP"/>
        </w:rPr>
      </w:pPr>
      <w:r w:rsidRPr="006001B3">
        <w:rPr>
          <w:rFonts w:ascii="Times New Roman" w:eastAsia="MS Mincho" w:hAnsi="Times New Roman" w:cs="Times New Roman"/>
          <w:sz w:val="24"/>
          <w:szCs w:val="24"/>
          <w:lang w:val="ky-KG" w:eastAsia="ja-JP"/>
        </w:rPr>
        <w:t>Тамчылатып сугаруучу шайман, гальванометр, радио кол чатыры, аба ырайы тосмосу, анероид, барометр, химиялык айнек жана идиш-аяк.</w:t>
      </w:r>
    </w:p>
    <w:p w:rsidR="006001B3" w:rsidRPr="006001B3" w:rsidRDefault="006001B3" w:rsidP="006001B3">
      <w:pPr>
        <w:spacing w:after="0" w:line="240" w:lineRule="auto"/>
        <w:rPr>
          <w:rFonts w:ascii="Times New Roman" w:eastAsia="MS Mincho" w:hAnsi="Times New Roman" w:cs="Times New Roman"/>
          <w:sz w:val="24"/>
          <w:szCs w:val="24"/>
          <w:lang w:val="ky-KG" w:eastAsia="ja-JP"/>
        </w:rPr>
      </w:pPr>
      <w:r w:rsidRPr="006001B3">
        <w:rPr>
          <w:rFonts w:ascii="Times New Roman" w:eastAsia="MS Mincho" w:hAnsi="Times New Roman" w:cs="Times New Roman"/>
          <w:sz w:val="24"/>
          <w:szCs w:val="24"/>
          <w:lang w:val="ky-KG" w:eastAsia="ja-JP"/>
        </w:rPr>
        <w:t>2) башка жайлардын болушу:</w:t>
      </w:r>
    </w:p>
    <w:p w:rsidR="006001B3" w:rsidRPr="006001B3" w:rsidRDefault="006001B3" w:rsidP="006001B3">
      <w:pPr>
        <w:spacing w:after="0" w:line="240" w:lineRule="auto"/>
        <w:rPr>
          <w:rFonts w:ascii="Times New Roman" w:eastAsia="MS Mincho" w:hAnsi="Times New Roman" w:cs="Times New Roman"/>
          <w:sz w:val="24"/>
          <w:szCs w:val="24"/>
          <w:lang w:val="ky-KG" w:eastAsia="ja-JP"/>
        </w:rPr>
      </w:pPr>
      <w:r w:rsidRPr="006001B3">
        <w:rPr>
          <w:rFonts w:ascii="Times New Roman" w:eastAsia="MS Mincho" w:hAnsi="Times New Roman" w:cs="Times New Roman"/>
          <w:sz w:val="24"/>
          <w:szCs w:val="24"/>
          <w:lang w:val="ky-KG" w:eastAsia="ja-JP"/>
        </w:rPr>
        <w:t>- спорттук зал;</w:t>
      </w:r>
    </w:p>
    <w:p w:rsidR="006001B3" w:rsidRPr="006001B3" w:rsidRDefault="006001B3" w:rsidP="006001B3">
      <w:pPr>
        <w:spacing w:after="0" w:line="240" w:lineRule="auto"/>
        <w:rPr>
          <w:rFonts w:ascii="Times New Roman" w:eastAsia="MS Mincho" w:hAnsi="Times New Roman" w:cs="Times New Roman"/>
          <w:sz w:val="24"/>
          <w:szCs w:val="24"/>
          <w:lang w:val="ky-KG" w:eastAsia="ja-JP"/>
        </w:rPr>
      </w:pPr>
      <w:r w:rsidRPr="006001B3">
        <w:rPr>
          <w:rFonts w:ascii="Times New Roman" w:eastAsia="MS Mincho" w:hAnsi="Times New Roman" w:cs="Times New Roman"/>
          <w:sz w:val="24"/>
          <w:szCs w:val="24"/>
          <w:lang w:val="ky-KG" w:eastAsia="ja-JP"/>
        </w:rPr>
        <w:t>- китепкана (электрондук китепкана) интернетке чыгуу үчүн окуу зал;</w:t>
      </w:r>
    </w:p>
    <w:p w:rsidR="006001B3" w:rsidRPr="006001B3" w:rsidRDefault="006001B3" w:rsidP="006001B3">
      <w:pPr>
        <w:spacing w:after="0" w:line="240" w:lineRule="auto"/>
        <w:rPr>
          <w:rFonts w:ascii="Times New Roman" w:eastAsia="MS Mincho" w:hAnsi="Times New Roman" w:cs="Times New Roman"/>
          <w:sz w:val="24"/>
          <w:szCs w:val="24"/>
          <w:lang w:val="ky-KG" w:eastAsia="ja-JP"/>
        </w:rPr>
      </w:pPr>
      <w:r w:rsidRPr="006001B3">
        <w:rPr>
          <w:rFonts w:ascii="Times New Roman" w:eastAsia="MS Mincho" w:hAnsi="Times New Roman" w:cs="Times New Roman"/>
          <w:sz w:val="24"/>
          <w:szCs w:val="24"/>
          <w:lang w:val="ky-KG" w:eastAsia="ja-JP"/>
        </w:rPr>
        <w:t>- жыйын зал;</w:t>
      </w:r>
    </w:p>
    <w:p w:rsidR="006001B3" w:rsidRPr="006001B3" w:rsidRDefault="006001B3" w:rsidP="006001B3">
      <w:pPr>
        <w:spacing w:after="0" w:line="240" w:lineRule="auto"/>
        <w:rPr>
          <w:rFonts w:ascii="Calibri" w:eastAsia="Calibri" w:hAnsi="Calibri" w:cs="Times New Roman"/>
          <w:lang w:val="ky-KG" w:eastAsia="en-US"/>
        </w:rPr>
      </w:pPr>
      <w:r w:rsidRPr="006001B3">
        <w:rPr>
          <w:rFonts w:ascii="Times New Roman" w:eastAsia="MS Mincho" w:hAnsi="Times New Roman" w:cs="Times New Roman"/>
          <w:sz w:val="24"/>
          <w:szCs w:val="24"/>
          <w:lang w:val="ky-KG" w:eastAsia="ja-JP"/>
        </w:rPr>
        <w:t>3) ашкана менен медпунктун болушу</w:t>
      </w:r>
    </w:p>
    <w:p w:rsidR="00F405C2" w:rsidRDefault="00F405C2" w:rsidP="005F75F1">
      <w:pPr>
        <w:widowControl w:val="0"/>
        <w:autoSpaceDE w:val="0"/>
        <w:autoSpaceDN w:val="0"/>
        <w:adjustRightInd w:val="0"/>
        <w:spacing w:after="0"/>
        <w:ind w:firstLine="567"/>
        <w:jc w:val="both"/>
        <w:rPr>
          <w:rFonts w:ascii="Times New Roman" w:hAnsi="Times New Roman" w:cs="Times New Roman"/>
          <w:b/>
          <w:sz w:val="24"/>
          <w:szCs w:val="24"/>
          <w:lang w:val="ky-KG"/>
        </w:rPr>
      </w:pPr>
    </w:p>
    <w:p w:rsidR="002E2286" w:rsidRPr="00F405C2" w:rsidRDefault="00E15BFD" w:rsidP="005F75F1">
      <w:pPr>
        <w:widowControl w:val="0"/>
        <w:autoSpaceDE w:val="0"/>
        <w:autoSpaceDN w:val="0"/>
        <w:adjustRightInd w:val="0"/>
        <w:spacing w:after="0"/>
        <w:ind w:firstLine="567"/>
        <w:jc w:val="both"/>
        <w:rPr>
          <w:rFonts w:ascii="Times New Roman" w:hAnsi="Times New Roman" w:cs="Times New Roman"/>
          <w:b/>
          <w:sz w:val="24"/>
          <w:szCs w:val="24"/>
          <w:lang w:val="ky-KG"/>
        </w:rPr>
      </w:pPr>
      <w:r w:rsidRPr="00F405C2">
        <w:rPr>
          <w:rFonts w:ascii="Times New Roman" w:hAnsi="Times New Roman" w:cs="Times New Roman"/>
          <w:b/>
          <w:sz w:val="24"/>
          <w:szCs w:val="24"/>
          <w:lang w:val="ky-KG"/>
        </w:rPr>
        <w:t xml:space="preserve">5.3.4. Бүтүрүүчүлөрдү даярдоонун сапатын баалоо. </w:t>
      </w:r>
    </w:p>
    <w:p w:rsidR="002E2286" w:rsidRPr="00230195" w:rsidRDefault="002E2286" w:rsidP="005F75F1">
      <w:pPr>
        <w:widowControl w:val="0"/>
        <w:autoSpaceDE w:val="0"/>
        <w:autoSpaceDN w:val="0"/>
        <w:adjustRightInd w:val="0"/>
        <w:spacing w:after="0"/>
        <w:ind w:firstLine="567"/>
        <w:jc w:val="both"/>
        <w:rPr>
          <w:rFonts w:ascii="Times New Roman" w:hAnsi="Times New Roman" w:cs="Times New Roman"/>
          <w:sz w:val="24"/>
          <w:szCs w:val="24"/>
          <w:lang w:val="ky-KG"/>
        </w:rPr>
      </w:pPr>
      <w:r w:rsidRPr="00230195">
        <w:rPr>
          <w:rFonts w:ascii="Times New Roman" w:hAnsi="Times New Roman" w:cs="Times New Roman"/>
          <w:color w:val="000000"/>
          <w:sz w:val="24"/>
          <w:szCs w:val="24"/>
          <w:shd w:val="clear" w:color="auto" w:fill="F5F5F5"/>
          <w:lang w:val="ky-KG"/>
        </w:rPr>
        <w:t>Жогорку окуу жайы даярдоонун сапатын камсыз кылууга милдеттүү, анын ичинде:</w:t>
      </w:r>
      <w:r w:rsidRPr="00230195">
        <w:rPr>
          <w:rFonts w:ascii="Times New Roman" w:hAnsi="Times New Roman" w:cs="Times New Roman"/>
          <w:sz w:val="24"/>
          <w:szCs w:val="24"/>
          <w:lang w:val="ky-KG"/>
        </w:rPr>
        <w:t xml:space="preserve"> </w:t>
      </w:r>
    </w:p>
    <w:p w:rsidR="00C24F23" w:rsidRPr="00230195" w:rsidRDefault="00C24F23" w:rsidP="005F75F1">
      <w:pPr>
        <w:widowControl w:val="0"/>
        <w:autoSpaceDE w:val="0"/>
        <w:autoSpaceDN w:val="0"/>
        <w:adjustRightInd w:val="0"/>
        <w:spacing w:after="0"/>
        <w:ind w:firstLine="567"/>
        <w:jc w:val="both"/>
        <w:rPr>
          <w:rFonts w:ascii="Times New Roman" w:hAnsi="Times New Roman" w:cs="Times New Roman"/>
          <w:color w:val="000000"/>
          <w:sz w:val="24"/>
          <w:szCs w:val="24"/>
          <w:shd w:val="clear" w:color="auto" w:fill="F5F5F5"/>
          <w:lang w:val="ky-KG"/>
        </w:rPr>
      </w:pPr>
      <w:r w:rsidRPr="00230195">
        <w:rPr>
          <w:rFonts w:ascii="Times New Roman" w:hAnsi="Times New Roman" w:cs="Times New Roman"/>
          <w:color w:val="000000"/>
          <w:sz w:val="24"/>
          <w:szCs w:val="24"/>
          <w:shd w:val="clear" w:color="auto" w:fill="F5F5F5"/>
          <w:lang w:val="ky-KG"/>
        </w:rPr>
        <w:t>жумуш берүүчүлөрдүн өкүлдөрүн тартуу менен бүтүрүүчүлөрдү даярдоонун сапатын камсыз кылуу стратегиясын иштеп чыгуу;</w:t>
      </w:r>
    </w:p>
    <w:p w:rsidR="002A7F77" w:rsidRPr="00230195" w:rsidRDefault="002A7F77" w:rsidP="005F75F1">
      <w:pPr>
        <w:widowControl w:val="0"/>
        <w:autoSpaceDE w:val="0"/>
        <w:autoSpaceDN w:val="0"/>
        <w:adjustRightInd w:val="0"/>
        <w:spacing w:after="0"/>
        <w:ind w:firstLine="567"/>
        <w:jc w:val="both"/>
        <w:rPr>
          <w:rFonts w:ascii="Times New Roman" w:hAnsi="Times New Roman" w:cs="Times New Roman"/>
          <w:color w:val="000000"/>
          <w:sz w:val="24"/>
          <w:szCs w:val="24"/>
          <w:shd w:val="clear" w:color="auto" w:fill="F5F5F5"/>
          <w:lang w:val="ky-KG"/>
        </w:rPr>
      </w:pPr>
      <w:r w:rsidRPr="00230195">
        <w:rPr>
          <w:rFonts w:ascii="Times New Roman" w:hAnsi="Times New Roman" w:cs="Times New Roman"/>
          <w:color w:val="000000"/>
          <w:sz w:val="24"/>
          <w:szCs w:val="24"/>
          <w:shd w:val="clear" w:color="auto" w:fill="F5F5F5"/>
          <w:lang w:val="ky-KG"/>
        </w:rPr>
        <w:t>мониторинг жүргүзүү, билим берүү программаларын мезгил-мезгили менен карап чыгуу</w:t>
      </w:r>
      <w:r w:rsidR="00EB7B42" w:rsidRPr="00230195">
        <w:rPr>
          <w:rFonts w:ascii="Times New Roman" w:hAnsi="Times New Roman" w:cs="Times New Roman"/>
          <w:color w:val="000000"/>
          <w:sz w:val="24"/>
          <w:szCs w:val="24"/>
          <w:shd w:val="clear" w:color="auto" w:fill="F5F5F5"/>
          <w:lang w:val="ky-KG"/>
        </w:rPr>
        <w:t>; студенттердин билим деңгээлин жана көндүмдөрүн, бүтүрүүчүлөрдүн компетенттүүлүгүн баалоонун объективдүү жол-жоболорун иштеп чыгуу;</w:t>
      </w:r>
    </w:p>
    <w:p w:rsidR="00EB7B42" w:rsidRPr="00230195" w:rsidRDefault="007D3D3A" w:rsidP="005F75F1">
      <w:pPr>
        <w:widowControl w:val="0"/>
        <w:autoSpaceDE w:val="0"/>
        <w:autoSpaceDN w:val="0"/>
        <w:adjustRightInd w:val="0"/>
        <w:spacing w:after="0"/>
        <w:ind w:firstLine="567"/>
        <w:jc w:val="both"/>
        <w:rPr>
          <w:rFonts w:ascii="Times New Roman" w:hAnsi="Times New Roman" w:cs="Times New Roman"/>
          <w:color w:val="000000"/>
          <w:sz w:val="24"/>
          <w:szCs w:val="24"/>
          <w:shd w:val="clear" w:color="auto" w:fill="F5F5F5"/>
          <w:lang w:val="ky-KG"/>
        </w:rPr>
      </w:pPr>
      <w:r w:rsidRPr="00230195">
        <w:rPr>
          <w:rFonts w:ascii="Times New Roman" w:hAnsi="Times New Roman" w:cs="Times New Roman"/>
          <w:color w:val="000000"/>
          <w:sz w:val="24"/>
          <w:szCs w:val="24"/>
          <w:shd w:val="clear" w:color="auto" w:fill="F5F5F5"/>
          <w:lang w:val="ky-KG"/>
        </w:rPr>
        <w:t>окутуучулар жамаатынын компетенттүүлүгүн камсыз кылуу;</w:t>
      </w:r>
    </w:p>
    <w:p w:rsidR="007D3D3A" w:rsidRPr="00230195" w:rsidRDefault="00AE0AB6" w:rsidP="005F75F1">
      <w:pPr>
        <w:widowControl w:val="0"/>
        <w:autoSpaceDE w:val="0"/>
        <w:autoSpaceDN w:val="0"/>
        <w:adjustRightInd w:val="0"/>
        <w:spacing w:after="0"/>
        <w:ind w:firstLine="567"/>
        <w:jc w:val="both"/>
        <w:rPr>
          <w:rFonts w:ascii="Times New Roman" w:hAnsi="Times New Roman" w:cs="Times New Roman"/>
          <w:color w:val="000000"/>
          <w:sz w:val="24"/>
          <w:szCs w:val="24"/>
          <w:shd w:val="clear" w:color="auto" w:fill="F5F5F5"/>
          <w:lang w:val="ky-KG"/>
        </w:rPr>
      </w:pPr>
      <w:r w:rsidRPr="00230195">
        <w:rPr>
          <w:rFonts w:ascii="Times New Roman" w:hAnsi="Times New Roman" w:cs="Times New Roman"/>
          <w:color w:val="000000"/>
          <w:sz w:val="24"/>
          <w:szCs w:val="24"/>
          <w:shd w:val="clear" w:color="auto" w:fill="F5F5F5"/>
          <w:lang w:val="ky-KG"/>
        </w:rPr>
        <w:t>алардын ишин (стратегияларын) баалоо жана иш берүүчүлөрдүн өкүлдөрүн тартуу менен башка билим берүү мекемелери менен салыштыруу үчүн макулдашылган критерийлер боюнча өзүн-өзү үзгүлтүксүз текшерүү;</w:t>
      </w:r>
    </w:p>
    <w:p w:rsidR="00AE0AB6" w:rsidRPr="00230195" w:rsidRDefault="00AE0AB6" w:rsidP="005F75F1">
      <w:pPr>
        <w:widowControl w:val="0"/>
        <w:autoSpaceDE w:val="0"/>
        <w:autoSpaceDN w:val="0"/>
        <w:adjustRightInd w:val="0"/>
        <w:spacing w:after="0"/>
        <w:ind w:firstLine="567"/>
        <w:jc w:val="both"/>
        <w:rPr>
          <w:rFonts w:ascii="Times New Roman" w:hAnsi="Times New Roman" w:cs="Times New Roman"/>
          <w:color w:val="000000"/>
          <w:sz w:val="24"/>
          <w:szCs w:val="24"/>
          <w:shd w:val="clear" w:color="auto" w:fill="F5F5F5"/>
          <w:lang w:val="ky-KG"/>
        </w:rPr>
      </w:pPr>
      <w:r w:rsidRPr="00230195">
        <w:rPr>
          <w:rFonts w:ascii="Times New Roman" w:hAnsi="Times New Roman" w:cs="Times New Roman"/>
          <w:color w:val="000000"/>
          <w:sz w:val="24"/>
          <w:szCs w:val="24"/>
          <w:shd w:val="clear" w:color="auto" w:fill="F5F5F5"/>
          <w:lang w:val="ky-KG"/>
        </w:rPr>
        <w:t>коомдун ишмердүүлүгүнүн натыйжалары, пландары, инновациялары жөнүндө маалымдоо.</w:t>
      </w:r>
    </w:p>
    <w:p w:rsidR="00230195" w:rsidRPr="00230195" w:rsidRDefault="00230195" w:rsidP="005F75F1">
      <w:pPr>
        <w:widowControl w:val="0"/>
        <w:autoSpaceDE w:val="0"/>
        <w:autoSpaceDN w:val="0"/>
        <w:adjustRightInd w:val="0"/>
        <w:spacing w:after="0"/>
        <w:ind w:firstLine="567"/>
        <w:jc w:val="both"/>
        <w:rPr>
          <w:rFonts w:ascii="Times New Roman" w:hAnsi="Times New Roman" w:cs="Times New Roman"/>
          <w:sz w:val="24"/>
          <w:szCs w:val="24"/>
          <w:lang w:val="ky-KG"/>
        </w:rPr>
      </w:pPr>
      <w:r w:rsidRPr="00230195">
        <w:rPr>
          <w:rFonts w:ascii="Times New Roman" w:hAnsi="Times New Roman" w:cs="Times New Roman"/>
          <w:color w:val="000000"/>
          <w:sz w:val="24"/>
          <w:szCs w:val="24"/>
          <w:shd w:val="clear" w:color="auto" w:fill="F5F5F5"/>
          <w:lang w:val="ky-KG"/>
        </w:rPr>
        <w:t>Магистрдик программаны өздөштүрүүнүн сапатын баалоо прогресстин туруктуу мониторингин, студенттердин аралык аттестациясын жана бүтүрүүчүлөрдүн акыркы мамлекеттик аттестациясын камтышы керек.</w:t>
      </w:r>
    </w:p>
    <w:p w:rsidR="002E2286" w:rsidRPr="005335E8" w:rsidRDefault="00DD5D53" w:rsidP="005F75F1">
      <w:pPr>
        <w:widowControl w:val="0"/>
        <w:autoSpaceDE w:val="0"/>
        <w:autoSpaceDN w:val="0"/>
        <w:adjustRightInd w:val="0"/>
        <w:spacing w:after="0"/>
        <w:ind w:firstLine="567"/>
        <w:jc w:val="both"/>
        <w:rPr>
          <w:rFonts w:ascii="Times New Roman" w:hAnsi="Times New Roman" w:cs="Times New Roman"/>
          <w:sz w:val="24"/>
          <w:szCs w:val="24"/>
          <w:lang w:val="ky-KG"/>
        </w:rPr>
      </w:pPr>
      <w:r w:rsidRPr="005335E8">
        <w:rPr>
          <w:rFonts w:ascii="Times New Roman" w:hAnsi="Times New Roman" w:cs="Times New Roman"/>
          <w:color w:val="000000"/>
          <w:sz w:val="24"/>
          <w:szCs w:val="24"/>
          <w:shd w:val="clear" w:color="auto" w:fill="F5F5F5"/>
          <w:lang w:val="ky-KG"/>
        </w:rPr>
        <w:t xml:space="preserve">Студенттердин ар бир сабак боюнча жетишкендиктерин контролдоонун жана аралык аттестациялоонун конкреттүү формалары жана жол-жоболору университет тарабынан өз </w:t>
      </w:r>
      <w:r w:rsidRPr="005335E8">
        <w:rPr>
          <w:rFonts w:ascii="Times New Roman" w:hAnsi="Times New Roman" w:cs="Times New Roman"/>
          <w:color w:val="000000"/>
          <w:sz w:val="24"/>
          <w:szCs w:val="24"/>
          <w:shd w:val="clear" w:color="auto" w:fill="F5F5F5"/>
          <w:lang w:val="ky-KG"/>
        </w:rPr>
        <w:lastRenderedPageBreak/>
        <w:t>алдынча иштелип чыгат жана студенттерге окутуунун биринчи айында жеткирилет.</w:t>
      </w:r>
    </w:p>
    <w:p w:rsidR="002E2286" w:rsidRPr="00770DC5" w:rsidRDefault="0059380D" w:rsidP="005F75F1">
      <w:pPr>
        <w:widowControl w:val="0"/>
        <w:autoSpaceDE w:val="0"/>
        <w:autoSpaceDN w:val="0"/>
        <w:adjustRightInd w:val="0"/>
        <w:spacing w:after="0"/>
        <w:ind w:firstLine="567"/>
        <w:jc w:val="both"/>
        <w:rPr>
          <w:rFonts w:ascii="Times New Roman" w:hAnsi="Times New Roman" w:cs="Times New Roman"/>
          <w:color w:val="000000"/>
          <w:sz w:val="24"/>
          <w:szCs w:val="24"/>
          <w:shd w:val="clear" w:color="auto" w:fill="F5F5F5"/>
        </w:rPr>
      </w:pPr>
      <w:r w:rsidRPr="00770DC5">
        <w:rPr>
          <w:rFonts w:ascii="Times New Roman" w:hAnsi="Times New Roman" w:cs="Times New Roman"/>
          <w:color w:val="000000"/>
          <w:sz w:val="24"/>
          <w:szCs w:val="24"/>
          <w:shd w:val="clear" w:color="auto" w:fill="F5F5F5"/>
          <w:lang w:val="ky-KG"/>
        </w:rPr>
        <w:t>Студенттерди алардын жеке жетишкендиктеринин ЭЭМдин Магистрдик программасынын (учурдагы жана орто аттестация) талаптарынын этап-этабы менен шайкештигин аттестациялоо үчүн баалоо каражаттарынын фондулары түзүлөт</w:t>
      </w:r>
      <w:r w:rsidR="00FD61BD" w:rsidRPr="00770DC5">
        <w:rPr>
          <w:rFonts w:ascii="Times New Roman" w:hAnsi="Times New Roman" w:cs="Times New Roman"/>
          <w:color w:val="000000"/>
          <w:sz w:val="24"/>
          <w:szCs w:val="24"/>
          <w:shd w:val="clear" w:color="auto" w:fill="F5F5F5"/>
          <w:lang w:val="ky-KG"/>
        </w:rPr>
        <w:t>, анын ичинде стандарттык тапшырмалар, контролдоо иштери, тесттер жана контролдоо методдору, билимди, көндүмдөрдү жана алынган компетенциялардын деңгээлин баалоого мүмкүндүк берет.</w:t>
      </w:r>
      <w:r w:rsidR="00E15730" w:rsidRPr="00770DC5">
        <w:rPr>
          <w:rFonts w:ascii="Times New Roman" w:hAnsi="Times New Roman" w:cs="Times New Roman"/>
          <w:color w:val="6D6D6D"/>
          <w:sz w:val="24"/>
          <w:szCs w:val="24"/>
          <w:lang w:val="ky-KG"/>
        </w:rPr>
        <w:t xml:space="preserve"> </w:t>
      </w:r>
      <w:r w:rsidR="00E15730" w:rsidRPr="00770DC5">
        <w:rPr>
          <w:rFonts w:ascii="Times New Roman" w:hAnsi="Times New Roman" w:cs="Times New Roman"/>
          <w:color w:val="000000"/>
          <w:sz w:val="24"/>
          <w:szCs w:val="24"/>
          <w:shd w:val="clear" w:color="auto" w:fill="F5F5F5"/>
        </w:rPr>
        <w:t>Баалоо фонду университет тарабынан иштелип чыгат жана бекитилет.</w:t>
      </w:r>
    </w:p>
    <w:p w:rsidR="009B3549" w:rsidRPr="009B3549" w:rsidRDefault="009B3549" w:rsidP="00747A70">
      <w:pPr>
        <w:shd w:val="clear" w:color="auto" w:fill="F5F5F5"/>
        <w:spacing w:after="0" w:line="240" w:lineRule="auto"/>
        <w:rPr>
          <w:rFonts w:ascii="Times New Roman" w:eastAsia="Times New Roman" w:hAnsi="Times New Roman" w:cs="Times New Roman"/>
          <w:sz w:val="24"/>
          <w:szCs w:val="24"/>
        </w:rPr>
      </w:pPr>
      <w:r w:rsidRPr="009B3549">
        <w:rPr>
          <w:rFonts w:ascii="Times New Roman" w:eastAsia="Times New Roman" w:hAnsi="Times New Roman" w:cs="Times New Roman"/>
          <w:color w:val="000000"/>
          <w:sz w:val="24"/>
          <w:szCs w:val="24"/>
        </w:rPr>
        <w:t>Университет магистрлердин компетенттүүлүгүн баалоо жана контролдоо тутумун алардын келечектеги кесиптик ишмердүүлүгүнүн шарттарына максималдуу жакындаштыруу үчүн шарттарды түзүшү керек.</w:t>
      </w:r>
      <w:r w:rsidR="003D3F2A" w:rsidRPr="00770DC5">
        <w:rPr>
          <w:rFonts w:ascii="Times New Roman" w:hAnsi="Times New Roman" w:cs="Times New Roman"/>
          <w:color w:val="000000"/>
          <w:sz w:val="24"/>
          <w:szCs w:val="24"/>
          <w:shd w:val="clear" w:color="auto" w:fill="F5F5F5"/>
        </w:rPr>
        <w:t xml:space="preserve"> Бул үчүн белгилүү бир сабактын окутуучуларынан тышкары, иш берүүчүлөр (кызыкдар уюмдардын өкүлдөрү) жана чектеш сабактарды окуган окутуучулар тышкы эксперт катары активдүү колдонулушу керек.</w:t>
      </w:r>
      <w:r w:rsidR="00770DC5">
        <w:rPr>
          <w:rFonts w:ascii="Times New Roman" w:eastAsia="Times New Roman" w:hAnsi="Times New Roman" w:cs="Times New Roman"/>
          <w:sz w:val="24"/>
          <w:szCs w:val="24"/>
        </w:rPr>
        <w:tab/>
      </w:r>
      <w:r w:rsidR="00770DC5">
        <w:rPr>
          <w:rFonts w:ascii="Helvetica" w:hAnsi="Helvetica" w:cs="Helvetica"/>
          <w:color w:val="6D6D6D"/>
          <w:sz w:val="21"/>
          <w:szCs w:val="21"/>
        </w:rPr>
        <w:br/>
      </w:r>
      <w:r w:rsidR="00770DC5" w:rsidRPr="007A1777">
        <w:rPr>
          <w:rFonts w:ascii="Times New Roman" w:hAnsi="Times New Roman" w:cs="Times New Roman"/>
          <w:color w:val="000000"/>
          <w:sz w:val="24"/>
          <w:szCs w:val="24"/>
          <w:shd w:val="clear" w:color="auto" w:fill="F5F5F5"/>
        </w:rPr>
        <w:t>Мамлекеттик жыйынтыктоочу аттестация "мамлекеттик экзамендерди тапшырууга жана тапшырууга даярданууну, акыркы квалификациялык ишти аткарууну жана коргоону камтыйт (эгерде ЖОЖ акыркы мамлекеттик аттестацияга акыркы квалификациялык ишти киргизген болсо).</w:t>
      </w:r>
    </w:p>
    <w:p w:rsidR="009B3549" w:rsidRPr="007A1777" w:rsidRDefault="00314AF9" w:rsidP="005F75F1">
      <w:pPr>
        <w:widowControl w:val="0"/>
        <w:autoSpaceDE w:val="0"/>
        <w:autoSpaceDN w:val="0"/>
        <w:adjustRightInd w:val="0"/>
        <w:spacing w:after="0"/>
        <w:ind w:firstLine="567"/>
        <w:jc w:val="both"/>
        <w:rPr>
          <w:rFonts w:ascii="Times New Roman" w:hAnsi="Times New Roman" w:cs="Times New Roman"/>
          <w:sz w:val="24"/>
          <w:szCs w:val="24"/>
        </w:rPr>
      </w:pPr>
      <w:r w:rsidRPr="007A1777">
        <w:rPr>
          <w:rFonts w:ascii="Times New Roman" w:hAnsi="Times New Roman" w:cs="Times New Roman"/>
          <w:color w:val="000000"/>
          <w:sz w:val="24"/>
          <w:szCs w:val="24"/>
          <w:shd w:val="clear" w:color="auto" w:fill="F5F5F5"/>
        </w:rPr>
        <w:t>Мамлекеттик жыйынтыктоочу аттестация бүтүрүүчүлөрдүн кесиптик даярдыгынын деңгээлинин мамлекеттик стандарттын талаптарына шайкештигин аныктоого багытталган.</w:t>
      </w:r>
    </w:p>
    <w:p w:rsidR="002E2286" w:rsidRPr="00341742" w:rsidRDefault="001B2FA2" w:rsidP="005F75F1">
      <w:pPr>
        <w:widowControl w:val="0"/>
        <w:autoSpaceDE w:val="0"/>
        <w:autoSpaceDN w:val="0"/>
        <w:adjustRightInd w:val="0"/>
        <w:spacing w:after="0"/>
        <w:ind w:firstLine="567"/>
        <w:jc w:val="both"/>
        <w:rPr>
          <w:rFonts w:ascii="Times New Roman" w:hAnsi="Times New Roman" w:cs="Times New Roman"/>
          <w:color w:val="000000"/>
          <w:sz w:val="24"/>
          <w:szCs w:val="24"/>
          <w:shd w:val="clear" w:color="auto" w:fill="F5F5F5"/>
        </w:rPr>
      </w:pPr>
      <w:r w:rsidRPr="00341742">
        <w:rPr>
          <w:rFonts w:ascii="Times New Roman" w:hAnsi="Times New Roman" w:cs="Times New Roman"/>
          <w:color w:val="000000"/>
          <w:sz w:val="24"/>
          <w:szCs w:val="24"/>
          <w:shd w:val="clear" w:color="auto" w:fill="F5F5F5"/>
        </w:rPr>
        <w:t>Магистратуранын жалпы билим берүү программасына ылайык жыйынтыктоочу квалификациялык иш практика жана илимий изилдөө иштери мезгилинде магистрдик диссертация түрүндө жүргүзүлөт жана көзкарандысыз жана логикалык жактан аяктаган акыркы квалификациялык иш болуп саналат,</w:t>
      </w:r>
      <w:r w:rsidR="000A2339" w:rsidRPr="00341742">
        <w:rPr>
          <w:rFonts w:ascii="Times New Roman" w:hAnsi="Times New Roman" w:cs="Times New Roman"/>
          <w:color w:val="000000"/>
          <w:sz w:val="24"/>
          <w:szCs w:val="24"/>
          <w:shd w:val="clear" w:color="auto" w:fill="F5F5F5"/>
        </w:rPr>
        <w:t xml:space="preserve"> магистр даярдап жаткан иштин түрүнүн (түрлөрүнүн) маселелерин чечүү менен байланышкан (өндүрүш жана технология, уюштуруу жана башкаруу, изилдөө, долбоорлоо, педагогикалык).</w:t>
      </w:r>
    </w:p>
    <w:p w:rsidR="0079620E" w:rsidRPr="0079620E" w:rsidRDefault="0079620E" w:rsidP="00A353BD">
      <w:pPr>
        <w:shd w:val="clear" w:color="auto" w:fill="F5F5F5"/>
        <w:spacing w:after="0" w:line="240" w:lineRule="auto"/>
        <w:rPr>
          <w:rFonts w:ascii="Times New Roman" w:eastAsia="Times New Roman" w:hAnsi="Times New Roman" w:cs="Times New Roman"/>
          <w:sz w:val="24"/>
          <w:szCs w:val="24"/>
        </w:rPr>
      </w:pPr>
      <w:r w:rsidRPr="0079620E">
        <w:rPr>
          <w:rFonts w:ascii="Times New Roman" w:eastAsia="Times New Roman" w:hAnsi="Times New Roman" w:cs="Times New Roman"/>
          <w:color w:val="000000"/>
          <w:sz w:val="24"/>
          <w:szCs w:val="24"/>
        </w:rPr>
        <w:t>Жыйынтыктоочу квалификациялык иштердин темасы экология, мониторинг, экспертиза жана айлана-чөйрөнү коргоо жаатындагы кесиптик көйгөйлөрдү төмөнкүлөрдүн негизинде чечүүгө багытталууга тийиш:</w:t>
      </w:r>
      <w:r w:rsidRPr="0079620E">
        <w:rPr>
          <w:rFonts w:ascii="Times New Roman" w:eastAsia="Times New Roman" w:hAnsi="Times New Roman" w:cs="Times New Roman"/>
          <w:sz w:val="24"/>
          <w:szCs w:val="24"/>
        </w:rPr>
        <w:br/>
      </w:r>
      <w:r w:rsidR="00A353BD" w:rsidRPr="00341742">
        <w:rPr>
          <w:rFonts w:ascii="Times New Roman" w:hAnsi="Times New Roman" w:cs="Times New Roman"/>
          <w:color w:val="000000"/>
          <w:sz w:val="24"/>
          <w:szCs w:val="24"/>
          <w:shd w:val="clear" w:color="auto" w:fill="F5F5F5"/>
        </w:rPr>
        <w:t>заманбап компьютердик технологияларды колдонуу менен лабораториялык жана өндүрүштүк тажрыйбалар;</w:t>
      </w:r>
    </w:p>
    <w:p w:rsidR="00341742" w:rsidRPr="00341742" w:rsidRDefault="00A3304B" w:rsidP="005F75F1">
      <w:pPr>
        <w:widowControl w:val="0"/>
        <w:autoSpaceDE w:val="0"/>
        <w:autoSpaceDN w:val="0"/>
        <w:adjustRightInd w:val="0"/>
        <w:spacing w:after="0"/>
        <w:ind w:firstLine="567"/>
        <w:jc w:val="both"/>
        <w:rPr>
          <w:rFonts w:ascii="Times New Roman" w:hAnsi="Times New Roman" w:cs="Times New Roman"/>
          <w:color w:val="000000"/>
          <w:sz w:val="24"/>
          <w:szCs w:val="24"/>
          <w:shd w:val="clear" w:color="auto" w:fill="F5F5F5"/>
        </w:rPr>
      </w:pPr>
      <w:r w:rsidRPr="00341742">
        <w:rPr>
          <w:rFonts w:ascii="Times New Roman" w:hAnsi="Times New Roman" w:cs="Times New Roman"/>
          <w:color w:val="000000"/>
          <w:sz w:val="24"/>
          <w:szCs w:val="24"/>
          <w:shd w:val="clear" w:color="auto" w:fill="F5F5F5"/>
        </w:rPr>
        <w:t>экология жаатында заманбап технологияларды ишке ашыруу;</w:t>
      </w:r>
      <w:r w:rsidR="00B063C6" w:rsidRPr="00341742">
        <w:rPr>
          <w:rFonts w:ascii="Times New Roman" w:hAnsi="Times New Roman" w:cs="Times New Roman"/>
          <w:color w:val="000000"/>
          <w:sz w:val="24"/>
          <w:szCs w:val="24"/>
          <w:shd w:val="clear" w:color="auto" w:fill="F5F5F5"/>
        </w:rPr>
        <w:t xml:space="preserve"> алынган маалыматтарды талдоо, заманбап жабдууларды жана технологияларды колдонуу менен изилдөө жыйынтыктарын жалпылоо жана тутумдаштыруу.</w:t>
      </w:r>
    </w:p>
    <w:p w:rsidR="0079620E" w:rsidRPr="00341742" w:rsidRDefault="00341742" w:rsidP="005F75F1">
      <w:pPr>
        <w:widowControl w:val="0"/>
        <w:autoSpaceDE w:val="0"/>
        <w:autoSpaceDN w:val="0"/>
        <w:adjustRightInd w:val="0"/>
        <w:spacing w:after="0"/>
        <w:ind w:firstLine="567"/>
        <w:jc w:val="both"/>
        <w:rPr>
          <w:rFonts w:ascii="Times New Roman" w:hAnsi="Times New Roman" w:cs="Times New Roman"/>
          <w:sz w:val="24"/>
          <w:szCs w:val="24"/>
        </w:rPr>
      </w:pPr>
      <w:r w:rsidRPr="00341742">
        <w:rPr>
          <w:rFonts w:ascii="Times New Roman" w:hAnsi="Times New Roman" w:cs="Times New Roman"/>
          <w:color w:val="000000"/>
          <w:sz w:val="24"/>
          <w:szCs w:val="24"/>
          <w:shd w:val="clear" w:color="auto" w:fill="F5F5F5"/>
        </w:rPr>
        <w:t>Жыйынтыктоочу квалификациялык ишти аткарууда студенттер өзүлөрүнүн жөндөмдүүлүктөрүн жана жөндөмдөрүн терең билимге, шыктарга жана калыптанган жалпы маданий жана кесиптик компетенттүүлүктөргө таянып, заманбап деңгээлдеги кесиптик ишмердүүлүгүнүн милдеттерин өз алдынча чечип, өзүлөрүн коргоого аргасыз болушу керек.</w:t>
      </w:r>
      <w:r w:rsidR="00B063C6" w:rsidRPr="00341742">
        <w:rPr>
          <w:rFonts w:ascii="Times New Roman" w:hAnsi="Times New Roman" w:cs="Times New Roman"/>
          <w:color w:val="000000"/>
          <w:sz w:val="24"/>
          <w:szCs w:val="24"/>
          <w:shd w:val="clear" w:color="auto" w:fill="F5F5F5"/>
        </w:rPr>
        <w:t xml:space="preserve"> </w:t>
      </w:r>
    </w:p>
    <w:p w:rsidR="00E15BFD" w:rsidRPr="00885560" w:rsidRDefault="00E51691" w:rsidP="00EC7AB4">
      <w:pPr>
        <w:rPr>
          <w:rFonts w:ascii="Times New Roman" w:hAnsi="Times New Roman" w:cs="Times New Roman"/>
          <w:sz w:val="28"/>
          <w:szCs w:val="28"/>
          <w:lang w:val="ky-KG"/>
        </w:rPr>
      </w:pPr>
      <w:r w:rsidRPr="00A711C8">
        <w:rPr>
          <w:rFonts w:ascii="Times New Roman" w:hAnsi="Times New Roman" w:cs="Times New Roman"/>
          <w:sz w:val="24"/>
          <w:szCs w:val="24"/>
          <w:lang w:val="ky-KG"/>
        </w:rPr>
        <w:t>БКИни коргоонун жыйынтыгы боюнча университеттин ректорунун буйругу менен бүтүрүүчүгө окумуштуулук даража жана диплом берилет</w:t>
      </w:r>
      <w:r w:rsidRPr="00A711C8">
        <w:rPr>
          <w:rFonts w:ascii="Times New Roman" w:hAnsi="Times New Roman" w:cs="Times New Roman"/>
          <w:sz w:val="28"/>
          <w:szCs w:val="28"/>
          <w:lang w:val="ky-KG"/>
        </w:rPr>
        <w:t>.</w:t>
      </w:r>
    </w:p>
    <w:p w:rsidR="00184BE3" w:rsidRDefault="00184BE3" w:rsidP="00242BA9">
      <w:pPr>
        <w:spacing w:after="0" w:line="240" w:lineRule="auto"/>
        <w:ind w:firstLine="709"/>
        <w:jc w:val="both"/>
        <w:rPr>
          <w:rFonts w:ascii="Times New Roman" w:hAnsi="Times New Roman"/>
          <w:b/>
          <w:sz w:val="24"/>
          <w:szCs w:val="24"/>
          <w:u w:val="single"/>
          <w:lang w:val="ky-KG"/>
        </w:rPr>
      </w:pPr>
    </w:p>
    <w:p w:rsidR="00184BE3" w:rsidRDefault="00184BE3" w:rsidP="00242BA9">
      <w:pPr>
        <w:spacing w:after="0" w:line="240" w:lineRule="auto"/>
        <w:ind w:firstLine="709"/>
        <w:jc w:val="both"/>
        <w:rPr>
          <w:rFonts w:ascii="Times New Roman" w:hAnsi="Times New Roman"/>
          <w:b/>
          <w:sz w:val="24"/>
          <w:szCs w:val="24"/>
          <w:u w:val="single"/>
          <w:lang w:val="ky-KG"/>
        </w:rPr>
      </w:pPr>
    </w:p>
    <w:p w:rsidR="00184BE3" w:rsidRDefault="00184BE3" w:rsidP="00242BA9">
      <w:pPr>
        <w:spacing w:after="0" w:line="240" w:lineRule="auto"/>
        <w:ind w:firstLine="709"/>
        <w:jc w:val="both"/>
        <w:rPr>
          <w:rFonts w:ascii="Times New Roman" w:hAnsi="Times New Roman"/>
          <w:b/>
          <w:sz w:val="24"/>
          <w:szCs w:val="24"/>
          <w:u w:val="single"/>
          <w:lang w:val="ky-KG"/>
        </w:rPr>
      </w:pPr>
    </w:p>
    <w:p w:rsidR="00184BE3" w:rsidRDefault="00184BE3" w:rsidP="00242BA9">
      <w:pPr>
        <w:spacing w:after="0" w:line="240" w:lineRule="auto"/>
        <w:ind w:firstLine="709"/>
        <w:jc w:val="both"/>
        <w:rPr>
          <w:rFonts w:ascii="Times New Roman" w:hAnsi="Times New Roman"/>
          <w:b/>
          <w:sz w:val="24"/>
          <w:szCs w:val="24"/>
          <w:u w:val="single"/>
          <w:lang w:val="ky-KG"/>
        </w:rPr>
      </w:pPr>
    </w:p>
    <w:p w:rsidR="00184BE3" w:rsidRDefault="00184BE3" w:rsidP="00242BA9">
      <w:pPr>
        <w:spacing w:after="0" w:line="240" w:lineRule="auto"/>
        <w:ind w:firstLine="709"/>
        <w:jc w:val="both"/>
        <w:rPr>
          <w:rFonts w:ascii="Times New Roman" w:hAnsi="Times New Roman"/>
          <w:b/>
          <w:sz w:val="24"/>
          <w:szCs w:val="24"/>
          <w:u w:val="single"/>
          <w:lang w:val="ky-KG"/>
        </w:rPr>
      </w:pPr>
    </w:p>
    <w:p w:rsidR="00184BE3" w:rsidRDefault="00184BE3" w:rsidP="00242BA9">
      <w:pPr>
        <w:spacing w:after="0" w:line="240" w:lineRule="auto"/>
        <w:ind w:firstLine="709"/>
        <w:jc w:val="both"/>
        <w:rPr>
          <w:rFonts w:ascii="Times New Roman" w:hAnsi="Times New Roman"/>
          <w:b/>
          <w:sz w:val="24"/>
          <w:szCs w:val="24"/>
          <w:u w:val="single"/>
          <w:lang w:val="ky-KG"/>
        </w:rPr>
      </w:pPr>
    </w:p>
    <w:p w:rsidR="00184BE3" w:rsidRDefault="00184BE3" w:rsidP="00242BA9">
      <w:pPr>
        <w:spacing w:after="0" w:line="240" w:lineRule="auto"/>
        <w:ind w:firstLine="709"/>
        <w:jc w:val="both"/>
        <w:rPr>
          <w:rFonts w:ascii="Times New Roman" w:hAnsi="Times New Roman"/>
          <w:b/>
          <w:sz w:val="24"/>
          <w:szCs w:val="24"/>
          <w:u w:val="single"/>
          <w:lang w:val="ky-KG"/>
        </w:rPr>
      </w:pPr>
    </w:p>
    <w:p w:rsidR="00184BE3" w:rsidRDefault="00184BE3" w:rsidP="00242BA9">
      <w:pPr>
        <w:spacing w:after="0" w:line="240" w:lineRule="auto"/>
        <w:ind w:firstLine="709"/>
        <w:jc w:val="both"/>
        <w:rPr>
          <w:rFonts w:ascii="Times New Roman" w:hAnsi="Times New Roman"/>
          <w:b/>
          <w:sz w:val="24"/>
          <w:szCs w:val="24"/>
          <w:u w:val="single"/>
          <w:lang w:val="ky-KG"/>
        </w:rPr>
      </w:pPr>
    </w:p>
    <w:p w:rsidR="00184BE3" w:rsidRDefault="00184BE3" w:rsidP="00242BA9">
      <w:pPr>
        <w:spacing w:after="0" w:line="240" w:lineRule="auto"/>
        <w:ind w:firstLine="709"/>
        <w:jc w:val="both"/>
        <w:rPr>
          <w:rFonts w:ascii="Times New Roman" w:hAnsi="Times New Roman"/>
          <w:b/>
          <w:sz w:val="24"/>
          <w:szCs w:val="24"/>
          <w:u w:val="single"/>
          <w:lang w:val="ky-KG"/>
        </w:rPr>
      </w:pPr>
    </w:p>
    <w:p w:rsidR="00242BA9" w:rsidRPr="00885560" w:rsidRDefault="001456FD" w:rsidP="00242BA9">
      <w:pPr>
        <w:spacing w:after="0" w:line="240" w:lineRule="auto"/>
        <w:ind w:firstLine="709"/>
        <w:jc w:val="both"/>
        <w:rPr>
          <w:rFonts w:ascii="Times New Roman" w:eastAsia="Times New Roman" w:hAnsi="Times New Roman" w:cs="Times New Roman"/>
          <w:sz w:val="24"/>
          <w:szCs w:val="24"/>
          <w:lang w:val="ky-KG"/>
        </w:rPr>
      </w:pPr>
      <w:r w:rsidRPr="006B338B">
        <w:rPr>
          <w:rFonts w:ascii="Times New Roman" w:hAnsi="Times New Roman"/>
          <w:b/>
          <w:sz w:val="24"/>
          <w:szCs w:val="24"/>
          <w:u w:val="single"/>
          <w:lang w:val="ky-KG"/>
        </w:rPr>
        <w:t xml:space="preserve">520800 – «жаратылышты колдонуу жана экология» </w:t>
      </w:r>
      <w:r w:rsidR="0002589F" w:rsidRPr="00885560">
        <w:rPr>
          <w:rFonts w:ascii="Times New Roman" w:eastAsia="Times New Roman" w:hAnsi="Times New Roman" w:cs="Times New Roman"/>
          <w:sz w:val="24"/>
          <w:szCs w:val="24"/>
          <w:lang w:val="ky-KG"/>
        </w:rPr>
        <w:t xml:space="preserve">багытындагы </w:t>
      </w:r>
      <w:r w:rsidR="00242BA9" w:rsidRPr="00885560">
        <w:rPr>
          <w:rFonts w:ascii="Times New Roman" w:eastAsia="Times New Roman" w:hAnsi="Times New Roman" w:cs="Times New Roman"/>
          <w:sz w:val="24"/>
          <w:szCs w:val="24"/>
          <w:lang w:val="ky-KG"/>
        </w:rPr>
        <w:t xml:space="preserve"> стандарт </w:t>
      </w:r>
      <w:r w:rsidR="00242BA9" w:rsidRPr="00E82AD9">
        <w:rPr>
          <w:rFonts w:ascii="Times New Roman" w:eastAsia="Times New Roman" w:hAnsi="Times New Roman" w:cs="Times New Roman"/>
          <w:sz w:val="24"/>
          <w:szCs w:val="24"/>
          <w:lang w:val="ky-KG"/>
        </w:rPr>
        <w:t>“Айыл чарбасы”</w:t>
      </w:r>
      <w:r w:rsidR="00242BA9" w:rsidRPr="00885560">
        <w:rPr>
          <w:rFonts w:ascii="Times New Roman" w:eastAsia="Times New Roman" w:hAnsi="Times New Roman" w:cs="Times New Roman"/>
          <w:sz w:val="24"/>
          <w:szCs w:val="24"/>
          <w:lang w:val="ky-KG"/>
        </w:rPr>
        <w:t xml:space="preserve"> тармагында базалык </w:t>
      </w:r>
      <w:r w:rsidR="00242BA9" w:rsidRPr="00E82AD9">
        <w:rPr>
          <w:rFonts w:ascii="Times New Roman" w:eastAsia="Times New Roman" w:hAnsi="Times New Roman" w:cs="Times New Roman"/>
          <w:sz w:val="24"/>
          <w:szCs w:val="24"/>
          <w:lang w:val="ky-KG"/>
        </w:rPr>
        <w:t>ЖОЖ К.И. С</w:t>
      </w:r>
      <w:r w:rsidR="0002589F" w:rsidRPr="00E82AD9">
        <w:rPr>
          <w:rFonts w:ascii="Times New Roman" w:eastAsia="Times New Roman" w:hAnsi="Times New Roman" w:cs="Times New Roman"/>
          <w:sz w:val="24"/>
          <w:szCs w:val="24"/>
          <w:lang w:val="ky-KG"/>
        </w:rPr>
        <w:t>крябин атындагы Кыргыз Улуттук а</w:t>
      </w:r>
      <w:r w:rsidR="00242BA9" w:rsidRPr="00E82AD9">
        <w:rPr>
          <w:rFonts w:ascii="Times New Roman" w:eastAsia="Times New Roman" w:hAnsi="Times New Roman" w:cs="Times New Roman"/>
          <w:sz w:val="24"/>
          <w:szCs w:val="24"/>
          <w:lang w:val="ky-KG"/>
        </w:rPr>
        <w:t>грардык университетинин</w:t>
      </w:r>
      <w:r w:rsidR="0002589F" w:rsidRPr="00885560">
        <w:rPr>
          <w:rFonts w:ascii="Times New Roman" w:eastAsia="Times New Roman" w:hAnsi="Times New Roman" w:cs="Times New Roman"/>
          <w:sz w:val="24"/>
          <w:szCs w:val="24"/>
          <w:lang w:val="ky-KG"/>
        </w:rPr>
        <w:t xml:space="preserve"> о</w:t>
      </w:r>
      <w:r w:rsidR="00242BA9" w:rsidRPr="00885560">
        <w:rPr>
          <w:rFonts w:ascii="Times New Roman" w:eastAsia="Times New Roman" w:hAnsi="Times New Roman" w:cs="Times New Roman"/>
          <w:sz w:val="24"/>
          <w:szCs w:val="24"/>
          <w:lang w:val="ky-KG"/>
        </w:rPr>
        <w:t>куу-методикалык бирикмеси тарабынан иштелип чыккан.</w:t>
      </w:r>
    </w:p>
    <w:p w:rsidR="00242BA9" w:rsidRPr="00885560" w:rsidRDefault="00242BA9" w:rsidP="00242BA9">
      <w:pPr>
        <w:spacing w:after="0" w:line="240" w:lineRule="auto"/>
        <w:rPr>
          <w:rFonts w:ascii="Times New Roman" w:eastAsia="Times New Roman" w:hAnsi="Times New Roman" w:cs="Times New Roman"/>
          <w:sz w:val="24"/>
          <w:szCs w:val="24"/>
          <w:lang w:val="ky-KG"/>
        </w:rPr>
      </w:pPr>
    </w:p>
    <w:p w:rsidR="00242BA9" w:rsidRPr="00885560" w:rsidRDefault="00242BA9" w:rsidP="00242BA9">
      <w:pPr>
        <w:spacing w:after="0" w:line="240" w:lineRule="auto"/>
        <w:rPr>
          <w:rFonts w:ascii="Times New Roman" w:eastAsia="Times New Roman" w:hAnsi="Times New Roman" w:cs="Times New Roman"/>
          <w:b/>
          <w:sz w:val="24"/>
          <w:szCs w:val="24"/>
          <w:lang w:val="ky-KG"/>
        </w:rPr>
      </w:pPr>
      <w:r w:rsidRPr="00885560">
        <w:rPr>
          <w:rFonts w:ascii="Times New Roman" w:eastAsia="Times New Roman" w:hAnsi="Times New Roman" w:cs="Times New Roman"/>
          <w:b/>
          <w:sz w:val="24"/>
          <w:szCs w:val="24"/>
          <w:lang w:val="ky-KG"/>
        </w:rPr>
        <w:t>Окуу-методикалык бирикмесинин</w:t>
      </w:r>
    </w:p>
    <w:p w:rsidR="00242BA9" w:rsidRPr="00242BA9" w:rsidRDefault="00242BA9" w:rsidP="00242BA9">
      <w:pPr>
        <w:spacing w:after="0" w:line="240" w:lineRule="auto"/>
        <w:ind w:firstLine="709"/>
        <w:rPr>
          <w:rFonts w:ascii="Times New Roman" w:eastAsia="Times New Roman" w:hAnsi="Times New Roman" w:cs="Times New Roman"/>
          <w:b/>
          <w:sz w:val="24"/>
          <w:szCs w:val="24"/>
          <w:lang w:val="ky-KG"/>
        </w:rPr>
      </w:pPr>
      <w:r w:rsidRPr="00242BA9">
        <w:rPr>
          <w:rFonts w:ascii="Times New Roman" w:eastAsia="Times New Roman" w:hAnsi="Times New Roman" w:cs="Times New Roman"/>
          <w:b/>
          <w:sz w:val="24"/>
          <w:szCs w:val="24"/>
          <w:lang w:val="ky-KG"/>
        </w:rPr>
        <w:t xml:space="preserve">төрагасы                                                                 </w:t>
      </w:r>
      <w:r w:rsidR="00E82AD9">
        <w:rPr>
          <w:rFonts w:ascii="Times New Roman" w:eastAsia="Times New Roman" w:hAnsi="Times New Roman" w:cs="Times New Roman"/>
          <w:b/>
          <w:sz w:val="24"/>
          <w:szCs w:val="24"/>
          <w:lang w:val="ky-KG"/>
        </w:rPr>
        <w:t xml:space="preserve">                            Иргашев А.Ш.</w:t>
      </w:r>
    </w:p>
    <w:p w:rsidR="00242BA9" w:rsidRPr="00242BA9" w:rsidRDefault="00242BA9" w:rsidP="00242BA9">
      <w:pPr>
        <w:spacing w:after="0" w:line="240" w:lineRule="auto"/>
        <w:ind w:firstLine="709"/>
        <w:rPr>
          <w:rFonts w:ascii="Times New Roman" w:eastAsia="Times New Roman" w:hAnsi="Times New Roman" w:cs="Times New Roman"/>
          <w:b/>
          <w:sz w:val="24"/>
          <w:szCs w:val="24"/>
          <w:lang w:val="ky-KG"/>
        </w:rPr>
      </w:pPr>
    </w:p>
    <w:p w:rsidR="00242BA9" w:rsidRPr="00242BA9" w:rsidRDefault="00242BA9" w:rsidP="00242BA9">
      <w:pPr>
        <w:spacing w:after="0" w:line="240" w:lineRule="auto"/>
        <w:rPr>
          <w:rFonts w:ascii="Times New Roman" w:eastAsia="Times New Roman" w:hAnsi="Times New Roman" w:cs="Times New Roman"/>
          <w:b/>
          <w:sz w:val="24"/>
          <w:szCs w:val="24"/>
          <w:lang w:val="ky-KG"/>
        </w:rPr>
      </w:pPr>
      <w:r w:rsidRPr="00242BA9">
        <w:rPr>
          <w:rFonts w:ascii="Times New Roman" w:eastAsia="Times New Roman" w:hAnsi="Times New Roman" w:cs="Times New Roman"/>
          <w:b/>
          <w:sz w:val="24"/>
          <w:szCs w:val="24"/>
          <w:lang w:val="ky-KG"/>
        </w:rPr>
        <w:t>Түзгөндөр:</w:t>
      </w:r>
    </w:p>
    <w:p w:rsidR="00242BA9" w:rsidRPr="00242BA9" w:rsidRDefault="00242BA9" w:rsidP="00242BA9">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163"/>
        <w:gridCol w:w="4218"/>
      </w:tblGrid>
      <w:tr w:rsidR="00242BA9" w:rsidRPr="00242BA9" w:rsidTr="008139F2">
        <w:tc>
          <w:tcPr>
            <w:tcW w:w="3190" w:type="dxa"/>
            <w:shd w:val="clear" w:color="auto" w:fill="auto"/>
          </w:tcPr>
          <w:p w:rsidR="00242BA9" w:rsidRPr="00242BA9" w:rsidRDefault="0002589F" w:rsidP="00242B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Самыкбаев А.К</w:t>
            </w:r>
            <w:r w:rsidR="00242BA9" w:rsidRPr="00242BA9">
              <w:rPr>
                <w:rFonts w:ascii="Times New Roman" w:eastAsia="Times New Roman" w:hAnsi="Times New Roman" w:cs="Times New Roman"/>
                <w:sz w:val="24"/>
                <w:szCs w:val="24"/>
              </w:rPr>
              <w:t xml:space="preserve">                                     </w:t>
            </w:r>
          </w:p>
        </w:tc>
        <w:tc>
          <w:tcPr>
            <w:tcW w:w="2163"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rPr>
            </w:pPr>
          </w:p>
        </w:tc>
        <w:tc>
          <w:tcPr>
            <w:tcW w:w="4218"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lang w:val="ky-KG"/>
              </w:rPr>
            </w:pPr>
            <w:r w:rsidRPr="00242BA9">
              <w:rPr>
                <w:rFonts w:ascii="Times New Roman" w:eastAsia="Times New Roman" w:hAnsi="Times New Roman" w:cs="Times New Roman"/>
                <w:sz w:val="24"/>
                <w:szCs w:val="24"/>
                <w:lang w:val="ky-KG"/>
              </w:rPr>
              <w:t xml:space="preserve">К.И. Скрябин атындагы КУАУнун                                                                                                                             Гидромелиорация экология жерге жайгаштыруу факультетинин деканы;а.ч.и.д.,профессор </w:t>
            </w:r>
          </w:p>
          <w:p w:rsidR="00242BA9" w:rsidRPr="00242BA9" w:rsidRDefault="0002589F" w:rsidP="00242BA9">
            <w:pPr>
              <w:spacing w:after="0" w:line="240" w:lineRule="auto"/>
              <w:rPr>
                <w:rFonts w:ascii="Times New Roman" w:eastAsia="Times New Roman" w:hAnsi="Times New Roman" w:cs="Times New Roman"/>
                <w:sz w:val="24"/>
                <w:szCs w:val="24"/>
                <w:lang w:val="ky-KG"/>
              </w:rPr>
            </w:pPr>
            <w:r w:rsidRPr="00885560">
              <w:rPr>
                <w:rFonts w:ascii="Times New Roman" w:eastAsia="Times New Roman" w:hAnsi="Times New Roman" w:cs="Times New Roman"/>
                <w:sz w:val="24"/>
                <w:szCs w:val="24"/>
                <w:lang w:val="ky-KG"/>
              </w:rPr>
              <w:t>с</w:t>
            </w:r>
            <w:r w:rsidR="00242BA9" w:rsidRPr="00885560">
              <w:rPr>
                <w:rFonts w:ascii="Times New Roman" w:eastAsia="Times New Roman" w:hAnsi="Times New Roman" w:cs="Times New Roman"/>
                <w:sz w:val="24"/>
                <w:szCs w:val="24"/>
                <w:lang w:val="ky-KG"/>
              </w:rPr>
              <w:t>е</w:t>
            </w:r>
            <w:r w:rsidR="00242BA9" w:rsidRPr="00242BA9">
              <w:rPr>
                <w:rFonts w:ascii="Times New Roman" w:eastAsia="Times New Roman" w:hAnsi="Times New Roman" w:cs="Times New Roman"/>
                <w:sz w:val="24"/>
                <w:szCs w:val="24"/>
                <w:lang w:val="ky-KG"/>
              </w:rPr>
              <w:t>кция башчысы</w:t>
            </w:r>
          </w:p>
        </w:tc>
      </w:tr>
      <w:tr w:rsidR="00242BA9" w:rsidRPr="00242BA9" w:rsidTr="008139F2">
        <w:tc>
          <w:tcPr>
            <w:tcW w:w="3190"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rPr>
            </w:pPr>
            <w:r w:rsidRPr="00242BA9">
              <w:rPr>
                <w:rFonts w:ascii="Times New Roman" w:eastAsia="Times New Roman" w:hAnsi="Times New Roman" w:cs="Times New Roman"/>
                <w:sz w:val="24"/>
                <w:szCs w:val="24"/>
              </w:rPr>
              <w:t xml:space="preserve">2.Айдралиев О.К                                     </w:t>
            </w:r>
          </w:p>
        </w:tc>
        <w:tc>
          <w:tcPr>
            <w:tcW w:w="2163"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rPr>
            </w:pPr>
          </w:p>
        </w:tc>
        <w:tc>
          <w:tcPr>
            <w:tcW w:w="4218"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lang w:val="ky-KG"/>
              </w:rPr>
            </w:pPr>
            <w:r w:rsidRPr="00242BA9">
              <w:rPr>
                <w:rFonts w:ascii="Times New Roman" w:eastAsia="Times New Roman" w:hAnsi="Times New Roman" w:cs="Times New Roman"/>
                <w:sz w:val="24"/>
                <w:szCs w:val="24"/>
                <w:lang w:val="ky-KG"/>
              </w:rPr>
              <w:t xml:space="preserve">К.И. Скрябин атындагы КУАУнун                                                                “Экология жана айлана чөйрөнү коргоо”  кафедрасынын башчысы; а.ч.и.к., доцент. секция башчынын орун басары                                                                   </w:t>
            </w:r>
          </w:p>
        </w:tc>
      </w:tr>
      <w:tr w:rsidR="00242BA9" w:rsidRPr="00242BA9" w:rsidTr="008139F2">
        <w:tc>
          <w:tcPr>
            <w:tcW w:w="3190"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rPr>
            </w:pPr>
            <w:r w:rsidRPr="00242BA9">
              <w:rPr>
                <w:rFonts w:ascii="Times New Roman" w:eastAsia="Times New Roman" w:hAnsi="Times New Roman" w:cs="Times New Roman"/>
                <w:sz w:val="24"/>
                <w:szCs w:val="24"/>
              </w:rPr>
              <w:t>3.</w:t>
            </w:r>
            <w:r w:rsidR="0002589F">
              <w:rPr>
                <w:rFonts w:ascii="Times New Roman" w:eastAsia="Times New Roman" w:hAnsi="Times New Roman" w:cs="Times New Roman"/>
                <w:sz w:val="24"/>
                <w:szCs w:val="24"/>
                <w:lang w:val="ky-KG"/>
              </w:rPr>
              <w:t xml:space="preserve"> </w:t>
            </w:r>
            <w:r w:rsidRPr="00242BA9">
              <w:rPr>
                <w:rFonts w:ascii="Times New Roman" w:eastAsia="Times New Roman" w:hAnsi="Times New Roman" w:cs="Times New Roman"/>
                <w:sz w:val="24"/>
                <w:szCs w:val="24"/>
              </w:rPr>
              <w:t xml:space="preserve">Мусаев А.М                                               </w:t>
            </w:r>
          </w:p>
        </w:tc>
        <w:tc>
          <w:tcPr>
            <w:tcW w:w="2163"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rPr>
            </w:pPr>
          </w:p>
        </w:tc>
        <w:tc>
          <w:tcPr>
            <w:tcW w:w="4218"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lang w:val="ky-KG"/>
              </w:rPr>
            </w:pPr>
            <w:r w:rsidRPr="00242BA9">
              <w:rPr>
                <w:rFonts w:ascii="Times New Roman" w:eastAsia="Times New Roman" w:hAnsi="Times New Roman" w:cs="Times New Roman"/>
                <w:sz w:val="24"/>
                <w:szCs w:val="24"/>
              </w:rPr>
              <w:t>Био</w:t>
            </w:r>
            <w:r w:rsidRPr="00242BA9">
              <w:rPr>
                <w:rFonts w:ascii="Times New Roman" w:eastAsia="Times New Roman" w:hAnsi="Times New Roman" w:cs="Times New Roman"/>
                <w:sz w:val="24"/>
                <w:szCs w:val="24"/>
                <w:lang w:val="ky-KG"/>
              </w:rPr>
              <w:t>өзгөчөлүк жана өзгөчө коруктарын коргоо  департаментинин директору</w:t>
            </w:r>
          </w:p>
        </w:tc>
      </w:tr>
      <w:tr w:rsidR="00242BA9" w:rsidRPr="00242BA9" w:rsidTr="008139F2">
        <w:tc>
          <w:tcPr>
            <w:tcW w:w="3190"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rPr>
            </w:pPr>
            <w:r w:rsidRPr="00242BA9">
              <w:rPr>
                <w:rFonts w:ascii="Times New Roman" w:eastAsia="Times New Roman" w:hAnsi="Times New Roman" w:cs="Times New Roman"/>
                <w:sz w:val="24"/>
                <w:szCs w:val="24"/>
              </w:rPr>
              <w:t>4.</w:t>
            </w:r>
            <w:r w:rsidR="0002589F">
              <w:rPr>
                <w:rFonts w:ascii="Times New Roman" w:eastAsia="Times New Roman" w:hAnsi="Times New Roman" w:cs="Times New Roman"/>
                <w:sz w:val="24"/>
                <w:szCs w:val="24"/>
                <w:lang w:val="ky-KG"/>
              </w:rPr>
              <w:t xml:space="preserve"> </w:t>
            </w:r>
            <w:r w:rsidR="0002589F">
              <w:rPr>
                <w:rFonts w:ascii="Times New Roman" w:eastAsia="Times New Roman" w:hAnsi="Times New Roman" w:cs="Times New Roman"/>
                <w:sz w:val="24"/>
                <w:szCs w:val="24"/>
              </w:rPr>
              <w:t>Дылдаев М</w:t>
            </w:r>
            <w:r w:rsidR="0002589F">
              <w:rPr>
                <w:rFonts w:ascii="Times New Roman" w:eastAsia="Times New Roman" w:hAnsi="Times New Roman" w:cs="Times New Roman"/>
                <w:sz w:val="24"/>
                <w:szCs w:val="24"/>
                <w:lang w:val="ky-KG"/>
              </w:rPr>
              <w:t>.</w:t>
            </w:r>
            <w:r w:rsidRPr="00242BA9">
              <w:rPr>
                <w:rFonts w:ascii="Times New Roman" w:eastAsia="Times New Roman" w:hAnsi="Times New Roman" w:cs="Times New Roman"/>
                <w:sz w:val="24"/>
                <w:szCs w:val="24"/>
              </w:rPr>
              <w:t xml:space="preserve">М                                                 </w:t>
            </w:r>
          </w:p>
        </w:tc>
        <w:tc>
          <w:tcPr>
            <w:tcW w:w="2163"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rPr>
            </w:pPr>
          </w:p>
        </w:tc>
        <w:tc>
          <w:tcPr>
            <w:tcW w:w="4218"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lang w:val="ky-KG"/>
              </w:rPr>
            </w:pPr>
            <w:r w:rsidRPr="00242BA9">
              <w:rPr>
                <w:rFonts w:ascii="Times New Roman" w:eastAsia="Times New Roman" w:hAnsi="Times New Roman" w:cs="Times New Roman"/>
                <w:sz w:val="24"/>
                <w:szCs w:val="24"/>
                <w:lang w:val="ky-KG"/>
              </w:rPr>
              <w:t>Карасаев атындагы экология жана менеджмент факультетинин деканы г.и.к., доцент</w:t>
            </w:r>
          </w:p>
        </w:tc>
      </w:tr>
      <w:tr w:rsidR="00242BA9" w:rsidRPr="00242BA9" w:rsidTr="008139F2">
        <w:tc>
          <w:tcPr>
            <w:tcW w:w="3190"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rPr>
            </w:pPr>
            <w:r w:rsidRPr="00242BA9">
              <w:rPr>
                <w:rFonts w:ascii="Times New Roman" w:eastAsia="Times New Roman" w:hAnsi="Times New Roman" w:cs="Times New Roman"/>
                <w:sz w:val="24"/>
                <w:szCs w:val="24"/>
              </w:rPr>
              <w:t xml:space="preserve"> 5. Маймеков</w:t>
            </w:r>
            <w:r w:rsidR="0002589F">
              <w:rPr>
                <w:rFonts w:ascii="Times New Roman" w:eastAsia="Times New Roman" w:hAnsi="Times New Roman" w:cs="Times New Roman"/>
                <w:sz w:val="24"/>
                <w:szCs w:val="24"/>
                <w:lang w:val="ky-KG"/>
              </w:rPr>
              <w:t xml:space="preserve"> </w:t>
            </w:r>
            <w:r w:rsidRPr="00242BA9">
              <w:rPr>
                <w:rFonts w:ascii="Times New Roman" w:eastAsia="Times New Roman" w:hAnsi="Times New Roman" w:cs="Times New Roman"/>
                <w:sz w:val="24"/>
                <w:szCs w:val="24"/>
              </w:rPr>
              <w:t>З.К</w:t>
            </w:r>
          </w:p>
          <w:p w:rsidR="00242BA9" w:rsidRPr="00242BA9" w:rsidRDefault="00242BA9" w:rsidP="00242BA9">
            <w:pPr>
              <w:spacing w:after="0" w:line="240" w:lineRule="auto"/>
              <w:rPr>
                <w:rFonts w:ascii="Times New Roman" w:eastAsia="Times New Roman" w:hAnsi="Times New Roman" w:cs="Times New Roman"/>
                <w:sz w:val="24"/>
                <w:szCs w:val="24"/>
              </w:rPr>
            </w:pPr>
          </w:p>
        </w:tc>
        <w:tc>
          <w:tcPr>
            <w:tcW w:w="2163"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rPr>
            </w:pPr>
          </w:p>
        </w:tc>
        <w:tc>
          <w:tcPr>
            <w:tcW w:w="4218"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lang w:val="ky-KG"/>
              </w:rPr>
            </w:pPr>
            <w:r w:rsidRPr="00242BA9">
              <w:rPr>
                <w:rFonts w:ascii="Times New Roman" w:eastAsia="Times New Roman" w:hAnsi="Times New Roman" w:cs="Times New Roman"/>
                <w:sz w:val="24"/>
                <w:szCs w:val="24"/>
                <w:lang w:val="ky-KG"/>
              </w:rPr>
              <w:t xml:space="preserve">КТУ “Манас” атындагы экологиялык инженерия кафедрасынын башчысы т.и.д., профессор </w:t>
            </w:r>
          </w:p>
        </w:tc>
      </w:tr>
      <w:tr w:rsidR="00242BA9" w:rsidRPr="00242BA9" w:rsidTr="008139F2">
        <w:tc>
          <w:tcPr>
            <w:tcW w:w="3190"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rPr>
            </w:pPr>
            <w:r w:rsidRPr="00242BA9">
              <w:rPr>
                <w:rFonts w:ascii="Times New Roman" w:eastAsia="Times New Roman" w:hAnsi="Times New Roman" w:cs="Times New Roman"/>
                <w:sz w:val="24"/>
                <w:szCs w:val="24"/>
              </w:rPr>
              <w:t>6.Токторова Ы</w:t>
            </w:r>
            <w:r>
              <w:rPr>
                <w:rFonts w:ascii="Times New Roman" w:eastAsia="Times New Roman" w:hAnsi="Times New Roman" w:cs="Times New Roman"/>
                <w:sz w:val="24"/>
                <w:szCs w:val="24"/>
                <w:lang w:val="ky-KG"/>
              </w:rPr>
              <w:t>.А</w:t>
            </w:r>
          </w:p>
        </w:tc>
        <w:tc>
          <w:tcPr>
            <w:tcW w:w="2163"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rPr>
            </w:pPr>
          </w:p>
        </w:tc>
        <w:tc>
          <w:tcPr>
            <w:tcW w:w="4218"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lang w:val="ky-KG"/>
              </w:rPr>
            </w:pPr>
            <w:r w:rsidRPr="00242BA9">
              <w:rPr>
                <w:rFonts w:ascii="Times New Roman" w:eastAsia="Times New Roman" w:hAnsi="Times New Roman" w:cs="Times New Roman"/>
                <w:sz w:val="24"/>
                <w:szCs w:val="24"/>
                <w:lang w:val="ky-KG"/>
              </w:rPr>
              <w:t>Ж.Баласагын атындагы КУУ география экология жана туризм факультетинин деканы</w:t>
            </w:r>
          </w:p>
        </w:tc>
      </w:tr>
      <w:tr w:rsidR="00242BA9" w:rsidRPr="00242BA9" w:rsidTr="008139F2">
        <w:tc>
          <w:tcPr>
            <w:tcW w:w="3190"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rPr>
            </w:pPr>
            <w:r w:rsidRPr="00242BA9">
              <w:rPr>
                <w:rFonts w:ascii="Times New Roman" w:eastAsia="Times New Roman" w:hAnsi="Times New Roman" w:cs="Times New Roman"/>
                <w:sz w:val="24"/>
                <w:szCs w:val="24"/>
              </w:rPr>
              <w:t>7. Байгабышов Э.М</w:t>
            </w:r>
          </w:p>
        </w:tc>
        <w:tc>
          <w:tcPr>
            <w:tcW w:w="2163"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rPr>
            </w:pPr>
          </w:p>
        </w:tc>
        <w:tc>
          <w:tcPr>
            <w:tcW w:w="4218"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lang w:val="ky-KG"/>
              </w:rPr>
            </w:pPr>
            <w:r w:rsidRPr="00242BA9">
              <w:rPr>
                <w:rFonts w:ascii="Times New Roman" w:eastAsia="Times New Roman" w:hAnsi="Times New Roman" w:cs="Times New Roman"/>
                <w:sz w:val="24"/>
                <w:szCs w:val="24"/>
                <w:lang w:val="ky-KG"/>
              </w:rPr>
              <w:t>С. Нааматов атындагы НГУ нун экология кафедрасынын доценти а.ч.и.к ., доцент</w:t>
            </w:r>
          </w:p>
        </w:tc>
      </w:tr>
      <w:tr w:rsidR="00242BA9" w:rsidRPr="00242BA9" w:rsidTr="008139F2">
        <w:tc>
          <w:tcPr>
            <w:tcW w:w="3190"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rPr>
            </w:pPr>
            <w:r w:rsidRPr="00242BA9">
              <w:rPr>
                <w:rFonts w:ascii="Times New Roman" w:eastAsia="Times New Roman" w:hAnsi="Times New Roman" w:cs="Times New Roman"/>
                <w:sz w:val="24"/>
                <w:szCs w:val="24"/>
              </w:rPr>
              <w:t>8. Темирбек уулу Илич</w:t>
            </w:r>
          </w:p>
        </w:tc>
        <w:tc>
          <w:tcPr>
            <w:tcW w:w="2163"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rPr>
            </w:pPr>
          </w:p>
        </w:tc>
        <w:tc>
          <w:tcPr>
            <w:tcW w:w="4218"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lang w:val="ky-KG"/>
              </w:rPr>
            </w:pPr>
            <w:r w:rsidRPr="00242BA9">
              <w:rPr>
                <w:rFonts w:ascii="Times New Roman" w:eastAsia="Times New Roman" w:hAnsi="Times New Roman" w:cs="Times New Roman"/>
                <w:sz w:val="24"/>
                <w:szCs w:val="24"/>
                <w:lang w:val="ky-KG"/>
              </w:rPr>
              <w:t>И.Арабаев атындагы университетинин экология жана туризм кафедрасынын доценти</w:t>
            </w:r>
          </w:p>
        </w:tc>
      </w:tr>
      <w:tr w:rsidR="00242BA9" w:rsidRPr="00242BA9" w:rsidTr="008139F2">
        <w:tc>
          <w:tcPr>
            <w:tcW w:w="3190"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rPr>
            </w:pPr>
            <w:r w:rsidRPr="00242BA9">
              <w:rPr>
                <w:rFonts w:ascii="Times New Roman" w:eastAsia="Times New Roman" w:hAnsi="Times New Roman" w:cs="Times New Roman"/>
                <w:sz w:val="24"/>
                <w:szCs w:val="24"/>
              </w:rPr>
              <w:t>6. Таштанбекова М.М</w:t>
            </w:r>
          </w:p>
        </w:tc>
        <w:tc>
          <w:tcPr>
            <w:tcW w:w="2163"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rPr>
            </w:pPr>
          </w:p>
        </w:tc>
        <w:tc>
          <w:tcPr>
            <w:tcW w:w="4218" w:type="dxa"/>
            <w:shd w:val="clear" w:color="auto" w:fill="auto"/>
          </w:tcPr>
          <w:p w:rsidR="00242BA9" w:rsidRPr="00242BA9" w:rsidRDefault="00242BA9" w:rsidP="00242BA9">
            <w:pPr>
              <w:spacing w:after="0" w:line="240" w:lineRule="auto"/>
              <w:rPr>
                <w:rFonts w:ascii="Times New Roman" w:eastAsia="Times New Roman" w:hAnsi="Times New Roman" w:cs="Times New Roman"/>
                <w:sz w:val="24"/>
                <w:szCs w:val="24"/>
              </w:rPr>
            </w:pPr>
            <w:r w:rsidRPr="00242BA9">
              <w:rPr>
                <w:rFonts w:ascii="Times New Roman" w:eastAsia="Times New Roman" w:hAnsi="Times New Roman" w:cs="Times New Roman"/>
                <w:sz w:val="24"/>
                <w:szCs w:val="24"/>
                <w:lang w:val="ky-KG"/>
              </w:rPr>
              <w:t xml:space="preserve">К.И. Скрябин атындагы КУАУнун                                                                “Экология жана айлана чөйрөнү коргоо” б.и.к.,доцент.                                                                    </w:t>
            </w:r>
          </w:p>
        </w:tc>
      </w:tr>
    </w:tbl>
    <w:p w:rsidR="00242BA9" w:rsidRPr="00242BA9" w:rsidRDefault="00242BA9" w:rsidP="00242BA9">
      <w:pPr>
        <w:spacing w:after="0" w:line="240" w:lineRule="auto"/>
        <w:rPr>
          <w:rFonts w:ascii="Times New Roman" w:eastAsia="Times New Roman" w:hAnsi="Times New Roman" w:cs="Times New Roman"/>
          <w:sz w:val="24"/>
          <w:szCs w:val="24"/>
        </w:rPr>
      </w:pPr>
    </w:p>
    <w:p w:rsidR="00242BA9" w:rsidRPr="00242BA9" w:rsidRDefault="00242BA9" w:rsidP="00242BA9">
      <w:pPr>
        <w:spacing w:after="0" w:line="240" w:lineRule="auto"/>
        <w:rPr>
          <w:rFonts w:ascii="Times New Roman" w:eastAsia="Times New Roman" w:hAnsi="Times New Roman" w:cs="Times New Roman"/>
          <w:sz w:val="24"/>
          <w:szCs w:val="24"/>
        </w:rPr>
      </w:pPr>
    </w:p>
    <w:sectPr w:rsidR="00242BA9" w:rsidRPr="00242BA9" w:rsidSect="00E5169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CEA" w:rsidRDefault="00BD3CEA" w:rsidP="00A618C0">
      <w:pPr>
        <w:spacing w:after="0" w:line="240" w:lineRule="auto"/>
      </w:pPr>
      <w:r>
        <w:separator/>
      </w:r>
    </w:p>
  </w:endnote>
  <w:endnote w:type="continuationSeparator" w:id="0">
    <w:p w:rsidR="00BD3CEA" w:rsidRDefault="00BD3CEA" w:rsidP="00A6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012886"/>
      <w:docPartObj>
        <w:docPartGallery w:val="Page Numbers (Bottom of Page)"/>
        <w:docPartUnique/>
      </w:docPartObj>
    </w:sdtPr>
    <w:sdtEndPr/>
    <w:sdtContent>
      <w:p w:rsidR="00A618C0" w:rsidRDefault="00A618C0">
        <w:pPr>
          <w:pStyle w:val="ad"/>
          <w:jc w:val="right"/>
        </w:pPr>
        <w:r>
          <w:fldChar w:fldCharType="begin"/>
        </w:r>
        <w:r>
          <w:instrText>PAGE   \* MERGEFORMAT</w:instrText>
        </w:r>
        <w:r>
          <w:fldChar w:fldCharType="separate"/>
        </w:r>
        <w:r w:rsidR="00154356">
          <w:rPr>
            <w:noProof/>
          </w:rPr>
          <w:t>15</w:t>
        </w:r>
        <w:r>
          <w:fldChar w:fldCharType="end"/>
        </w:r>
      </w:p>
    </w:sdtContent>
  </w:sdt>
  <w:p w:rsidR="00A618C0" w:rsidRDefault="00A618C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CEA" w:rsidRDefault="00BD3CEA" w:rsidP="00A618C0">
      <w:pPr>
        <w:spacing w:after="0" w:line="240" w:lineRule="auto"/>
      </w:pPr>
      <w:r>
        <w:separator/>
      </w:r>
    </w:p>
  </w:footnote>
  <w:footnote w:type="continuationSeparator" w:id="0">
    <w:p w:rsidR="00BD3CEA" w:rsidRDefault="00BD3CEA" w:rsidP="00A618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8AE0CE"/>
    <w:lvl w:ilvl="0">
      <w:numFmt w:val="bullet"/>
      <w:lvlText w:val="*"/>
      <w:lvlJc w:val="left"/>
    </w:lvl>
  </w:abstractNum>
  <w:abstractNum w:abstractNumId="1">
    <w:nsid w:val="256725FF"/>
    <w:multiLevelType w:val="hybridMultilevel"/>
    <w:tmpl w:val="03507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8857E5"/>
    <w:multiLevelType w:val="hybridMultilevel"/>
    <w:tmpl w:val="07C6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BA3DE3"/>
    <w:multiLevelType w:val="hybridMultilevel"/>
    <w:tmpl w:val="F64A38B2"/>
    <w:lvl w:ilvl="0" w:tplc="FFFFFFFF">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C530BE"/>
    <w:multiLevelType w:val="hybridMultilevel"/>
    <w:tmpl w:val="392A6D6A"/>
    <w:lvl w:ilvl="0" w:tplc="E8B4D76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1A626F"/>
    <w:multiLevelType w:val="hybridMultilevel"/>
    <w:tmpl w:val="71EE13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A95F75"/>
    <w:multiLevelType w:val="hybridMultilevel"/>
    <w:tmpl w:val="4F22511A"/>
    <w:lvl w:ilvl="0" w:tplc="E8B4D76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1D0F2A"/>
    <w:multiLevelType w:val="hybridMultilevel"/>
    <w:tmpl w:val="E444C06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
    <w:nsid w:val="79BB3D61"/>
    <w:multiLevelType w:val="hybridMultilevel"/>
    <w:tmpl w:val="A8F44690"/>
    <w:lvl w:ilvl="0" w:tplc="B07C29CA">
      <w:start w:val="5"/>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3"/>
  </w:num>
  <w:num w:numId="6">
    <w:abstractNumId w:val="2"/>
  </w:num>
  <w:num w:numId="7">
    <w:abstractNumId w:val="5"/>
  </w:num>
  <w:num w:numId="8">
    <w:abstractNumId w:val="8"/>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FD"/>
    <w:rsid w:val="00007EF9"/>
    <w:rsid w:val="00016973"/>
    <w:rsid w:val="00020CEE"/>
    <w:rsid w:val="00021A21"/>
    <w:rsid w:val="0002589F"/>
    <w:rsid w:val="000310AB"/>
    <w:rsid w:val="000346F0"/>
    <w:rsid w:val="00037615"/>
    <w:rsid w:val="00040C73"/>
    <w:rsid w:val="000630B2"/>
    <w:rsid w:val="00065DF4"/>
    <w:rsid w:val="0007031E"/>
    <w:rsid w:val="00075785"/>
    <w:rsid w:val="0007790D"/>
    <w:rsid w:val="000942A2"/>
    <w:rsid w:val="000A0D48"/>
    <w:rsid w:val="000A2339"/>
    <w:rsid w:val="000A5298"/>
    <w:rsid w:val="000B451F"/>
    <w:rsid w:val="000C0294"/>
    <w:rsid w:val="000C537A"/>
    <w:rsid w:val="000C5FE1"/>
    <w:rsid w:val="000C6666"/>
    <w:rsid w:val="000C6C44"/>
    <w:rsid w:val="000C73EB"/>
    <w:rsid w:val="000C7659"/>
    <w:rsid w:val="000D4198"/>
    <w:rsid w:val="000D4BC4"/>
    <w:rsid w:val="000D51AA"/>
    <w:rsid w:val="000E2808"/>
    <w:rsid w:val="000F4271"/>
    <w:rsid w:val="000F71BC"/>
    <w:rsid w:val="00100A29"/>
    <w:rsid w:val="0010362D"/>
    <w:rsid w:val="00110759"/>
    <w:rsid w:val="00111420"/>
    <w:rsid w:val="001172E9"/>
    <w:rsid w:val="00122FE0"/>
    <w:rsid w:val="001379FA"/>
    <w:rsid w:val="001421EF"/>
    <w:rsid w:val="001456FD"/>
    <w:rsid w:val="001511B9"/>
    <w:rsid w:val="00151AED"/>
    <w:rsid w:val="00152AEB"/>
    <w:rsid w:val="00153DC9"/>
    <w:rsid w:val="00154356"/>
    <w:rsid w:val="00155CBF"/>
    <w:rsid w:val="001633E7"/>
    <w:rsid w:val="00174BD1"/>
    <w:rsid w:val="0017543E"/>
    <w:rsid w:val="00181815"/>
    <w:rsid w:val="00183766"/>
    <w:rsid w:val="00183D32"/>
    <w:rsid w:val="00184BE3"/>
    <w:rsid w:val="001858AA"/>
    <w:rsid w:val="00190FAC"/>
    <w:rsid w:val="001913E0"/>
    <w:rsid w:val="00194114"/>
    <w:rsid w:val="0019492E"/>
    <w:rsid w:val="001A373A"/>
    <w:rsid w:val="001A6857"/>
    <w:rsid w:val="001B2FA2"/>
    <w:rsid w:val="001B3670"/>
    <w:rsid w:val="001C38F3"/>
    <w:rsid w:val="001C3E19"/>
    <w:rsid w:val="001D15AF"/>
    <w:rsid w:val="001D67EF"/>
    <w:rsid w:val="001E0335"/>
    <w:rsid w:val="001E3A05"/>
    <w:rsid w:val="001E48C3"/>
    <w:rsid w:val="001F21FF"/>
    <w:rsid w:val="001F22B4"/>
    <w:rsid w:val="0020052A"/>
    <w:rsid w:val="0020134A"/>
    <w:rsid w:val="002055DD"/>
    <w:rsid w:val="002105A6"/>
    <w:rsid w:val="0022647A"/>
    <w:rsid w:val="00230195"/>
    <w:rsid w:val="002307E0"/>
    <w:rsid w:val="00232443"/>
    <w:rsid w:val="00232A79"/>
    <w:rsid w:val="002429DF"/>
    <w:rsid w:val="00242BA9"/>
    <w:rsid w:val="0024595D"/>
    <w:rsid w:val="0025010A"/>
    <w:rsid w:val="00253807"/>
    <w:rsid w:val="00253878"/>
    <w:rsid w:val="0025485D"/>
    <w:rsid w:val="002576AB"/>
    <w:rsid w:val="00267F9E"/>
    <w:rsid w:val="002751BF"/>
    <w:rsid w:val="00277D8D"/>
    <w:rsid w:val="002812A8"/>
    <w:rsid w:val="00282095"/>
    <w:rsid w:val="00284FC2"/>
    <w:rsid w:val="00285759"/>
    <w:rsid w:val="00285E98"/>
    <w:rsid w:val="00290A13"/>
    <w:rsid w:val="00295EF9"/>
    <w:rsid w:val="00296CA2"/>
    <w:rsid w:val="00297BC2"/>
    <w:rsid w:val="002A0315"/>
    <w:rsid w:val="002A57AD"/>
    <w:rsid w:val="002A66D4"/>
    <w:rsid w:val="002A7F77"/>
    <w:rsid w:val="002C31BB"/>
    <w:rsid w:val="002C3BDE"/>
    <w:rsid w:val="002D0486"/>
    <w:rsid w:val="002D437E"/>
    <w:rsid w:val="002E2286"/>
    <w:rsid w:val="002E3EC8"/>
    <w:rsid w:val="002E5FF4"/>
    <w:rsid w:val="002E63DD"/>
    <w:rsid w:val="00303DAE"/>
    <w:rsid w:val="00310378"/>
    <w:rsid w:val="00311756"/>
    <w:rsid w:val="00314AF9"/>
    <w:rsid w:val="00316A3B"/>
    <w:rsid w:val="00324D04"/>
    <w:rsid w:val="00326DFD"/>
    <w:rsid w:val="0033076D"/>
    <w:rsid w:val="00330B34"/>
    <w:rsid w:val="003336E9"/>
    <w:rsid w:val="003342FF"/>
    <w:rsid w:val="00334E5D"/>
    <w:rsid w:val="00336906"/>
    <w:rsid w:val="00341630"/>
    <w:rsid w:val="00341742"/>
    <w:rsid w:val="00341C25"/>
    <w:rsid w:val="00343A86"/>
    <w:rsid w:val="00344C86"/>
    <w:rsid w:val="003450D7"/>
    <w:rsid w:val="00347679"/>
    <w:rsid w:val="00355728"/>
    <w:rsid w:val="00356338"/>
    <w:rsid w:val="0036033F"/>
    <w:rsid w:val="00371806"/>
    <w:rsid w:val="00385F68"/>
    <w:rsid w:val="00386132"/>
    <w:rsid w:val="003876CF"/>
    <w:rsid w:val="003B3E39"/>
    <w:rsid w:val="003B5747"/>
    <w:rsid w:val="003D0993"/>
    <w:rsid w:val="003D11AD"/>
    <w:rsid w:val="003D3F2A"/>
    <w:rsid w:val="003D5538"/>
    <w:rsid w:val="003E50C9"/>
    <w:rsid w:val="003E6926"/>
    <w:rsid w:val="003F0C9B"/>
    <w:rsid w:val="003F26CD"/>
    <w:rsid w:val="003F3097"/>
    <w:rsid w:val="003F4C83"/>
    <w:rsid w:val="003F4E3F"/>
    <w:rsid w:val="003F568B"/>
    <w:rsid w:val="003F6E1D"/>
    <w:rsid w:val="00400CDF"/>
    <w:rsid w:val="00402138"/>
    <w:rsid w:val="00411A2D"/>
    <w:rsid w:val="00412848"/>
    <w:rsid w:val="004173EC"/>
    <w:rsid w:val="004213B1"/>
    <w:rsid w:val="00421729"/>
    <w:rsid w:val="00421A6E"/>
    <w:rsid w:val="00433404"/>
    <w:rsid w:val="0044463A"/>
    <w:rsid w:val="00451200"/>
    <w:rsid w:val="00452BC4"/>
    <w:rsid w:val="004553E9"/>
    <w:rsid w:val="0046201C"/>
    <w:rsid w:val="004634B3"/>
    <w:rsid w:val="00473EA7"/>
    <w:rsid w:val="004748FE"/>
    <w:rsid w:val="00477578"/>
    <w:rsid w:val="00487CAF"/>
    <w:rsid w:val="004936CD"/>
    <w:rsid w:val="004A05C3"/>
    <w:rsid w:val="004A10A7"/>
    <w:rsid w:val="004A46DE"/>
    <w:rsid w:val="004A7010"/>
    <w:rsid w:val="004B07C5"/>
    <w:rsid w:val="004B2002"/>
    <w:rsid w:val="004B427E"/>
    <w:rsid w:val="004B44D6"/>
    <w:rsid w:val="004B6242"/>
    <w:rsid w:val="004C1AA1"/>
    <w:rsid w:val="004C2CFF"/>
    <w:rsid w:val="004C7E9C"/>
    <w:rsid w:val="004D001E"/>
    <w:rsid w:val="004D0AF9"/>
    <w:rsid w:val="004D41C1"/>
    <w:rsid w:val="004D5B21"/>
    <w:rsid w:val="004D699C"/>
    <w:rsid w:val="004E01EA"/>
    <w:rsid w:val="004E0F98"/>
    <w:rsid w:val="004E4492"/>
    <w:rsid w:val="004F6A58"/>
    <w:rsid w:val="004F7812"/>
    <w:rsid w:val="00503643"/>
    <w:rsid w:val="00510C39"/>
    <w:rsid w:val="005118A2"/>
    <w:rsid w:val="005216CA"/>
    <w:rsid w:val="00522233"/>
    <w:rsid w:val="005263D8"/>
    <w:rsid w:val="00527375"/>
    <w:rsid w:val="005335E8"/>
    <w:rsid w:val="00536D2C"/>
    <w:rsid w:val="005374EF"/>
    <w:rsid w:val="00541797"/>
    <w:rsid w:val="00543459"/>
    <w:rsid w:val="005513C3"/>
    <w:rsid w:val="0055725F"/>
    <w:rsid w:val="00560790"/>
    <w:rsid w:val="00567DA4"/>
    <w:rsid w:val="00571876"/>
    <w:rsid w:val="005743C8"/>
    <w:rsid w:val="00575B07"/>
    <w:rsid w:val="005765F0"/>
    <w:rsid w:val="0058072E"/>
    <w:rsid w:val="005826DE"/>
    <w:rsid w:val="0058318E"/>
    <w:rsid w:val="00585444"/>
    <w:rsid w:val="0059380D"/>
    <w:rsid w:val="005A02EC"/>
    <w:rsid w:val="005A0679"/>
    <w:rsid w:val="005A3C43"/>
    <w:rsid w:val="005D2640"/>
    <w:rsid w:val="005D6082"/>
    <w:rsid w:val="005F2D61"/>
    <w:rsid w:val="005F3FAF"/>
    <w:rsid w:val="005F75F1"/>
    <w:rsid w:val="006001B3"/>
    <w:rsid w:val="00625DE5"/>
    <w:rsid w:val="006277D5"/>
    <w:rsid w:val="006337CA"/>
    <w:rsid w:val="006343D1"/>
    <w:rsid w:val="00634B3A"/>
    <w:rsid w:val="00634CE6"/>
    <w:rsid w:val="00634FAC"/>
    <w:rsid w:val="00635ED8"/>
    <w:rsid w:val="00637660"/>
    <w:rsid w:val="00641FE3"/>
    <w:rsid w:val="00643563"/>
    <w:rsid w:val="00650246"/>
    <w:rsid w:val="0065037F"/>
    <w:rsid w:val="0065173D"/>
    <w:rsid w:val="00652A72"/>
    <w:rsid w:val="006531CC"/>
    <w:rsid w:val="006532FE"/>
    <w:rsid w:val="0065411F"/>
    <w:rsid w:val="00675CFA"/>
    <w:rsid w:val="00684589"/>
    <w:rsid w:val="006926C4"/>
    <w:rsid w:val="006939D0"/>
    <w:rsid w:val="00694A6D"/>
    <w:rsid w:val="006970E1"/>
    <w:rsid w:val="006B2420"/>
    <w:rsid w:val="006B338B"/>
    <w:rsid w:val="006B3D13"/>
    <w:rsid w:val="006B404F"/>
    <w:rsid w:val="006B55C0"/>
    <w:rsid w:val="006C2D40"/>
    <w:rsid w:val="006D39EC"/>
    <w:rsid w:val="006D44A7"/>
    <w:rsid w:val="006D6F34"/>
    <w:rsid w:val="006E2969"/>
    <w:rsid w:val="006E5029"/>
    <w:rsid w:val="006F2007"/>
    <w:rsid w:val="006F6BDA"/>
    <w:rsid w:val="006F7E46"/>
    <w:rsid w:val="00701C14"/>
    <w:rsid w:val="0070763B"/>
    <w:rsid w:val="00710123"/>
    <w:rsid w:val="00711C42"/>
    <w:rsid w:val="00712274"/>
    <w:rsid w:val="007142DE"/>
    <w:rsid w:val="00725462"/>
    <w:rsid w:val="00726442"/>
    <w:rsid w:val="007276A4"/>
    <w:rsid w:val="00743C9D"/>
    <w:rsid w:val="00747A70"/>
    <w:rsid w:val="007506B5"/>
    <w:rsid w:val="007603DF"/>
    <w:rsid w:val="007611AA"/>
    <w:rsid w:val="00762EFD"/>
    <w:rsid w:val="00764543"/>
    <w:rsid w:val="00765111"/>
    <w:rsid w:val="00770DC5"/>
    <w:rsid w:val="0077129C"/>
    <w:rsid w:val="00776958"/>
    <w:rsid w:val="007811C6"/>
    <w:rsid w:val="00786B75"/>
    <w:rsid w:val="00790E52"/>
    <w:rsid w:val="00793A50"/>
    <w:rsid w:val="0079620E"/>
    <w:rsid w:val="007A0B44"/>
    <w:rsid w:val="007A1777"/>
    <w:rsid w:val="007A2F43"/>
    <w:rsid w:val="007A3308"/>
    <w:rsid w:val="007A6874"/>
    <w:rsid w:val="007B0177"/>
    <w:rsid w:val="007B4724"/>
    <w:rsid w:val="007B4BF4"/>
    <w:rsid w:val="007B5525"/>
    <w:rsid w:val="007B5FE8"/>
    <w:rsid w:val="007B665F"/>
    <w:rsid w:val="007B7684"/>
    <w:rsid w:val="007C0517"/>
    <w:rsid w:val="007C3736"/>
    <w:rsid w:val="007C5036"/>
    <w:rsid w:val="007C6CAC"/>
    <w:rsid w:val="007D3D3A"/>
    <w:rsid w:val="007D7188"/>
    <w:rsid w:val="007D7743"/>
    <w:rsid w:val="007E1997"/>
    <w:rsid w:val="007E36F6"/>
    <w:rsid w:val="007F506E"/>
    <w:rsid w:val="008006F3"/>
    <w:rsid w:val="008025EF"/>
    <w:rsid w:val="0080775C"/>
    <w:rsid w:val="00811666"/>
    <w:rsid w:val="0081174D"/>
    <w:rsid w:val="008139F2"/>
    <w:rsid w:val="0083165F"/>
    <w:rsid w:val="00831BCD"/>
    <w:rsid w:val="008326FB"/>
    <w:rsid w:val="00837C78"/>
    <w:rsid w:val="00843DC8"/>
    <w:rsid w:val="0085210A"/>
    <w:rsid w:val="00852873"/>
    <w:rsid w:val="00860C99"/>
    <w:rsid w:val="00861161"/>
    <w:rsid w:val="00866076"/>
    <w:rsid w:val="008702C3"/>
    <w:rsid w:val="00885560"/>
    <w:rsid w:val="008944D0"/>
    <w:rsid w:val="00896D22"/>
    <w:rsid w:val="008A274B"/>
    <w:rsid w:val="008B124D"/>
    <w:rsid w:val="008B2462"/>
    <w:rsid w:val="008B47B3"/>
    <w:rsid w:val="008B4841"/>
    <w:rsid w:val="008B791A"/>
    <w:rsid w:val="008C3469"/>
    <w:rsid w:val="008C6966"/>
    <w:rsid w:val="008C727C"/>
    <w:rsid w:val="008D07E4"/>
    <w:rsid w:val="008D4452"/>
    <w:rsid w:val="008D61E2"/>
    <w:rsid w:val="008D7EB9"/>
    <w:rsid w:val="008E5741"/>
    <w:rsid w:val="008E6032"/>
    <w:rsid w:val="008F3FB5"/>
    <w:rsid w:val="008F7F1D"/>
    <w:rsid w:val="0090290A"/>
    <w:rsid w:val="00911B80"/>
    <w:rsid w:val="00923537"/>
    <w:rsid w:val="009251D5"/>
    <w:rsid w:val="00931638"/>
    <w:rsid w:val="00935C7D"/>
    <w:rsid w:val="009409BB"/>
    <w:rsid w:val="0094270C"/>
    <w:rsid w:val="00943BAF"/>
    <w:rsid w:val="00953EEF"/>
    <w:rsid w:val="00954C28"/>
    <w:rsid w:val="009562C1"/>
    <w:rsid w:val="00956B19"/>
    <w:rsid w:val="00964B11"/>
    <w:rsid w:val="009761F7"/>
    <w:rsid w:val="00977397"/>
    <w:rsid w:val="00982D82"/>
    <w:rsid w:val="0098385E"/>
    <w:rsid w:val="0098685C"/>
    <w:rsid w:val="00990DFA"/>
    <w:rsid w:val="00992076"/>
    <w:rsid w:val="0099380F"/>
    <w:rsid w:val="00993D7A"/>
    <w:rsid w:val="00994CC0"/>
    <w:rsid w:val="00997406"/>
    <w:rsid w:val="009A1788"/>
    <w:rsid w:val="009A1FFB"/>
    <w:rsid w:val="009A519D"/>
    <w:rsid w:val="009A58E5"/>
    <w:rsid w:val="009B2186"/>
    <w:rsid w:val="009B21C8"/>
    <w:rsid w:val="009B3549"/>
    <w:rsid w:val="009B57C9"/>
    <w:rsid w:val="009C25B7"/>
    <w:rsid w:val="009C30B9"/>
    <w:rsid w:val="009C3A95"/>
    <w:rsid w:val="009C5B3F"/>
    <w:rsid w:val="009C61D2"/>
    <w:rsid w:val="009E15B5"/>
    <w:rsid w:val="009E1A6A"/>
    <w:rsid w:val="009E3B8D"/>
    <w:rsid w:val="009F27D0"/>
    <w:rsid w:val="009F3148"/>
    <w:rsid w:val="009F7980"/>
    <w:rsid w:val="00A00337"/>
    <w:rsid w:val="00A00B50"/>
    <w:rsid w:val="00A022E7"/>
    <w:rsid w:val="00A023A0"/>
    <w:rsid w:val="00A04694"/>
    <w:rsid w:val="00A05A4F"/>
    <w:rsid w:val="00A0652A"/>
    <w:rsid w:val="00A13A1E"/>
    <w:rsid w:val="00A1410C"/>
    <w:rsid w:val="00A1595D"/>
    <w:rsid w:val="00A17689"/>
    <w:rsid w:val="00A21143"/>
    <w:rsid w:val="00A23E64"/>
    <w:rsid w:val="00A24C01"/>
    <w:rsid w:val="00A26875"/>
    <w:rsid w:val="00A3304B"/>
    <w:rsid w:val="00A3344D"/>
    <w:rsid w:val="00A342A7"/>
    <w:rsid w:val="00A353BD"/>
    <w:rsid w:val="00A4468A"/>
    <w:rsid w:val="00A44785"/>
    <w:rsid w:val="00A4794D"/>
    <w:rsid w:val="00A47B5C"/>
    <w:rsid w:val="00A52638"/>
    <w:rsid w:val="00A618C0"/>
    <w:rsid w:val="00A66B2C"/>
    <w:rsid w:val="00A672B9"/>
    <w:rsid w:val="00A711C8"/>
    <w:rsid w:val="00A723ED"/>
    <w:rsid w:val="00A732BE"/>
    <w:rsid w:val="00A74496"/>
    <w:rsid w:val="00A857CF"/>
    <w:rsid w:val="00A94AF1"/>
    <w:rsid w:val="00AA1993"/>
    <w:rsid w:val="00AA2C64"/>
    <w:rsid w:val="00AB220E"/>
    <w:rsid w:val="00AB4868"/>
    <w:rsid w:val="00AB5BDC"/>
    <w:rsid w:val="00AB7F5F"/>
    <w:rsid w:val="00AC008C"/>
    <w:rsid w:val="00AC10B3"/>
    <w:rsid w:val="00AC1223"/>
    <w:rsid w:val="00AC4B46"/>
    <w:rsid w:val="00AC6974"/>
    <w:rsid w:val="00AD25BA"/>
    <w:rsid w:val="00AD43E8"/>
    <w:rsid w:val="00AE0AB6"/>
    <w:rsid w:val="00AE3580"/>
    <w:rsid w:val="00AE4C6E"/>
    <w:rsid w:val="00AE633F"/>
    <w:rsid w:val="00AE6CFF"/>
    <w:rsid w:val="00AF1AE3"/>
    <w:rsid w:val="00AF4734"/>
    <w:rsid w:val="00B063C6"/>
    <w:rsid w:val="00B067BD"/>
    <w:rsid w:val="00B10E73"/>
    <w:rsid w:val="00B1163F"/>
    <w:rsid w:val="00B14DB8"/>
    <w:rsid w:val="00B1673E"/>
    <w:rsid w:val="00B20299"/>
    <w:rsid w:val="00B218DF"/>
    <w:rsid w:val="00B219E7"/>
    <w:rsid w:val="00B21B64"/>
    <w:rsid w:val="00B21DA3"/>
    <w:rsid w:val="00B23367"/>
    <w:rsid w:val="00B233E4"/>
    <w:rsid w:val="00B43B66"/>
    <w:rsid w:val="00B4444C"/>
    <w:rsid w:val="00B46EA0"/>
    <w:rsid w:val="00B515C9"/>
    <w:rsid w:val="00B52E46"/>
    <w:rsid w:val="00B55736"/>
    <w:rsid w:val="00B64215"/>
    <w:rsid w:val="00B66458"/>
    <w:rsid w:val="00B71D41"/>
    <w:rsid w:val="00B82C38"/>
    <w:rsid w:val="00B91D02"/>
    <w:rsid w:val="00B930FB"/>
    <w:rsid w:val="00B93A09"/>
    <w:rsid w:val="00BB1DAC"/>
    <w:rsid w:val="00BB5F27"/>
    <w:rsid w:val="00BB7129"/>
    <w:rsid w:val="00BC38DD"/>
    <w:rsid w:val="00BD150F"/>
    <w:rsid w:val="00BD3CEA"/>
    <w:rsid w:val="00BD6B79"/>
    <w:rsid w:val="00BD6F81"/>
    <w:rsid w:val="00BD7121"/>
    <w:rsid w:val="00BE24AA"/>
    <w:rsid w:val="00BE6025"/>
    <w:rsid w:val="00BE7425"/>
    <w:rsid w:val="00BE7AE8"/>
    <w:rsid w:val="00BF0026"/>
    <w:rsid w:val="00BF0EA3"/>
    <w:rsid w:val="00BF1077"/>
    <w:rsid w:val="00BF4C9F"/>
    <w:rsid w:val="00BF571F"/>
    <w:rsid w:val="00BF6934"/>
    <w:rsid w:val="00BF6E02"/>
    <w:rsid w:val="00C16E9A"/>
    <w:rsid w:val="00C230A4"/>
    <w:rsid w:val="00C24F23"/>
    <w:rsid w:val="00C31E52"/>
    <w:rsid w:val="00C32B78"/>
    <w:rsid w:val="00C410FD"/>
    <w:rsid w:val="00C42533"/>
    <w:rsid w:val="00C44727"/>
    <w:rsid w:val="00C51855"/>
    <w:rsid w:val="00C51989"/>
    <w:rsid w:val="00C56343"/>
    <w:rsid w:val="00C6160F"/>
    <w:rsid w:val="00C67C0B"/>
    <w:rsid w:val="00C67C64"/>
    <w:rsid w:val="00C712AD"/>
    <w:rsid w:val="00C716E2"/>
    <w:rsid w:val="00C71A6A"/>
    <w:rsid w:val="00C7283D"/>
    <w:rsid w:val="00C73837"/>
    <w:rsid w:val="00C73E87"/>
    <w:rsid w:val="00C8212E"/>
    <w:rsid w:val="00C822D0"/>
    <w:rsid w:val="00C8292E"/>
    <w:rsid w:val="00C84263"/>
    <w:rsid w:val="00C94B69"/>
    <w:rsid w:val="00CA0C05"/>
    <w:rsid w:val="00CA510E"/>
    <w:rsid w:val="00CA6F7F"/>
    <w:rsid w:val="00CB5FA8"/>
    <w:rsid w:val="00CB6356"/>
    <w:rsid w:val="00CB6CA4"/>
    <w:rsid w:val="00CC1D25"/>
    <w:rsid w:val="00CC7EBE"/>
    <w:rsid w:val="00CD6649"/>
    <w:rsid w:val="00CE6EA8"/>
    <w:rsid w:val="00CF0F65"/>
    <w:rsid w:val="00CF4270"/>
    <w:rsid w:val="00CF4E04"/>
    <w:rsid w:val="00CF67C5"/>
    <w:rsid w:val="00CF7932"/>
    <w:rsid w:val="00CF7A05"/>
    <w:rsid w:val="00D034D2"/>
    <w:rsid w:val="00D05162"/>
    <w:rsid w:val="00D05960"/>
    <w:rsid w:val="00D0700A"/>
    <w:rsid w:val="00D15928"/>
    <w:rsid w:val="00D22F3F"/>
    <w:rsid w:val="00D27851"/>
    <w:rsid w:val="00D3789D"/>
    <w:rsid w:val="00D40EE0"/>
    <w:rsid w:val="00D5286B"/>
    <w:rsid w:val="00D52A02"/>
    <w:rsid w:val="00D52B0B"/>
    <w:rsid w:val="00D5314D"/>
    <w:rsid w:val="00D5636B"/>
    <w:rsid w:val="00D62402"/>
    <w:rsid w:val="00D65B75"/>
    <w:rsid w:val="00D73DDC"/>
    <w:rsid w:val="00D828BC"/>
    <w:rsid w:val="00D85218"/>
    <w:rsid w:val="00D9323A"/>
    <w:rsid w:val="00DA2E58"/>
    <w:rsid w:val="00DA4BDF"/>
    <w:rsid w:val="00DA4F98"/>
    <w:rsid w:val="00DB1FA9"/>
    <w:rsid w:val="00DB2311"/>
    <w:rsid w:val="00DB279E"/>
    <w:rsid w:val="00DB5313"/>
    <w:rsid w:val="00DB631E"/>
    <w:rsid w:val="00DC086C"/>
    <w:rsid w:val="00DC13A7"/>
    <w:rsid w:val="00DC1E34"/>
    <w:rsid w:val="00DC2CB8"/>
    <w:rsid w:val="00DC5AF1"/>
    <w:rsid w:val="00DD305F"/>
    <w:rsid w:val="00DD418C"/>
    <w:rsid w:val="00DD5D53"/>
    <w:rsid w:val="00DD6AF4"/>
    <w:rsid w:val="00DF13A0"/>
    <w:rsid w:val="00DF18F0"/>
    <w:rsid w:val="00DF464B"/>
    <w:rsid w:val="00DF6511"/>
    <w:rsid w:val="00DF79DC"/>
    <w:rsid w:val="00E00065"/>
    <w:rsid w:val="00E006A9"/>
    <w:rsid w:val="00E01050"/>
    <w:rsid w:val="00E062E3"/>
    <w:rsid w:val="00E07A25"/>
    <w:rsid w:val="00E10EA0"/>
    <w:rsid w:val="00E128D7"/>
    <w:rsid w:val="00E12E96"/>
    <w:rsid w:val="00E14A16"/>
    <w:rsid w:val="00E15730"/>
    <w:rsid w:val="00E15BFD"/>
    <w:rsid w:val="00E20B82"/>
    <w:rsid w:val="00E21462"/>
    <w:rsid w:val="00E24304"/>
    <w:rsid w:val="00E26C62"/>
    <w:rsid w:val="00E313F6"/>
    <w:rsid w:val="00E36E24"/>
    <w:rsid w:val="00E51691"/>
    <w:rsid w:val="00E55034"/>
    <w:rsid w:val="00E600A4"/>
    <w:rsid w:val="00E61050"/>
    <w:rsid w:val="00E61E5C"/>
    <w:rsid w:val="00E65F3B"/>
    <w:rsid w:val="00E65F40"/>
    <w:rsid w:val="00E723B2"/>
    <w:rsid w:val="00E73B2A"/>
    <w:rsid w:val="00E77302"/>
    <w:rsid w:val="00E82AD9"/>
    <w:rsid w:val="00E84C51"/>
    <w:rsid w:val="00E91175"/>
    <w:rsid w:val="00EA3E2D"/>
    <w:rsid w:val="00EA663C"/>
    <w:rsid w:val="00EA7886"/>
    <w:rsid w:val="00EB0104"/>
    <w:rsid w:val="00EB137F"/>
    <w:rsid w:val="00EB2532"/>
    <w:rsid w:val="00EB7B42"/>
    <w:rsid w:val="00EC6FF2"/>
    <w:rsid w:val="00EC723F"/>
    <w:rsid w:val="00EC7AB4"/>
    <w:rsid w:val="00ED106C"/>
    <w:rsid w:val="00ED16CB"/>
    <w:rsid w:val="00ED5847"/>
    <w:rsid w:val="00EE1628"/>
    <w:rsid w:val="00EE1ACD"/>
    <w:rsid w:val="00EE1CD1"/>
    <w:rsid w:val="00EE222C"/>
    <w:rsid w:val="00EE66E2"/>
    <w:rsid w:val="00EF3464"/>
    <w:rsid w:val="00F027FD"/>
    <w:rsid w:val="00F06B99"/>
    <w:rsid w:val="00F07B29"/>
    <w:rsid w:val="00F1049D"/>
    <w:rsid w:val="00F159F5"/>
    <w:rsid w:val="00F304A3"/>
    <w:rsid w:val="00F32B93"/>
    <w:rsid w:val="00F35F6C"/>
    <w:rsid w:val="00F405C2"/>
    <w:rsid w:val="00F5223F"/>
    <w:rsid w:val="00F530FD"/>
    <w:rsid w:val="00F54058"/>
    <w:rsid w:val="00F563CE"/>
    <w:rsid w:val="00F60BDF"/>
    <w:rsid w:val="00F76886"/>
    <w:rsid w:val="00F80BFE"/>
    <w:rsid w:val="00F82440"/>
    <w:rsid w:val="00F87D0B"/>
    <w:rsid w:val="00F92426"/>
    <w:rsid w:val="00F9251E"/>
    <w:rsid w:val="00FA1DE7"/>
    <w:rsid w:val="00FA369C"/>
    <w:rsid w:val="00FA76A0"/>
    <w:rsid w:val="00FC234E"/>
    <w:rsid w:val="00FC344B"/>
    <w:rsid w:val="00FC5834"/>
    <w:rsid w:val="00FC6D9D"/>
    <w:rsid w:val="00FD1B88"/>
    <w:rsid w:val="00FD4BDD"/>
    <w:rsid w:val="00FD4BEB"/>
    <w:rsid w:val="00FD61BD"/>
    <w:rsid w:val="00FD75CA"/>
    <w:rsid w:val="00FE06C5"/>
    <w:rsid w:val="00FE189D"/>
    <w:rsid w:val="00FF3F26"/>
    <w:rsid w:val="00FF4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4C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15BFD"/>
    <w:pPr>
      <w:spacing w:after="0" w:line="240" w:lineRule="auto"/>
    </w:pPr>
    <w:rPr>
      <w:rFonts w:ascii="Calibri" w:eastAsia="Times New Roman" w:hAnsi="Calibri" w:cs="Times New Roman"/>
    </w:rPr>
  </w:style>
  <w:style w:type="paragraph" w:styleId="a5">
    <w:name w:val="List Paragraph"/>
    <w:basedOn w:val="a"/>
    <w:uiPriority w:val="34"/>
    <w:qFormat/>
    <w:rsid w:val="00CB6CA4"/>
    <w:pPr>
      <w:ind w:left="720"/>
      <w:contextualSpacing/>
    </w:pPr>
    <w:rPr>
      <w:rFonts w:eastAsiaTheme="minorHAnsi"/>
      <w:lang w:eastAsia="en-US"/>
    </w:rPr>
  </w:style>
  <w:style w:type="paragraph" w:styleId="a6">
    <w:name w:val="Body Text Indent"/>
    <w:basedOn w:val="a"/>
    <w:link w:val="a7"/>
    <w:uiPriority w:val="99"/>
    <w:semiHidden/>
    <w:unhideWhenUsed/>
    <w:rsid w:val="00CB6CA4"/>
    <w:pPr>
      <w:spacing w:after="120"/>
      <w:ind w:left="283"/>
    </w:pPr>
  </w:style>
  <w:style w:type="character" w:customStyle="1" w:styleId="a7">
    <w:name w:val="Основной текст с отступом Знак"/>
    <w:basedOn w:val="a0"/>
    <w:link w:val="a6"/>
    <w:uiPriority w:val="99"/>
    <w:semiHidden/>
    <w:rsid w:val="00CB6CA4"/>
    <w:rPr>
      <w:rFonts w:eastAsiaTheme="minorEastAsia"/>
      <w:lang w:eastAsia="ru-RU"/>
    </w:rPr>
  </w:style>
  <w:style w:type="paragraph" w:styleId="2">
    <w:name w:val="Body Text First Indent 2"/>
    <w:basedOn w:val="a6"/>
    <w:link w:val="20"/>
    <w:uiPriority w:val="99"/>
    <w:unhideWhenUsed/>
    <w:rsid w:val="00CB6CA4"/>
    <w:pPr>
      <w:spacing w:after="200"/>
      <w:ind w:left="360" w:firstLine="360"/>
    </w:pPr>
    <w:rPr>
      <w:rFonts w:eastAsiaTheme="minorHAnsi"/>
      <w:lang w:eastAsia="en-US"/>
    </w:rPr>
  </w:style>
  <w:style w:type="character" w:customStyle="1" w:styleId="20">
    <w:name w:val="Красная строка 2 Знак"/>
    <w:basedOn w:val="a7"/>
    <w:link w:val="2"/>
    <w:uiPriority w:val="99"/>
    <w:rsid w:val="00CB6CA4"/>
    <w:rPr>
      <w:rFonts w:eastAsiaTheme="minorEastAsia"/>
      <w:lang w:eastAsia="ru-RU"/>
    </w:rPr>
  </w:style>
  <w:style w:type="table" w:styleId="a8">
    <w:name w:val="Table Grid"/>
    <w:basedOn w:val="a1"/>
    <w:uiPriority w:val="59"/>
    <w:rsid w:val="00232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84C51"/>
    <w:rPr>
      <w:rFonts w:asciiTheme="majorHAnsi" w:eastAsiaTheme="majorEastAsia" w:hAnsiTheme="majorHAnsi" w:cstheme="majorBidi"/>
      <w:b/>
      <w:bCs/>
      <w:color w:val="365F91" w:themeColor="accent1" w:themeShade="BF"/>
      <w:sz w:val="28"/>
      <w:szCs w:val="28"/>
      <w:lang w:eastAsia="ru-RU"/>
    </w:rPr>
  </w:style>
  <w:style w:type="paragraph" w:styleId="a9">
    <w:name w:val="Balloon Text"/>
    <w:basedOn w:val="a"/>
    <w:link w:val="aa"/>
    <w:uiPriority w:val="99"/>
    <w:semiHidden/>
    <w:unhideWhenUsed/>
    <w:rsid w:val="00D378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789D"/>
    <w:rPr>
      <w:rFonts w:ascii="Tahoma" w:eastAsiaTheme="minorEastAsia" w:hAnsi="Tahoma" w:cs="Tahoma"/>
      <w:sz w:val="16"/>
      <w:szCs w:val="16"/>
      <w:lang w:eastAsia="ru-RU"/>
    </w:rPr>
  </w:style>
  <w:style w:type="paragraph" w:styleId="ab">
    <w:name w:val="header"/>
    <w:basedOn w:val="a"/>
    <w:link w:val="ac"/>
    <w:uiPriority w:val="99"/>
    <w:unhideWhenUsed/>
    <w:rsid w:val="00A618C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618C0"/>
    <w:rPr>
      <w:rFonts w:eastAsiaTheme="minorEastAsia"/>
      <w:lang w:eastAsia="ru-RU"/>
    </w:rPr>
  </w:style>
  <w:style w:type="paragraph" w:styleId="ad">
    <w:name w:val="footer"/>
    <w:basedOn w:val="a"/>
    <w:link w:val="ae"/>
    <w:uiPriority w:val="99"/>
    <w:unhideWhenUsed/>
    <w:rsid w:val="00A618C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618C0"/>
    <w:rPr>
      <w:rFonts w:eastAsiaTheme="minorEastAsia"/>
      <w:lang w:eastAsia="ru-RU"/>
    </w:rPr>
  </w:style>
  <w:style w:type="paragraph" w:customStyle="1" w:styleId="11">
    <w:name w:val="Без интервала1"/>
    <w:rsid w:val="006B338B"/>
    <w:pPr>
      <w:spacing w:after="0" w:line="240" w:lineRule="auto"/>
    </w:pPr>
    <w:rPr>
      <w:rFonts w:ascii="Calibri" w:eastAsia="Calibri" w:hAnsi="Calibri" w:cs="Times New Roman"/>
    </w:rPr>
  </w:style>
  <w:style w:type="character" w:customStyle="1" w:styleId="a4">
    <w:name w:val="Без интервала Знак"/>
    <w:link w:val="a3"/>
    <w:uiPriority w:val="1"/>
    <w:rsid w:val="006B338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4C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15BFD"/>
    <w:pPr>
      <w:spacing w:after="0" w:line="240" w:lineRule="auto"/>
    </w:pPr>
    <w:rPr>
      <w:rFonts w:ascii="Calibri" w:eastAsia="Times New Roman" w:hAnsi="Calibri" w:cs="Times New Roman"/>
    </w:rPr>
  </w:style>
  <w:style w:type="paragraph" w:styleId="a5">
    <w:name w:val="List Paragraph"/>
    <w:basedOn w:val="a"/>
    <w:uiPriority w:val="34"/>
    <w:qFormat/>
    <w:rsid w:val="00CB6CA4"/>
    <w:pPr>
      <w:ind w:left="720"/>
      <w:contextualSpacing/>
    </w:pPr>
    <w:rPr>
      <w:rFonts w:eastAsiaTheme="minorHAnsi"/>
      <w:lang w:eastAsia="en-US"/>
    </w:rPr>
  </w:style>
  <w:style w:type="paragraph" w:styleId="a6">
    <w:name w:val="Body Text Indent"/>
    <w:basedOn w:val="a"/>
    <w:link w:val="a7"/>
    <w:uiPriority w:val="99"/>
    <w:semiHidden/>
    <w:unhideWhenUsed/>
    <w:rsid w:val="00CB6CA4"/>
    <w:pPr>
      <w:spacing w:after="120"/>
      <w:ind w:left="283"/>
    </w:pPr>
  </w:style>
  <w:style w:type="character" w:customStyle="1" w:styleId="a7">
    <w:name w:val="Основной текст с отступом Знак"/>
    <w:basedOn w:val="a0"/>
    <w:link w:val="a6"/>
    <w:uiPriority w:val="99"/>
    <w:semiHidden/>
    <w:rsid w:val="00CB6CA4"/>
    <w:rPr>
      <w:rFonts w:eastAsiaTheme="minorEastAsia"/>
      <w:lang w:eastAsia="ru-RU"/>
    </w:rPr>
  </w:style>
  <w:style w:type="paragraph" w:styleId="2">
    <w:name w:val="Body Text First Indent 2"/>
    <w:basedOn w:val="a6"/>
    <w:link w:val="20"/>
    <w:uiPriority w:val="99"/>
    <w:unhideWhenUsed/>
    <w:rsid w:val="00CB6CA4"/>
    <w:pPr>
      <w:spacing w:after="200"/>
      <w:ind w:left="360" w:firstLine="360"/>
    </w:pPr>
    <w:rPr>
      <w:rFonts w:eastAsiaTheme="minorHAnsi"/>
      <w:lang w:eastAsia="en-US"/>
    </w:rPr>
  </w:style>
  <w:style w:type="character" w:customStyle="1" w:styleId="20">
    <w:name w:val="Красная строка 2 Знак"/>
    <w:basedOn w:val="a7"/>
    <w:link w:val="2"/>
    <w:uiPriority w:val="99"/>
    <w:rsid w:val="00CB6CA4"/>
    <w:rPr>
      <w:rFonts w:eastAsiaTheme="minorEastAsia"/>
      <w:lang w:eastAsia="ru-RU"/>
    </w:rPr>
  </w:style>
  <w:style w:type="table" w:styleId="a8">
    <w:name w:val="Table Grid"/>
    <w:basedOn w:val="a1"/>
    <w:uiPriority w:val="59"/>
    <w:rsid w:val="00232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84C51"/>
    <w:rPr>
      <w:rFonts w:asciiTheme="majorHAnsi" w:eastAsiaTheme="majorEastAsia" w:hAnsiTheme="majorHAnsi" w:cstheme="majorBidi"/>
      <w:b/>
      <w:bCs/>
      <w:color w:val="365F91" w:themeColor="accent1" w:themeShade="BF"/>
      <w:sz w:val="28"/>
      <w:szCs w:val="28"/>
      <w:lang w:eastAsia="ru-RU"/>
    </w:rPr>
  </w:style>
  <w:style w:type="paragraph" w:styleId="a9">
    <w:name w:val="Balloon Text"/>
    <w:basedOn w:val="a"/>
    <w:link w:val="aa"/>
    <w:uiPriority w:val="99"/>
    <w:semiHidden/>
    <w:unhideWhenUsed/>
    <w:rsid w:val="00D378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789D"/>
    <w:rPr>
      <w:rFonts w:ascii="Tahoma" w:eastAsiaTheme="minorEastAsia" w:hAnsi="Tahoma" w:cs="Tahoma"/>
      <w:sz w:val="16"/>
      <w:szCs w:val="16"/>
      <w:lang w:eastAsia="ru-RU"/>
    </w:rPr>
  </w:style>
  <w:style w:type="paragraph" w:styleId="ab">
    <w:name w:val="header"/>
    <w:basedOn w:val="a"/>
    <w:link w:val="ac"/>
    <w:uiPriority w:val="99"/>
    <w:unhideWhenUsed/>
    <w:rsid w:val="00A618C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618C0"/>
    <w:rPr>
      <w:rFonts w:eastAsiaTheme="minorEastAsia"/>
      <w:lang w:eastAsia="ru-RU"/>
    </w:rPr>
  </w:style>
  <w:style w:type="paragraph" w:styleId="ad">
    <w:name w:val="footer"/>
    <w:basedOn w:val="a"/>
    <w:link w:val="ae"/>
    <w:uiPriority w:val="99"/>
    <w:unhideWhenUsed/>
    <w:rsid w:val="00A618C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618C0"/>
    <w:rPr>
      <w:rFonts w:eastAsiaTheme="minorEastAsia"/>
      <w:lang w:eastAsia="ru-RU"/>
    </w:rPr>
  </w:style>
  <w:style w:type="paragraph" w:customStyle="1" w:styleId="11">
    <w:name w:val="Без интервала1"/>
    <w:rsid w:val="006B338B"/>
    <w:pPr>
      <w:spacing w:after="0" w:line="240" w:lineRule="auto"/>
    </w:pPr>
    <w:rPr>
      <w:rFonts w:ascii="Calibri" w:eastAsia="Calibri" w:hAnsi="Calibri" w:cs="Times New Roman"/>
    </w:rPr>
  </w:style>
  <w:style w:type="character" w:customStyle="1" w:styleId="a4">
    <w:name w:val="Без интервала Знак"/>
    <w:link w:val="a3"/>
    <w:uiPriority w:val="1"/>
    <w:rsid w:val="006B338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54745">
      <w:bodyDiv w:val="1"/>
      <w:marLeft w:val="0"/>
      <w:marRight w:val="0"/>
      <w:marTop w:val="0"/>
      <w:marBottom w:val="0"/>
      <w:divBdr>
        <w:top w:val="none" w:sz="0" w:space="0" w:color="auto"/>
        <w:left w:val="none" w:sz="0" w:space="0" w:color="auto"/>
        <w:bottom w:val="none" w:sz="0" w:space="0" w:color="auto"/>
        <w:right w:val="none" w:sz="0" w:space="0" w:color="auto"/>
      </w:divBdr>
    </w:div>
    <w:div w:id="139088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CC489-0838-46DF-8663-1AAB7140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5960</Words>
  <Characters>33973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Кадырова Ч</cp:lastModifiedBy>
  <cp:revision>2</cp:revision>
  <cp:lastPrinted>2021-09-09T05:25:00Z</cp:lastPrinted>
  <dcterms:created xsi:type="dcterms:W3CDTF">2021-12-09T09:04:00Z</dcterms:created>
  <dcterms:modified xsi:type="dcterms:W3CDTF">2021-12-09T09:04:00Z</dcterms:modified>
</cp:coreProperties>
</file>