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54" w:rsidRPr="00B73E54" w:rsidRDefault="00B73E54" w:rsidP="00B73E54">
      <w:pPr>
        <w:pStyle w:val="2"/>
        <w:ind w:left="0" w:firstLine="0"/>
        <w:jc w:val="right"/>
        <w:rPr>
          <w:lang w:val="ky-KG"/>
        </w:rPr>
      </w:pPr>
      <w:r w:rsidRPr="00B73E54">
        <w:t>Кыргыз Республик</w:t>
      </w:r>
      <w:r w:rsidRPr="00B73E54">
        <w:rPr>
          <w:lang w:val="ky-KG"/>
        </w:rPr>
        <w:t>асынын</w:t>
      </w:r>
    </w:p>
    <w:p w:rsidR="00B73E54" w:rsidRPr="00B73E54" w:rsidRDefault="00B73E54" w:rsidP="00B73E54">
      <w:pPr>
        <w:pStyle w:val="2"/>
        <w:ind w:left="0" w:firstLine="0"/>
        <w:jc w:val="right"/>
        <w:rPr>
          <w:lang w:val="ky-KG"/>
        </w:rPr>
      </w:pPr>
      <w:r w:rsidRPr="00B73E54">
        <w:rPr>
          <w:lang w:val="ky-KG"/>
        </w:rPr>
        <w:t xml:space="preserve">Билим берүү жана илим министрлигинин </w:t>
      </w:r>
    </w:p>
    <w:p w:rsidR="00B73E54" w:rsidRPr="00B73E54" w:rsidRDefault="00B73E54" w:rsidP="00B73E54">
      <w:pPr>
        <w:pStyle w:val="2"/>
        <w:ind w:left="0" w:firstLine="0"/>
        <w:jc w:val="right"/>
        <w:rPr>
          <w:lang w:val="ky-KG"/>
        </w:rPr>
      </w:pPr>
    </w:p>
    <w:p w:rsidR="00B73E54" w:rsidRPr="00B73E54" w:rsidRDefault="00B73E54" w:rsidP="00B73E54">
      <w:pPr>
        <w:spacing w:after="0" w:line="240" w:lineRule="auto"/>
        <w:ind w:hanging="2"/>
        <w:jc w:val="right"/>
        <w:rPr>
          <w:rFonts w:ascii="Times New Roman" w:hAnsi="Times New Roman" w:cs="Times New Roman"/>
          <w:sz w:val="24"/>
          <w:szCs w:val="24"/>
        </w:rPr>
      </w:pPr>
      <w:r w:rsidRPr="00B73E54">
        <w:rPr>
          <w:rFonts w:ascii="Times New Roman" w:hAnsi="Times New Roman" w:cs="Times New Roman"/>
          <w:color w:val="000000"/>
          <w:sz w:val="24"/>
          <w:szCs w:val="24"/>
        </w:rPr>
        <w:t xml:space="preserve">2021-жылдын  «___» ______________  </w:t>
      </w:r>
      <w:r w:rsidRPr="00B73E54">
        <w:rPr>
          <w:rFonts w:ascii="Times New Roman" w:hAnsi="Times New Roman" w:cs="Times New Roman"/>
          <w:sz w:val="24"/>
          <w:szCs w:val="24"/>
        </w:rPr>
        <w:t>№_________</w:t>
      </w:r>
    </w:p>
    <w:p w:rsidR="00B73E54" w:rsidRPr="008C43C2" w:rsidRDefault="00B73E54" w:rsidP="00B73E54">
      <w:pPr>
        <w:spacing w:after="0" w:line="240" w:lineRule="auto"/>
        <w:jc w:val="right"/>
        <w:rPr>
          <w:rFonts w:ascii="Times New Roman" w:eastAsia="Times New Roman" w:hAnsi="Times New Roman" w:cs="Times New Roman"/>
          <w:sz w:val="28"/>
          <w:szCs w:val="28"/>
          <w:lang w:val="ky-KG" w:eastAsia="ru-RU"/>
        </w:rPr>
      </w:pPr>
      <w:r w:rsidRPr="00B73E54">
        <w:rPr>
          <w:rFonts w:ascii="Times New Roman" w:hAnsi="Times New Roman" w:cs="Times New Roman"/>
          <w:sz w:val="24"/>
          <w:szCs w:val="24"/>
          <w:lang w:val="ky-KG"/>
        </w:rPr>
        <w:t>буйругуна тиркеме</w:t>
      </w:r>
    </w:p>
    <w:p w:rsidR="00B73E54" w:rsidRDefault="00B73E54"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B73E54" w:rsidRDefault="00B73E54"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B73E54" w:rsidRDefault="00B73E54"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8C43C2" w:rsidRPr="008C43C2" w:rsidRDefault="008C43C2" w:rsidP="008C43C2">
      <w:pPr>
        <w:ind w:left="5245"/>
        <w:jc w:val="right"/>
        <w:rPr>
          <w:rFonts w:ascii="Times New Roman" w:eastAsia="Times New Roman" w:hAnsi="Times New Roman" w:cs="Times New Roman"/>
          <w:sz w:val="28"/>
          <w:szCs w:val="28"/>
          <w:lang w:val="tr-TR" w:eastAsia="ru-RU"/>
        </w:rPr>
      </w:pPr>
    </w:p>
    <w:p w:rsidR="008C43C2" w:rsidRPr="008C43C2" w:rsidRDefault="008C43C2" w:rsidP="008C43C2">
      <w:pPr>
        <w:jc w:val="right"/>
        <w:rPr>
          <w:rFonts w:ascii="Times New Roman" w:eastAsia="Times New Roman" w:hAnsi="Times New Roman" w:cs="Times New Roman"/>
          <w:sz w:val="28"/>
          <w:szCs w:val="28"/>
          <w:lang w:val="ky-KG" w:eastAsia="ru-RU"/>
        </w:rPr>
      </w:pP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val="ky-KG" w:eastAsia="ru-RU"/>
        </w:rPr>
      </w:pPr>
      <w:r w:rsidRPr="008C43C2">
        <w:rPr>
          <w:rFonts w:ascii="Times New Roman" w:eastAsia="Times New Roman" w:hAnsi="Times New Roman" w:cs="Times New Roman"/>
          <w:b/>
          <w:caps/>
          <w:sz w:val="28"/>
          <w:szCs w:val="28"/>
          <w:lang w:val="ky-KG" w:eastAsia="ru-RU"/>
        </w:rPr>
        <w:t>жогорку кесиптик</w:t>
      </w:r>
      <w:r w:rsidR="00B73E54">
        <w:rPr>
          <w:rFonts w:ascii="Times New Roman" w:eastAsia="Times New Roman" w:hAnsi="Times New Roman" w:cs="Times New Roman"/>
          <w:b/>
          <w:caps/>
          <w:sz w:val="28"/>
          <w:szCs w:val="28"/>
          <w:lang w:val="ky-KG" w:eastAsia="ru-RU"/>
        </w:rPr>
        <w:t xml:space="preserve"> </w:t>
      </w:r>
      <w:r w:rsidRPr="008C43C2">
        <w:rPr>
          <w:rFonts w:ascii="Times New Roman" w:eastAsia="Times New Roman" w:hAnsi="Times New Roman" w:cs="Times New Roman"/>
          <w:b/>
          <w:caps/>
          <w:sz w:val="28"/>
          <w:szCs w:val="28"/>
          <w:lang w:val="ky-KG" w:eastAsia="ru-RU"/>
        </w:rPr>
        <w:t>билим берүүсүнүн</w:t>
      </w: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val="ky-KG" w:eastAsia="ru-RU"/>
        </w:rPr>
      </w:pPr>
      <w:r w:rsidRPr="008C43C2">
        <w:rPr>
          <w:rFonts w:ascii="Times New Roman" w:eastAsia="Times New Roman" w:hAnsi="Times New Roman" w:cs="Times New Roman"/>
          <w:b/>
          <w:caps/>
          <w:sz w:val="28"/>
          <w:szCs w:val="28"/>
          <w:lang w:val="ky-KG" w:eastAsia="ru-RU"/>
        </w:rPr>
        <w:t>мамлекеттик билим берүү стандарты</w:t>
      </w:r>
    </w:p>
    <w:p w:rsidR="008C43C2" w:rsidRDefault="008C43C2" w:rsidP="008C43C2">
      <w:pPr>
        <w:widowControl w:val="0"/>
        <w:autoSpaceDE w:val="0"/>
        <w:autoSpaceDN w:val="0"/>
        <w:adjustRightInd w:val="0"/>
        <w:ind w:firstLine="567"/>
        <w:jc w:val="center"/>
        <w:rPr>
          <w:rFonts w:ascii="Times New Roman" w:eastAsia="Times New Roman" w:hAnsi="Times New Roman" w:cs="Times New Roman"/>
          <w:sz w:val="28"/>
          <w:szCs w:val="28"/>
          <w:lang w:val="ky-KG" w:eastAsia="ru-RU"/>
        </w:rPr>
      </w:pPr>
    </w:p>
    <w:p w:rsidR="00E06DC0" w:rsidRDefault="00E06DC0" w:rsidP="008C43C2">
      <w:pPr>
        <w:widowControl w:val="0"/>
        <w:autoSpaceDE w:val="0"/>
        <w:autoSpaceDN w:val="0"/>
        <w:adjustRightInd w:val="0"/>
        <w:ind w:firstLine="567"/>
        <w:jc w:val="center"/>
        <w:rPr>
          <w:rFonts w:ascii="Times New Roman" w:eastAsia="Times New Roman" w:hAnsi="Times New Roman" w:cs="Times New Roman"/>
          <w:sz w:val="28"/>
          <w:szCs w:val="28"/>
          <w:lang w:val="ky-KG" w:eastAsia="ru-RU"/>
        </w:rPr>
      </w:pPr>
    </w:p>
    <w:p w:rsidR="00E06DC0" w:rsidRPr="008C43C2" w:rsidRDefault="00E06DC0" w:rsidP="008C43C2">
      <w:pPr>
        <w:widowControl w:val="0"/>
        <w:autoSpaceDE w:val="0"/>
        <w:autoSpaceDN w:val="0"/>
        <w:adjustRightInd w:val="0"/>
        <w:ind w:firstLine="567"/>
        <w:jc w:val="center"/>
        <w:rPr>
          <w:rFonts w:ascii="Times New Roman" w:eastAsia="Times New Roman" w:hAnsi="Times New Roman" w:cs="Times New Roman"/>
          <w:sz w:val="28"/>
          <w:szCs w:val="28"/>
          <w:lang w:val="ky-KG" w:eastAsia="ru-RU"/>
        </w:rPr>
      </w:pPr>
    </w:p>
    <w:p w:rsidR="008C43C2" w:rsidRPr="008C43C2" w:rsidRDefault="008C43C2" w:rsidP="008C43C2">
      <w:pPr>
        <w:widowControl w:val="0"/>
        <w:autoSpaceDE w:val="0"/>
        <w:autoSpaceDN w:val="0"/>
        <w:adjustRightInd w:val="0"/>
        <w:ind w:firstLine="567"/>
        <w:jc w:val="center"/>
        <w:rPr>
          <w:rFonts w:ascii="Times New Roman" w:eastAsia="Times New Roman" w:hAnsi="Times New Roman" w:cs="Times New Roman"/>
          <w:b/>
          <w:sz w:val="28"/>
          <w:szCs w:val="28"/>
          <w:lang w:val="ky-KG" w:eastAsia="ru-RU"/>
        </w:rPr>
      </w:pPr>
      <w:r w:rsidRPr="008C43C2">
        <w:rPr>
          <w:rFonts w:ascii="Times New Roman" w:eastAsia="Times New Roman" w:hAnsi="Times New Roman" w:cs="Times New Roman"/>
          <w:b/>
          <w:sz w:val="28"/>
          <w:szCs w:val="28"/>
          <w:lang w:val="ky-KG" w:eastAsia="ru-RU"/>
        </w:rPr>
        <w:t xml:space="preserve">БАГЫТЫ: 680100 </w:t>
      </w:r>
      <w:r w:rsidRPr="008C43C2">
        <w:rPr>
          <w:rFonts w:ascii="Times New Roman" w:eastAsia="Times New Roman" w:hAnsi="Times New Roman" w:cs="Times New Roman"/>
          <w:b/>
          <w:sz w:val="28"/>
          <w:szCs w:val="28"/>
          <w:u w:val="single"/>
          <w:lang w:eastAsia="ru-RU"/>
        </w:rPr>
        <w:t>ПРИБОР КУРУУ</w:t>
      </w:r>
    </w:p>
    <w:p w:rsidR="008C43C2" w:rsidRPr="008C43C2" w:rsidRDefault="008C43C2" w:rsidP="008C43C2">
      <w:pPr>
        <w:tabs>
          <w:tab w:val="left" w:pos="4110"/>
        </w:tabs>
        <w:jc w:val="center"/>
        <w:rPr>
          <w:rFonts w:ascii="Times New Roman" w:eastAsia="Times New Roman" w:hAnsi="Times New Roman" w:cs="Times New Roman"/>
          <w:sz w:val="28"/>
          <w:szCs w:val="28"/>
          <w:lang w:val="ky-KG" w:eastAsia="ru-RU"/>
        </w:rPr>
      </w:pPr>
    </w:p>
    <w:p w:rsidR="001C0B52" w:rsidRPr="004D4BBB" w:rsidRDefault="001C0B52" w:rsidP="001C0B52">
      <w:pPr>
        <w:pStyle w:val="4"/>
        <w:jc w:val="center"/>
        <w:rPr>
          <w:rFonts w:ascii="Times New Roman" w:hAnsi="Times New Roman"/>
        </w:rPr>
      </w:pPr>
      <w:r w:rsidRPr="004D4BBB">
        <w:rPr>
          <w:rFonts w:ascii="Times New Roman" w:hAnsi="Times New Roman"/>
        </w:rPr>
        <w:t>Квалификация</w:t>
      </w:r>
      <w:r w:rsidRPr="004D4BBB">
        <w:rPr>
          <w:rFonts w:ascii="Times New Roman" w:hAnsi="Times New Roman"/>
          <w:lang w:val="ky-KG"/>
        </w:rPr>
        <w:t>сы</w:t>
      </w:r>
      <w:r w:rsidRPr="004D4BBB">
        <w:rPr>
          <w:rFonts w:ascii="Times New Roman" w:hAnsi="Times New Roman"/>
        </w:rPr>
        <w:t>: Бакалавр</w:t>
      </w:r>
    </w:p>
    <w:p w:rsidR="008C43C2" w:rsidRPr="001C0B52" w:rsidRDefault="008C43C2" w:rsidP="008C43C2">
      <w:pPr>
        <w:tabs>
          <w:tab w:val="left" w:pos="4110"/>
        </w:tabs>
        <w:jc w:val="center"/>
        <w:rPr>
          <w:rFonts w:ascii="Times New Roman" w:eastAsia="Times New Roman" w:hAnsi="Times New Roman" w:cs="Times New Roman"/>
          <w:b/>
          <w:sz w:val="28"/>
          <w:szCs w:val="28"/>
          <w:u w:val="single"/>
          <w:lang w:val="x-none" w:eastAsia="ru-RU"/>
        </w:rPr>
      </w:pPr>
    </w:p>
    <w:p w:rsidR="008C43C2" w:rsidRPr="008C43C2" w:rsidRDefault="008C43C2" w:rsidP="008C43C2">
      <w:pPr>
        <w:tabs>
          <w:tab w:val="left" w:pos="4110"/>
        </w:tabs>
        <w:jc w:val="center"/>
        <w:rPr>
          <w:rFonts w:ascii="Times New Roman" w:eastAsia="Times New Roman" w:hAnsi="Times New Roman" w:cs="Times New Roman"/>
          <w:b/>
          <w:sz w:val="28"/>
          <w:szCs w:val="28"/>
          <w:u w:val="single"/>
          <w:lang w:val="ky-KG" w:eastAsia="ru-RU"/>
        </w:rPr>
      </w:pPr>
    </w:p>
    <w:p w:rsidR="008C43C2" w:rsidRPr="008C43C2" w:rsidRDefault="008C43C2" w:rsidP="008C43C2">
      <w:pPr>
        <w:tabs>
          <w:tab w:val="left" w:pos="4110"/>
        </w:tabs>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Default="008C43C2" w:rsidP="008C43C2">
      <w:pPr>
        <w:spacing w:after="0" w:line="240" w:lineRule="auto"/>
        <w:jc w:val="center"/>
        <w:rPr>
          <w:rFonts w:ascii="Times New Roman" w:eastAsia="Times New Roman" w:hAnsi="Times New Roman" w:cs="Times New Roman"/>
          <w:b/>
          <w:sz w:val="28"/>
          <w:szCs w:val="28"/>
          <w:lang w:val="ky-KG" w:eastAsia="ru-RU"/>
        </w:rPr>
      </w:pPr>
      <w:r w:rsidRPr="008C43C2">
        <w:rPr>
          <w:rFonts w:ascii="Times New Roman" w:eastAsia="Times New Roman" w:hAnsi="Times New Roman" w:cs="Times New Roman"/>
          <w:b/>
          <w:sz w:val="28"/>
          <w:szCs w:val="28"/>
          <w:lang w:val="ky-KG" w:eastAsia="ru-RU"/>
        </w:rPr>
        <w:t>Бишкек -20</w:t>
      </w:r>
      <w:r>
        <w:rPr>
          <w:rFonts w:ascii="Times New Roman" w:eastAsia="Times New Roman" w:hAnsi="Times New Roman" w:cs="Times New Roman"/>
          <w:b/>
          <w:sz w:val="28"/>
          <w:szCs w:val="28"/>
          <w:lang w:val="ky-KG" w:eastAsia="ru-RU"/>
        </w:rPr>
        <w:t>2</w:t>
      </w:r>
      <w:r w:rsidR="00E06DC0">
        <w:rPr>
          <w:rFonts w:ascii="Times New Roman" w:eastAsia="Times New Roman" w:hAnsi="Times New Roman" w:cs="Times New Roman"/>
          <w:b/>
          <w:sz w:val="28"/>
          <w:szCs w:val="28"/>
          <w:lang w:val="ky-KG" w:eastAsia="ru-RU"/>
        </w:rPr>
        <w:t>1</w:t>
      </w:r>
      <w:r w:rsidRPr="008C43C2">
        <w:rPr>
          <w:rFonts w:ascii="Times New Roman" w:eastAsia="Times New Roman" w:hAnsi="Times New Roman" w:cs="Times New Roman"/>
          <w:b/>
          <w:sz w:val="28"/>
          <w:szCs w:val="28"/>
          <w:lang w:val="ky-KG" w:eastAsia="ru-RU"/>
        </w:rPr>
        <w:t xml:space="preserve"> жыл</w:t>
      </w:r>
    </w:p>
    <w:p w:rsidR="00CD155F" w:rsidRPr="00EA187A" w:rsidRDefault="00CD155F" w:rsidP="00EA187A">
      <w:pPr>
        <w:spacing w:after="0" w:line="240" w:lineRule="auto"/>
        <w:ind w:firstLine="709"/>
        <w:jc w:val="center"/>
        <w:rPr>
          <w:rFonts w:ascii="Times New Roman" w:hAnsi="Times New Roman" w:cs="Times New Roman"/>
          <w:b/>
          <w:sz w:val="24"/>
          <w:szCs w:val="24"/>
          <w:lang w:val="ky-KG"/>
        </w:rPr>
      </w:pPr>
      <w:r w:rsidRPr="00EA187A">
        <w:rPr>
          <w:rFonts w:ascii="Times New Roman" w:hAnsi="Times New Roman" w:cs="Times New Roman"/>
          <w:b/>
          <w:sz w:val="24"/>
          <w:szCs w:val="24"/>
          <w:lang w:val="ky-KG"/>
        </w:rPr>
        <w:lastRenderedPageBreak/>
        <w:t>1. Жалпы жоболор</w:t>
      </w:r>
    </w:p>
    <w:p w:rsidR="00CD155F" w:rsidRPr="00EA187A" w:rsidRDefault="00CD155F" w:rsidP="005037C9">
      <w:pPr>
        <w:spacing w:after="0" w:line="240" w:lineRule="auto"/>
        <w:ind w:firstLine="709"/>
        <w:jc w:val="both"/>
        <w:rPr>
          <w:rFonts w:ascii="Times New Roman" w:hAnsi="Times New Roman" w:cs="Times New Roman"/>
          <w:sz w:val="24"/>
          <w:szCs w:val="24"/>
          <w:lang w:val="ky-KG"/>
        </w:rPr>
      </w:pPr>
      <w:r w:rsidRPr="00EA187A">
        <w:rPr>
          <w:rFonts w:ascii="Times New Roman" w:hAnsi="Times New Roman" w:cs="Times New Roman"/>
          <w:sz w:val="24"/>
          <w:szCs w:val="24"/>
          <w:lang w:val="ky-KG"/>
        </w:rPr>
        <w:t xml:space="preserve">1.1 Ушул кесиптик жогорку билим берүүнүн мамлекеттик стандарты 680100 багыты боюнча Кыргыз Республикасынын билим берүү чөйрөсүндөгү ыйгарым укуктуу мамлекеттик органы тарабынан "Билим берүү жөнүндө" Мыйзамга жана билим берүү жаатындагы Кыргыз Республикасынын башка ченемдик укуктук актыларына ылайык иштелип чыгат жана </w:t>
      </w:r>
      <w:r w:rsidR="00B73E54" w:rsidRPr="00EA187A">
        <w:rPr>
          <w:rFonts w:ascii="Times New Roman" w:hAnsi="Times New Roman" w:cs="Times New Roman"/>
          <w:sz w:val="24"/>
          <w:szCs w:val="24"/>
          <w:lang w:val="ky-KG"/>
        </w:rPr>
        <w:t>Кыргыз Республикасынын Министрлер Кабинети</w:t>
      </w:r>
      <w:r w:rsidRPr="00EA187A">
        <w:rPr>
          <w:rFonts w:ascii="Times New Roman" w:hAnsi="Times New Roman" w:cs="Times New Roman"/>
          <w:sz w:val="24"/>
          <w:szCs w:val="24"/>
          <w:lang w:val="ky-KG"/>
        </w:rPr>
        <w:t xml:space="preserve"> аныктаган тартипте бекитилет.</w:t>
      </w:r>
    </w:p>
    <w:p w:rsidR="00CD155F" w:rsidRPr="00EA187A" w:rsidRDefault="00CD155F" w:rsidP="005037C9">
      <w:pPr>
        <w:spacing w:after="0" w:line="240" w:lineRule="auto"/>
        <w:ind w:firstLine="709"/>
        <w:jc w:val="both"/>
        <w:rPr>
          <w:rFonts w:ascii="Times New Roman" w:hAnsi="Times New Roman" w:cs="Times New Roman"/>
          <w:sz w:val="24"/>
          <w:szCs w:val="24"/>
          <w:lang w:val="ky-KG"/>
        </w:rPr>
      </w:pPr>
      <w:r w:rsidRPr="00EA187A">
        <w:rPr>
          <w:rFonts w:ascii="Times New Roman" w:hAnsi="Times New Roman" w:cs="Times New Roman"/>
          <w:sz w:val="24"/>
          <w:szCs w:val="24"/>
          <w:lang w:val="ky-KG"/>
        </w:rPr>
        <w:t>Мамлекеттик билим берүү стандартын аткаруу бакалаврларды даярдоо үчүн кесиптик билим берүүчү программаларды ишке ашырган бардык университеттер үчүн милдеттүү, менчигине жана ведомстволук таандыгына карабастан.</w:t>
      </w:r>
    </w:p>
    <w:p w:rsidR="00CD155F" w:rsidRPr="00EA187A" w:rsidRDefault="00CD155F" w:rsidP="005037C9">
      <w:pPr>
        <w:spacing w:after="0" w:line="240" w:lineRule="auto"/>
        <w:ind w:firstLine="709"/>
        <w:jc w:val="both"/>
        <w:rPr>
          <w:rFonts w:ascii="Times New Roman" w:hAnsi="Times New Roman" w:cs="Times New Roman"/>
          <w:sz w:val="24"/>
          <w:szCs w:val="24"/>
          <w:lang w:val="ky-KG"/>
        </w:rPr>
      </w:pPr>
      <w:r w:rsidRPr="00EA187A">
        <w:rPr>
          <w:rFonts w:ascii="Times New Roman" w:hAnsi="Times New Roman" w:cs="Times New Roman"/>
          <w:sz w:val="24"/>
          <w:szCs w:val="24"/>
          <w:lang w:val="ky-KG"/>
        </w:rPr>
        <w:t>1.2 Терминдер, аныктамалар, белгилөөлөр, кыскартуулар</w:t>
      </w:r>
    </w:p>
    <w:p w:rsidR="00B73E54" w:rsidRPr="00EA187A" w:rsidRDefault="00B73E54" w:rsidP="005037C9">
      <w:pPr>
        <w:spacing w:after="0" w:line="240" w:lineRule="auto"/>
        <w:ind w:firstLine="709"/>
        <w:jc w:val="both"/>
        <w:rPr>
          <w:rFonts w:ascii="Times New Roman" w:hAnsi="Times New Roman" w:cs="Times New Roman"/>
          <w:sz w:val="24"/>
          <w:szCs w:val="24"/>
          <w:lang w:val="ky-KG"/>
        </w:rPr>
      </w:pPr>
      <w:r w:rsidRPr="00EA187A">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B73E54">
        <w:rPr>
          <w:rFonts w:ascii="Times New Roman" w:hAnsi="Times New Roman" w:cs="Times New Roman"/>
          <w:sz w:val="24"/>
          <w:szCs w:val="24"/>
          <w:lang w:val="ky-KG"/>
        </w:rPr>
        <w:t>үчүнө кирген</w:t>
      </w:r>
      <w:r w:rsidRPr="00EA187A">
        <w:rPr>
          <w:rFonts w:ascii="Times New Roman" w:hAnsi="Times New Roman" w:cs="Times New Roman"/>
          <w:sz w:val="24"/>
          <w:szCs w:val="24"/>
          <w:lang w:val="ky-KG"/>
        </w:rPr>
        <w:t xml:space="preserve"> эл аралык келишимдерге</w:t>
      </w:r>
      <w:r w:rsidRPr="00B73E54">
        <w:rPr>
          <w:rFonts w:ascii="Times New Roman" w:hAnsi="Times New Roman" w:cs="Times New Roman"/>
          <w:sz w:val="24"/>
          <w:szCs w:val="24"/>
          <w:lang w:val="ky-KG"/>
        </w:rPr>
        <w:t xml:space="preserve"> </w:t>
      </w:r>
      <w:r w:rsidRPr="00EA187A">
        <w:rPr>
          <w:rFonts w:ascii="Times New Roman" w:hAnsi="Times New Roman" w:cs="Times New Roman"/>
          <w:sz w:val="24"/>
          <w:szCs w:val="24"/>
          <w:lang w:val="ky-KG"/>
        </w:rPr>
        <w:t>ылайык терминдер жана аныктамалар пайдаланылат:</w:t>
      </w:r>
    </w:p>
    <w:p w:rsidR="00CD155F" w:rsidRPr="00EA187A" w:rsidRDefault="00B73E54" w:rsidP="00B73E54">
      <w:pPr>
        <w:pStyle w:val="a7"/>
        <w:numPr>
          <w:ilvl w:val="0"/>
          <w:numId w:val="4"/>
        </w:numPr>
        <w:tabs>
          <w:tab w:val="left" w:pos="993"/>
        </w:tabs>
        <w:ind w:left="0" w:firstLine="709"/>
        <w:jc w:val="both"/>
        <w:rPr>
          <w:sz w:val="24"/>
          <w:szCs w:val="24"/>
          <w:lang w:val="ky-KG"/>
        </w:rPr>
      </w:pPr>
      <w:r w:rsidRPr="00EA187A">
        <w:rPr>
          <w:sz w:val="24"/>
          <w:szCs w:val="24"/>
          <w:lang w:val="ky-KG"/>
        </w:rPr>
        <w:t>н</w:t>
      </w:r>
      <w:r w:rsidR="00CD155F" w:rsidRPr="00EA187A">
        <w:rPr>
          <w:sz w:val="24"/>
          <w:szCs w:val="24"/>
          <w:lang w:val="ky-KG"/>
        </w:rPr>
        <w:t>егизги билим берүү программасы - максаттарга, күтүлүп жаткан натыйжаларга, тиешелүү билим берүү чөйрөсүндө билим берүү процессинин мазмунун жана уюштурулушун жөнгө салуучу окуу-усулдук документтердин жыйындысы;</w:t>
      </w:r>
    </w:p>
    <w:p w:rsidR="00CD155F" w:rsidRPr="00EA187A" w:rsidRDefault="00B73E54" w:rsidP="00B73E54">
      <w:pPr>
        <w:pStyle w:val="a7"/>
        <w:numPr>
          <w:ilvl w:val="0"/>
          <w:numId w:val="4"/>
        </w:numPr>
        <w:tabs>
          <w:tab w:val="left" w:pos="993"/>
        </w:tabs>
        <w:ind w:left="0" w:firstLine="709"/>
        <w:jc w:val="both"/>
        <w:rPr>
          <w:sz w:val="24"/>
          <w:szCs w:val="24"/>
          <w:lang w:val="ky-KG"/>
        </w:rPr>
      </w:pPr>
      <w:r w:rsidRPr="00EA187A">
        <w:rPr>
          <w:sz w:val="24"/>
          <w:szCs w:val="24"/>
          <w:lang w:val="ky-KG"/>
        </w:rPr>
        <w:t>о</w:t>
      </w:r>
      <w:r w:rsidR="00CD155F" w:rsidRPr="00EA187A">
        <w:rPr>
          <w:sz w:val="24"/>
          <w:szCs w:val="24"/>
          <w:lang w:val="ky-KG"/>
        </w:rPr>
        <w:t>кутуу багыты - жалпы фундаменталдык окутуунун базасында интеграцияланган ар кандай профилдеги жогорку кесиптик билимге ээ адистерди (адистер, бакалаврлар жана магистрлер) даярдоо боюнча билим берүү программаларынын жыйындысы;</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профиль - негизги билим берүү программасынын белгилүү бир тү</w:t>
      </w:r>
      <w:proofErr w:type="gramStart"/>
      <w:r w:rsidRPr="005037C9">
        <w:rPr>
          <w:rFonts w:ascii="Times New Roman" w:hAnsi="Times New Roman" w:cs="Times New Roman"/>
          <w:sz w:val="24"/>
          <w:szCs w:val="24"/>
        </w:rPr>
        <w:t>р</w:t>
      </w:r>
      <w:proofErr w:type="gramEnd"/>
      <w:r w:rsidRPr="005037C9">
        <w:rPr>
          <w:rFonts w:ascii="Times New Roman" w:hAnsi="Times New Roman" w:cs="Times New Roman"/>
          <w:sz w:val="24"/>
          <w:szCs w:val="24"/>
        </w:rPr>
        <w:t>үнө жана (же) кесиптик ишинин объектисине багытталышы;</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компетенттүүлүк - окуучунун (стажердун) билим берүү чөйрөсүндө анын белгилүү бир тармакта натыйжалуу иш алып баруусу үчүн зарыл болгон алдын-ала аныкталган социалдык талап (норма);</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бакалавр - магистратурага кирүү жана кесиптик ишти жүзөгө ашыруу укугун берген жогорку кесиптик билимдин квалификациялык деңгээли;</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магистр - жогорку кесиптик билимдин квалификациялык деңгээли, ал магистратурага жана (же) негизги доктордук программасына (PhD / профили) кирүүгө жана кесиптик иш-аракеттерди жүргүзүүгө укук берет;</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насыя - негизги кесиптик билим берүү программасынын татаалдыгынын шарттуу көрсөткүчү;</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окутуунун натыйжалары - негизги билим берүү программасы / модулунда окутуунун натыйжасында алынган компетенциялар;</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Жалпы илимий компетенттүүлүк - кесиптик иш-аракеттердин баарына (же көпчүлүгүнө) мүнөздүү мүнөздөмөлө</w:t>
      </w:r>
      <w:proofErr w:type="gramStart"/>
      <w:r w:rsidRPr="005037C9">
        <w:rPr>
          <w:rFonts w:ascii="Times New Roman" w:hAnsi="Times New Roman" w:cs="Times New Roman"/>
          <w:sz w:val="24"/>
          <w:szCs w:val="24"/>
        </w:rPr>
        <w:t>р</w:t>
      </w:r>
      <w:proofErr w:type="gramEnd"/>
      <w:r w:rsidRPr="005037C9">
        <w:rPr>
          <w:rFonts w:ascii="Times New Roman" w:hAnsi="Times New Roman" w:cs="Times New Roman"/>
          <w:sz w:val="24"/>
          <w:szCs w:val="24"/>
        </w:rPr>
        <w:t>: үйрөнүү, талдоо жана синтездөө ж.б.</w:t>
      </w:r>
    </w:p>
    <w:p w:rsidR="00241398"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себепчи</w:t>
      </w:r>
      <w:r w:rsidR="00241398" w:rsidRPr="005037C9">
        <w:rPr>
          <w:rFonts w:ascii="Times New Roman" w:hAnsi="Times New Roman" w:cs="Times New Roman"/>
          <w:sz w:val="24"/>
          <w:szCs w:val="24"/>
        </w:rPr>
        <w:t xml:space="preserve"> социалдык өз ара аракеттенүү жана кызматташуу процесстери, топтордо иштөө, социалдык жана этикалык милдеттенмелерди алуу;</w:t>
      </w:r>
    </w:p>
    <w:p w:rsidR="00241398" w:rsidRPr="005037C9" w:rsidRDefault="00241398"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кесиптик стандарт - кесиптик иш-аракеттердин белгилүү бир түрүнү</w:t>
      </w:r>
      <w:proofErr w:type="gramStart"/>
      <w:r w:rsidRPr="005037C9">
        <w:rPr>
          <w:rFonts w:ascii="Times New Roman" w:hAnsi="Times New Roman" w:cs="Times New Roman"/>
          <w:sz w:val="24"/>
          <w:szCs w:val="24"/>
        </w:rPr>
        <w:t>н</w:t>
      </w:r>
      <w:proofErr w:type="gramEnd"/>
      <w:r w:rsidRPr="005037C9">
        <w:rPr>
          <w:rFonts w:ascii="Times New Roman" w:hAnsi="Times New Roman" w:cs="Times New Roman"/>
          <w:sz w:val="24"/>
          <w:szCs w:val="24"/>
        </w:rPr>
        <w:t xml:space="preserve"> чегинде, анын мазмунуна жана сапатына коюлган талаптарды аныктаган жана анын ишинин түрүнө карабастан, кандай гана болбосун уюмдун штатында өз ордун ээлөө үчүн кызматкердин квалификациясынын сапаттык деңгээлин сүрөттөгөн фундаменталдык документ.</w:t>
      </w:r>
    </w:p>
    <w:p w:rsidR="005037C9" w:rsidRPr="005037C9" w:rsidRDefault="005037C9" w:rsidP="005037C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7C9">
        <w:rPr>
          <w:rFonts w:ascii="Times New Roman" w:hAnsi="Times New Roman" w:cs="Times New Roman"/>
          <w:i/>
          <w:sz w:val="24"/>
          <w:szCs w:val="24"/>
        </w:rPr>
        <w:t>1.3. Кыскартуулар жана белгилөөлөр</w:t>
      </w:r>
      <w:r w:rsidRPr="005037C9">
        <w:rPr>
          <w:rFonts w:ascii="Times New Roman" w:hAnsi="Times New Roman" w:cs="Times New Roman"/>
          <w:sz w:val="24"/>
          <w:szCs w:val="24"/>
        </w:rPr>
        <w:t xml:space="preserve"> (Жогорку кесиптик билим берүүнү</w:t>
      </w:r>
      <w:proofErr w:type="gramStart"/>
      <w:r w:rsidRPr="005037C9">
        <w:rPr>
          <w:rFonts w:ascii="Times New Roman" w:hAnsi="Times New Roman" w:cs="Times New Roman"/>
          <w:sz w:val="24"/>
          <w:szCs w:val="24"/>
        </w:rPr>
        <w:t>н</w:t>
      </w:r>
      <w:proofErr w:type="gramEnd"/>
      <w:r w:rsidRPr="005037C9">
        <w:rPr>
          <w:rFonts w:ascii="Times New Roman" w:hAnsi="Times New Roman" w:cs="Times New Roman"/>
          <w:sz w:val="24"/>
          <w:szCs w:val="24"/>
        </w:rPr>
        <w:t xml:space="preserve"> ушул мамлекеттик билим берүү стандартында колдонулган негизги кыскартуулар көрсөтүлөт).</w:t>
      </w:r>
    </w:p>
    <w:p w:rsidR="005037C9" w:rsidRPr="005037C9" w:rsidRDefault="005037C9" w:rsidP="005037C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37C9">
        <w:rPr>
          <w:rFonts w:ascii="Times New Roman" w:hAnsi="Times New Roman" w:cs="Times New Roman"/>
          <w:sz w:val="24"/>
          <w:szCs w:val="24"/>
        </w:rPr>
        <w:t>Ушул Мамлекеттик билим берүү стандартында төмөндөгү кыскартуулар колдонулат:</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МББС - Мамлекеттик билим берүү стандарты;</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ЖКББ - жогорку кесиптик билим берүү;</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lastRenderedPageBreak/>
        <w:t>НББП - негизги билим берүү программасы;</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ОМБ - окуу-методикалык бирикме;</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ЖИК - жалпы илимий компетенциялар;</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ИК - инструменталдык компетенциялар;</w:t>
      </w:r>
    </w:p>
    <w:p w:rsidR="00241398" w:rsidRDefault="005037C9" w:rsidP="00A92E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СИЖМК - социалдык-инсандык жана жалпы маданий компетенциялар</w:t>
      </w:r>
      <w:r w:rsidR="009B3EC8" w:rsidRPr="005037C9">
        <w:rPr>
          <w:rFonts w:ascii="Times New Roman" w:eastAsia="Times New Roman" w:hAnsi="Times New Roman" w:cs="Times New Roman"/>
          <w:sz w:val="24"/>
          <w:szCs w:val="24"/>
          <w:lang w:eastAsia="ru-RU"/>
        </w:rPr>
        <w:t>;</w:t>
      </w:r>
    </w:p>
    <w:p w:rsidR="008E2267" w:rsidRPr="005037C9" w:rsidRDefault="008E2267" w:rsidP="008E226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КК - кесиптик компетенциялар</w:t>
      </w:r>
      <w:r w:rsidR="009B3EC8">
        <w:rPr>
          <w:rFonts w:ascii="Times New Roman" w:eastAsia="Times New Roman" w:hAnsi="Times New Roman" w:cs="Times New Roman"/>
          <w:sz w:val="24"/>
          <w:szCs w:val="24"/>
          <w:lang w:eastAsia="ru-RU"/>
        </w:rPr>
        <w:t>.</w:t>
      </w:r>
    </w:p>
    <w:p w:rsidR="00A92E88" w:rsidRPr="00A92E88" w:rsidRDefault="00A92E88" w:rsidP="00A92E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2E88" w:rsidRPr="00A92E88" w:rsidRDefault="00A92E88" w:rsidP="00A92E8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92E88">
        <w:rPr>
          <w:rFonts w:ascii="Times New Roman" w:eastAsia="Times New Roman" w:hAnsi="Times New Roman" w:cs="Times New Roman"/>
          <w:sz w:val="24"/>
          <w:szCs w:val="24"/>
          <w:lang w:eastAsia="ru-RU"/>
        </w:rPr>
        <w:t>2. Колдонуу тармагы</w:t>
      </w:r>
    </w:p>
    <w:p w:rsidR="00241398" w:rsidRPr="005037C9" w:rsidRDefault="00241398"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2.1 Бул жогорку кесиптик билим берүүнү</w:t>
      </w:r>
      <w:proofErr w:type="gramStart"/>
      <w:r w:rsidRPr="005037C9">
        <w:rPr>
          <w:rFonts w:ascii="Times New Roman" w:hAnsi="Times New Roman" w:cs="Times New Roman"/>
          <w:sz w:val="24"/>
          <w:szCs w:val="24"/>
        </w:rPr>
        <w:t>н</w:t>
      </w:r>
      <w:proofErr w:type="gramEnd"/>
      <w:r w:rsidRPr="005037C9">
        <w:rPr>
          <w:rFonts w:ascii="Times New Roman" w:hAnsi="Times New Roman" w:cs="Times New Roman"/>
          <w:sz w:val="24"/>
          <w:szCs w:val="24"/>
        </w:rPr>
        <w:t xml:space="preserve"> мамлекеттик билим берүү стандарты (</w:t>
      </w:r>
      <w:r w:rsidR="00053B3A" w:rsidRPr="00053B3A">
        <w:rPr>
          <w:rFonts w:ascii="Times New Roman" w:hAnsi="Times New Roman" w:cs="Times New Roman"/>
          <w:sz w:val="24"/>
          <w:szCs w:val="24"/>
        </w:rPr>
        <w:t>мындан ары - ЖКББ МББС</w:t>
      </w:r>
      <w:r w:rsidRPr="005037C9">
        <w:rPr>
          <w:rFonts w:ascii="Times New Roman" w:hAnsi="Times New Roman" w:cs="Times New Roman"/>
          <w:sz w:val="24"/>
          <w:szCs w:val="24"/>
        </w:rPr>
        <w:t>) бакалаврларды даярдоо багытында билим берүү программаларын жүзөгө ашыруу үчүн милдеттүү болгон 680100 - Аспапташтыруу жана билим берүүчү уюштуруу-методикалык документтерди иштеп чыгуу, негизги билим берүүнүн өнүгүү сапатын баалоо үчүн негиз болуп саналат. Кыргыз Республикасында бакалаврларды даярдоонун тийиштүү чөйрөсүндө лицензияланган, жогорку кесиптик билим берүүчү бардык билим берүү уюмдары (мындан ары - университеттер) тарабынан жогорку кесиптик билим берүү программалары.</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xml:space="preserve">2.2. Ушул ЖКББ МББСын </w:t>
      </w:r>
      <w:r w:rsidRPr="0003409D">
        <w:rPr>
          <w:rFonts w:ascii="Times New Roman" w:hAnsi="Times New Roman" w:cs="Times New Roman"/>
          <w:b/>
          <w:sz w:val="24"/>
          <w:szCs w:val="24"/>
        </w:rPr>
        <w:t>680100</w:t>
      </w:r>
      <w:r w:rsidRPr="0003409D">
        <w:rPr>
          <w:rFonts w:ascii="Times New Roman" w:hAnsi="Times New Roman" w:cs="Times New Roman"/>
          <w:b/>
          <w:sz w:val="24"/>
          <w:szCs w:val="24"/>
          <w:lang w:val="ky-KG"/>
        </w:rPr>
        <w:t xml:space="preserve"> </w:t>
      </w:r>
      <w:r w:rsidRPr="0003409D">
        <w:rPr>
          <w:rFonts w:ascii="Times New Roman" w:hAnsi="Times New Roman" w:cs="Times New Roman"/>
          <w:b/>
          <w:sz w:val="24"/>
          <w:szCs w:val="24"/>
        </w:rPr>
        <w:t xml:space="preserve">Прибор куруунун </w:t>
      </w:r>
      <w:r w:rsidRPr="0003409D">
        <w:rPr>
          <w:rFonts w:ascii="Times New Roman" w:hAnsi="Times New Roman" w:cs="Times New Roman"/>
          <w:sz w:val="24"/>
          <w:szCs w:val="24"/>
        </w:rPr>
        <w:t>багыты боюнча негизги пайдалануучулар төмөнкүлө</w:t>
      </w:r>
      <w:proofErr w:type="gramStart"/>
      <w:r w:rsidRPr="0003409D">
        <w:rPr>
          <w:rFonts w:ascii="Times New Roman" w:hAnsi="Times New Roman" w:cs="Times New Roman"/>
          <w:sz w:val="24"/>
          <w:szCs w:val="24"/>
        </w:rPr>
        <w:t>р</w:t>
      </w:r>
      <w:proofErr w:type="gramEnd"/>
      <w:r w:rsidRPr="0003409D">
        <w:rPr>
          <w:rFonts w:ascii="Times New Roman" w:hAnsi="Times New Roman" w:cs="Times New Roman"/>
          <w:sz w:val="24"/>
          <w:szCs w:val="24"/>
        </w:rPr>
        <w:t xml:space="preserve"> болуп саналат:</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жождордун администрациясы жана илимий-педагогикалык курамы (профессордук-окутуучулук курам, илимий кызматкерлер), өздөрүнү</w:t>
      </w:r>
      <w:proofErr w:type="gramStart"/>
      <w:r w:rsidRPr="0003409D">
        <w:rPr>
          <w:rFonts w:ascii="Times New Roman" w:hAnsi="Times New Roman" w:cs="Times New Roman"/>
          <w:sz w:val="24"/>
          <w:szCs w:val="24"/>
        </w:rPr>
        <w:t>н</w:t>
      </w:r>
      <w:proofErr w:type="gramEnd"/>
      <w:r w:rsidRPr="0003409D">
        <w:rPr>
          <w:rFonts w:ascii="Times New Roman" w:hAnsi="Times New Roman" w:cs="Times New Roman"/>
          <w:sz w:val="24"/>
          <w:szCs w:val="24"/>
        </w:rPr>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жождун даярдоонун ошол багытындагы негизги билим берүү программасын өздөштүрүү боюнча өзүнү</w:t>
      </w:r>
      <w:proofErr w:type="gramStart"/>
      <w:r w:rsidRPr="0003409D">
        <w:rPr>
          <w:rFonts w:ascii="Times New Roman" w:hAnsi="Times New Roman" w:cs="Times New Roman"/>
          <w:sz w:val="24"/>
          <w:szCs w:val="24"/>
        </w:rPr>
        <w:t>н</w:t>
      </w:r>
      <w:proofErr w:type="gramEnd"/>
      <w:r w:rsidRPr="0003409D">
        <w:rPr>
          <w:rFonts w:ascii="Times New Roman" w:hAnsi="Times New Roman" w:cs="Times New Roman"/>
          <w:sz w:val="24"/>
          <w:szCs w:val="24"/>
        </w:rPr>
        <w:t xml:space="preserve"> окуу ишин натыйжалуу ишке ашыруу үчүн жооптуу студенттер;</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тийиштүү кесиптик иш чөйрөсүндөгү адистердин жана иш берүүчүлөрдүн бирикмелери;</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жогорку кесиптик билим берүүнү каржылоону камсыз кылуучу аткаруу бийлигинин мамлекеттик органдары;</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CD155F" w:rsidRPr="005D636C" w:rsidRDefault="0003409D" w:rsidP="005037C9">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жогорку кесиптик билим берүү жаатындагы билим берүү программаларын жана уюмдарын аккредитациялоону жүзөгө аш</w:t>
      </w:r>
      <w:r w:rsidR="005D636C">
        <w:rPr>
          <w:rFonts w:ascii="Times New Roman" w:hAnsi="Times New Roman" w:cs="Times New Roman"/>
          <w:sz w:val="24"/>
          <w:szCs w:val="24"/>
        </w:rPr>
        <w:t>ыруучу аккредиттөө агенттиктери.</w:t>
      </w:r>
    </w:p>
    <w:p w:rsidR="0003409D" w:rsidRPr="0003409D" w:rsidRDefault="0003409D" w:rsidP="005D636C">
      <w:pPr>
        <w:spacing w:after="0" w:line="240" w:lineRule="auto"/>
        <w:ind w:firstLine="709"/>
        <w:jc w:val="center"/>
        <w:rPr>
          <w:rFonts w:ascii="Times New Roman" w:hAnsi="Times New Roman" w:cs="Times New Roman"/>
          <w:sz w:val="24"/>
          <w:szCs w:val="24"/>
        </w:rPr>
      </w:pPr>
      <w:r w:rsidRPr="0003409D">
        <w:rPr>
          <w:rFonts w:ascii="Times New Roman" w:hAnsi="Times New Roman" w:cs="Times New Roman"/>
          <w:sz w:val="24"/>
          <w:szCs w:val="24"/>
        </w:rPr>
        <w:t>2.3. Абитуриенттердин даярдыгынын деңгээлине болгон талаптар.</w:t>
      </w:r>
    </w:p>
    <w:p w:rsid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5D636C" w:rsidRPr="0003409D" w:rsidRDefault="005D636C" w:rsidP="0003409D">
      <w:pPr>
        <w:spacing w:after="0" w:line="240" w:lineRule="auto"/>
        <w:ind w:firstLine="709"/>
        <w:jc w:val="both"/>
        <w:rPr>
          <w:rFonts w:ascii="Times New Roman" w:hAnsi="Times New Roman" w:cs="Times New Roman"/>
          <w:sz w:val="24"/>
          <w:szCs w:val="24"/>
        </w:rPr>
      </w:pPr>
      <w:r w:rsidRPr="005D636C">
        <w:rPr>
          <w:rFonts w:ascii="Times New Roman" w:hAnsi="Times New Roman" w:cs="Times New Roman"/>
          <w:sz w:val="24"/>
          <w:szCs w:val="24"/>
        </w:rPr>
        <w:t>Бакалаврларды даярдоонун багытынын алкагында, ЖОТ ЭМБ профилдери университет тарабынан тармактык / тармактык квалификациянын (эгер бар болсо) негизинде аныкталат.</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2.3.2. Абитуриенттин жалпы орто билими же кесиптик орто (же кесиптик жогорку) билими тууралуу мамлекеттик үлгүдө</w:t>
      </w:r>
      <w:proofErr w:type="gramStart"/>
      <w:r w:rsidRPr="0003409D">
        <w:rPr>
          <w:rFonts w:ascii="Times New Roman" w:hAnsi="Times New Roman" w:cs="Times New Roman"/>
          <w:sz w:val="24"/>
          <w:szCs w:val="24"/>
        </w:rPr>
        <w:t>г</w:t>
      </w:r>
      <w:proofErr w:type="gramEnd"/>
      <w:r w:rsidRPr="0003409D">
        <w:rPr>
          <w:rFonts w:ascii="Times New Roman" w:hAnsi="Times New Roman" w:cs="Times New Roman"/>
          <w:sz w:val="24"/>
          <w:szCs w:val="24"/>
        </w:rPr>
        <w:t>ү документи болушу керек.</w:t>
      </w:r>
    </w:p>
    <w:p w:rsid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2.3.3. Искусство жана дене тарбия жаатындагы бакалаврларды даярдоого кабыл алууда.</w:t>
      </w:r>
    </w:p>
    <w:p w:rsidR="00301E55" w:rsidRPr="00301E55" w:rsidRDefault="00301E55" w:rsidP="00301E55">
      <w:pPr>
        <w:spacing w:after="0" w:line="240" w:lineRule="auto"/>
        <w:ind w:firstLine="709"/>
        <w:jc w:val="center"/>
        <w:rPr>
          <w:rFonts w:ascii="Times New Roman" w:hAnsi="Times New Roman" w:cs="Times New Roman"/>
          <w:b/>
          <w:sz w:val="24"/>
          <w:szCs w:val="24"/>
        </w:rPr>
      </w:pPr>
      <w:r w:rsidRPr="00301E55">
        <w:rPr>
          <w:rFonts w:ascii="Times New Roman" w:hAnsi="Times New Roman" w:cs="Times New Roman"/>
          <w:b/>
          <w:sz w:val="24"/>
          <w:szCs w:val="24"/>
        </w:rPr>
        <w:lastRenderedPageBreak/>
        <w:t>3. Даярдоонун багыттарынын жалпы мүнөздөмөсү</w:t>
      </w:r>
    </w:p>
    <w:p w:rsidR="00301E55" w:rsidRPr="00301E55" w:rsidRDefault="00301E55" w:rsidP="00301E55">
      <w:pPr>
        <w:spacing w:after="0" w:line="240" w:lineRule="auto"/>
        <w:ind w:firstLine="709"/>
        <w:jc w:val="both"/>
        <w:rPr>
          <w:rFonts w:ascii="Times New Roman" w:hAnsi="Times New Roman" w:cs="Times New Roman"/>
          <w:b/>
          <w:sz w:val="24"/>
          <w:szCs w:val="24"/>
        </w:rPr>
      </w:pP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3.1. (Ушул багытта жогорку билим берүүнү</w:t>
      </w:r>
      <w:proofErr w:type="gramStart"/>
      <w:r w:rsidRPr="00301E55">
        <w:rPr>
          <w:rFonts w:ascii="Times New Roman" w:hAnsi="Times New Roman" w:cs="Times New Roman"/>
          <w:sz w:val="24"/>
          <w:szCs w:val="24"/>
        </w:rPr>
        <w:t>н</w:t>
      </w:r>
      <w:proofErr w:type="gramEnd"/>
      <w:r w:rsidRPr="00301E55">
        <w:rPr>
          <w:rFonts w:ascii="Times New Roman" w:hAnsi="Times New Roman" w:cs="Times New Roman"/>
          <w:sz w:val="24"/>
          <w:szCs w:val="24"/>
        </w:rPr>
        <w:t xml:space="preserve"> кайсы деңгээли (бакалавр, магистр, адис) ишке ашырылары, окууну бүтүшү менен аларга кайсы академиялык даража же квалификация ыйгарылары көрсөтүлөт).</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 xml:space="preserve">Кыргыз Республикасында </w:t>
      </w:r>
      <w:r w:rsidRPr="008A605E">
        <w:rPr>
          <w:rFonts w:ascii="Times New Roman" w:hAnsi="Times New Roman" w:cs="Times New Roman"/>
          <w:sz w:val="24"/>
          <w:szCs w:val="24"/>
        </w:rPr>
        <w:t>680100</w:t>
      </w:r>
      <w:r w:rsidRPr="008A605E">
        <w:rPr>
          <w:rFonts w:ascii="Times New Roman" w:hAnsi="Times New Roman" w:cs="Times New Roman"/>
          <w:sz w:val="24"/>
          <w:szCs w:val="24"/>
          <w:lang w:val="ky-KG"/>
        </w:rPr>
        <w:t xml:space="preserve">  </w:t>
      </w:r>
      <w:r w:rsidRPr="008A605E">
        <w:rPr>
          <w:rFonts w:ascii="Times New Roman" w:hAnsi="Times New Roman" w:cs="Times New Roman"/>
          <w:sz w:val="24"/>
          <w:szCs w:val="24"/>
        </w:rPr>
        <w:t>Прибор куруунун</w:t>
      </w:r>
      <w:r w:rsidRPr="00301E55">
        <w:rPr>
          <w:rFonts w:ascii="Times New Roman" w:hAnsi="Times New Roman" w:cs="Times New Roman"/>
          <w:b/>
          <w:sz w:val="24"/>
          <w:szCs w:val="24"/>
        </w:rPr>
        <w:t xml:space="preserve"> </w:t>
      </w:r>
      <w:r w:rsidRPr="00301E55">
        <w:rPr>
          <w:rFonts w:ascii="Times New Roman" w:hAnsi="Times New Roman" w:cs="Times New Roman"/>
          <w:sz w:val="24"/>
          <w:szCs w:val="24"/>
        </w:rPr>
        <w:t>багыты боюнча даярдоо үчүн төмөндөгүлө</w:t>
      </w:r>
      <w:proofErr w:type="gramStart"/>
      <w:r w:rsidRPr="00301E55">
        <w:rPr>
          <w:rFonts w:ascii="Times New Roman" w:hAnsi="Times New Roman" w:cs="Times New Roman"/>
          <w:sz w:val="24"/>
          <w:szCs w:val="24"/>
        </w:rPr>
        <w:t>р</w:t>
      </w:r>
      <w:proofErr w:type="gramEnd"/>
      <w:r w:rsidRPr="00301E55">
        <w:rPr>
          <w:rFonts w:ascii="Times New Roman" w:hAnsi="Times New Roman" w:cs="Times New Roman"/>
          <w:sz w:val="24"/>
          <w:szCs w:val="24"/>
        </w:rPr>
        <w:t xml:space="preserve"> ишке ашырылат.</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 бакалаврларды даярдоо боюнча ЖКББ НББП;</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 магистрлерди даярдоо боюнча ЖКББ НББП.</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Бакалаврларды даярдоо боюнча ЖКББ НББПны толугу менен өздө</w:t>
      </w:r>
      <w:proofErr w:type="gramStart"/>
      <w:r w:rsidRPr="00301E55">
        <w:rPr>
          <w:rFonts w:ascii="Times New Roman" w:hAnsi="Times New Roman" w:cs="Times New Roman"/>
          <w:sz w:val="24"/>
          <w:szCs w:val="24"/>
        </w:rPr>
        <w:t>шт</w:t>
      </w:r>
      <w:proofErr w:type="gramEnd"/>
      <w:r w:rsidRPr="00301E55">
        <w:rPr>
          <w:rFonts w:ascii="Times New Roman" w:hAnsi="Times New Roman" w:cs="Times New Roman"/>
          <w:sz w:val="24"/>
          <w:szCs w:val="24"/>
        </w:rPr>
        <w:t>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Магистрлерди даярдоо боюнча ЖКББ НББПны толугу менен өздө</w:t>
      </w:r>
      <w:proofErr w:type="gramStart"/>
      <w:r w:rsidRPr="00301E55">
        <w:rPr>
          <w:rFonts w:ascii="Times New Roman" w:hAnsi="Times New Roman" w:cs="Times New Roman"/>
          <w:sz w:val="24"/>
          <w:szCs w:val="24"/>
        </w:rPr>
        <w:t>шт</w:t>
      </w:r>
      <w:proofErr w:type="gramEnd"/>
      <w:r w:rsidRPr="00301E55">
        <w:rPr>
          <w:rFonts w:ascii="Times New Roman" w:hAnsi="Times New Roman" w:cs="Times New Roman"/>
          <w:sz w:val="24"/>
          <w:szCs w:val="24"/>
        </w:rPr>
        <w:t>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Бакалаврларды даярдоонун багытынын алкагында, ЖКББ НББП профилдери университет тарабынан тармактык / тармактык квалификациянын (эгер бар болсо) негизинде аныкталат.</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3.2. (Окуунун ченемдик мөөнөттөрү, ЖКББ НББПны өздөштүрүүнү</w:t>
      </w:r>
      <w:proofErr w:type="gramStart"/>
      <w:r w:rsidRPr="00C117F8">
        <w:rPr>
          <w:rFonts w:ascii="Times New Roman" w:hAnsi="Times New Roman" w:cs="Times New Roman"/>
          <w:sz w:val="24"/>
          <w:szCs w:val="24"/>
        </w:rPr>
        <w:t>н</w:t>
      </w:r>
      <w:proofErr w:type="gramEnd"/>
      <w:r w:rsidRPr="00C117F8">
        <w:rPr>
          <w:rFonts w:ascii="Times New Roman" w:hAnsi="Times New Roman" w:cs="Times New Roman"/>
          <w:sz w:val="24"/>
          <w:szCs w:val="24"/>
        </w:rPr>
        <w:t xml:space="preserve"> кредиттериндеги (зачеттук бирдиктериндеги) жалпы эмгек сыйымдуулугу көрсөтүлөт).</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 xml:space="preserve">Күндүзгү окуу формасындагы жалпы орто же кесиптик орто билим базасында </w:t>
      </w:r>
      <w:r w:rsidRPr="008A605E">
        <w:rPr>
          <w:rFonts w:ascii="Times New Roman" w:hAnsi="Times New Roman" w:cs="Times New Roman"/>
          <w:sz w:val="24"/>
          <w:szCs w:val="24"/>
        </w:rPr>
        <w:t>680100</w:t>
      </w:r>
      <w:r w:rsidRPr="008A605E">
        <w:rPr>
          <w:rFonts w:ascii="Times New Roman" w:hAnsi="Times New Roman" w:cs="Times New Roman"/>
          <w:sz w:val="24"/>
          <w:szCs w:val="24"/>
          <w:lang w:val="ky-KG"/>
        </w:rPr>
        <w:t xml:space="preserve">  </w:t>
      </w:r>
      <w:r w:rsidRPr="008A605E">
        <w:rPr>
          <w:rFonts w:ascii="Times New Roman" w:hAnsi="Times New Roman" w:cs="Times New Roman"/>
          <w:sz w:val="24"/>
          <w:szCs w:val="24"/>
        </w:rPr>
        <w:t>Прибор куруунун</w:t>
      </w:r>
      <w:r w:rsidRPr="00C117F8">
        <w:rPr>
          <w:rFonts w:ascii="Times New Roman" w:hAnsi="Times New Roman" w:cs="Times New Roman"/>
          <w:b/>
          <w:sz w:val="24"/>
          <w:szCs w:val="24"/>
        </w:rPr>
        <w:t xml:space="preserve"> – </w:t>
      </w:r>
      <w:r w:rsidRPr="00C117F8">
        <w:rPr>
          <w:rFonts w:ascii="Times New Roman" w:hAnsi="Times New Roman" w:cs="Times New Roman"/>
          <w:sz w:val="24"/>
          <w:szCs w:val="24"/>
        </w:rPr>
        <w:t>багыты боюнч абакалаврларды даярдоодо ЖКББ НББПны өздөштүрүүнү</w:t>
      </w:r>
      <w:proofErr w:type="gramStart"/>
      <w:r w:rsidRPr="00C117F8">
        <w:rPr>
          <w:rFonts w:ascii="Times New Roman" w:hAnsi="Times New Roman" w:cs="Times New Roman"/>
          <w:sz w:val="24"/>
          <w:szCs w:val="24"/>
        </w:rPr>
        <w:t>н</w:t>
      </w:r>
      <w:proofErr w:type="gramEnd"/>
      <w:r w:rsidRPr="00C117F8">
        <w:rPr>
          <w:rFonts w:ascii="Times New Roman" w:hAnsi="Times New Roman" w:cs="Times New Roman"/>
          <w:sz w:val="24"/>
          <w:szCs w:val="24"/>
        </w:rPr>
        <w:t xml:space="preserve"> ченемдик мөөнөтү 4 жылдан кем эмести түзөт.</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Күндүзгү-сырттан (кечки) жана сырттан окуу формалары боюнча бакалаврларды даярдоодо ЖКББ НББПны өздөштүрүүнү</w:t>
      </w:r>
      <w:proofErr w:type="gramStart"/>
      <w:r w:rsidRPr="00C117F8">
        <w:rPr>
          <w:rFonts w:ascii="Times New Roman" w:hAnsi="Times New Roman" w:cs="Times New Roman"/>
          <w:sz w:val="24"/>
          <w:szCs w:val="24"/>
        </w:rPr>
        <w:t>н</w:t>
      </w:r>
      <w:proofErr w:type="gramEnd"/>
      <w:r w:rsidRPr="00C117F8">
        <w:rPr>
          <w:rFonts w:ascii="Times New Roman" w:hAnsi="Times New Roman" w:cs="Times New Roman"/>
          <w:sz w:val="24"/>
          <w:szCs w:val="24"/>
        </w:rPr>
        <w:t>,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 xml:space="preserve">Тиешелүү профилдеги же жогорку кесиптик билими бар орто кесиптик билими бар адамдар </w:t>
      </w:r>
      <w:r w:rsidR="00CE137A" w:rsidRPr="00CE137A">
        <w:rPr>
          <w:rFonts w:ascii="Times New Roman" w:hAnsi="Times New Roman" w:cs="Times New Roman"/>
          <w:sz w:val="24"/>
          <w:szCs w:val="24"/>
        </w:rPr>
        <w:t>ЖКББ НББПны</w:t>
      </w:r>
      <w:r w:rsidRPr="00C117F8">
        <w:rPr>
          <w:rFonts w:ascii="Times New Roman" w:hAnsi="Times New Roman" w:cs="Times New Roman"/>
          <w:sz w:val="24"/>
          <w:szCs w:val="24"/>
        </w:rPr>
        <w:t xml:space="preserve"> тездетилген программалары үчүн бакалавр программасын даярдоо укугун алышат. Ылдамдатылган программаларды ишке ашырууда окутуунун узактыгы орто билим берүүчү жана / же жогорку билимдин студенти тарабынан өздө</w:t>
      </w:r>
      <w:proofErr w:type="gramStart"/>
      <w:r w:rsidRPr="00C117F8">
        <w:rPr>
          <w:rFonts w:ascii="Times New Roman" w:hAnsi="Times New Roman" w:cs="Times New Roman"/>
          <w:sz w:val="24"/>
          <w:szCs w:val="24"/>
        </w:rPr>
        <w:t>шт</w:t>
      </w:r>
      <w:proofErr w:type="gramEnd"/>
      <w:r w:rsidRPr="00C117F8">
        <w:rPr>
          <w:rFonts w:ascii="Times New Roman" w:hAnsi="Times New Roman" w:cs="Times New Roman"/>
          <w:sz w:val="24"/>
          <w:szCs w:val="24"/>
        </w:rPr>
        <w:t>үрүлгөн (аяктаган) жекече сабактарда (модулдарда) жана (же) жекече практикада окутуунун натыйжаларын бардык же бир бөлүгүн кайрадан сертификациялоонун (кайра окуунун) натыйжал</w:t>
      </w:r>
      <w:r>
        <w:rPr>
          <w:rFonts w:ascii="Times New Roman" w:hAnsi="Times New Roman" w:cs="Times New Roman"/>
          <w:sz w:val="24"/>
          <w:szCs w:val="24"/>
        </w:rPr>
        <w:t>ары менен аныкталат. программа.</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Орто кесиптик билим берүү профилинин жогорку кесиптик билим берүү профилине ылайыктуулугун университет өз алдынча аныктайт.</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 xml:space="preserve">Ыкчам программалардын чегинде күндүзгү билим берүүчү орто кесиптик билим берүү базасында бакалаврларды даярдоо үчүн </w:t>
      </w:r>
      <w:r w:rsidR="00272F85" w:rsidRPr="00272F85">
        <w:rPr>
          <w:rFonts w:ascii="Times New Roman" w:hAnsi="Times New Roman" w:cs="Times New Roman"/>
          <w:sz w:val="24"/>
          <w:szCs w:val="24"/>
        </w:rPr>
        <w:t>ЖКББ НББПны</w:t>
      </w:r>
      <w:r w:rsidRPr="00C117F8">
        <w:rPr>
          <w:rFonts w:ascii="Times New Roman" w:hAnsi="Times New Roman" w:cs="Times New Roman"/>
          <w:sz w:val="24"/>
          <w:szCs w:val="24"/>
        </w:rPr>
        <w:t xml:space="preserve"> өздө</w:t>
      </w:r>
      <w:proofErr w:type="gramStart"/>
      <w:r w:rsidRPr="00C117F8">
        <w:rPr>
          <w:rFonts w:ascii="Times New Roman" w:hAnsi="Times New Roman" w:cs="Times New Roman"/>
          <w:sz w:val="24"/>
          <w:szCs w:val="24"/>
        </w:rPr>
        <w:t>шт</w:t>
      </w:r>
      <w:bookmarkStart w:id="0" w:name="_GoBack"/>
      <w:bookmarkEnd w:id="0"/>
      <w:proofErr w:type="gramEnd"/>
      <w:r w:rsidRPr="00C117F8">
        <w:rPr>
          <w:rFonts w:ascii="Times New Roman" w:hAnsi="Times New Roman" w:cs="Times New Roman"/>
          <w:sz w:val="24"/>
          <w:szCs w:val="24"/>
        </w:rPr>
        <w:t>үрүү мөөнөтү 3 жылдан кем эмес.</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Окуу формасына карабастан, жеке окуу планына ылайык окуу мезгилинде окуу мөөнөтүн университет өз алдынча белгилейт.</w:t>
      </w:r>
    </w:p>
    <w:p w:rsidR="00C117F8" w:rsidRP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Ден-соолугунун мүмкүнчүлүктө</w:t>
      </w:r>
      <w:proofErr w:type="gramStart"/>
      <w:r w:rsidRPr="00C117F8">
        <w:rPr>
          <w:rFonts w:ascii="Times New Roman" w:hAnsi="Times New Roman" w:cs="Times New Roman"/>
          <w:sz w:val="24"/>
          <w:szCs w:val="24"/>
        </w:rPr>
        <w:t>р</w:t>
      </w:r>
      <w:proofErr w:type="gramEnd"/>
      <w:r w:rsidRPr="00C117F8">
        <w:rPr>
          <w:rFonts w:ascii="Times New Roman" w:hAnsi="Times New Roman" w:cs="Times New Roman"/>
          <w:sz w:val="24"/>
          <w:szCs w:val="24"/>
        </w:rPr>
        <w:t>ү чектелүү адамдардын жеке окуу планына ылайык окуу учурунда окуу тиешелүү билим формасы үчүн белгиленген мөөнөткө салыштырмалуу мөөнөттү узартууга укуктуу.</w:t>
      </w:r>
    </w:p>
    <w:p w:rsidR="006457CE" w:rsidRPr="006457CE" w:rsidRDefault="00C117F8" w:rsidP="006457CE">
      <w:pPr>
        <w:pStyle w:val="a7"/>
        <w:tabs>
          <w:tab w:val="left" w:pos="0"/>
        </w:tabs>
        <w:ind w:left="0" w:firstLine="284"/>
        <w:jc w:val="both"/>
        <w:rPr>
          <w:sz w:val="24"/>
          <w:szCs w:val="24"/>
          <w:lang w:val="ky-KG"/>
        </w:rPr>
      </w:pPr>
      <w:r w:rsidRPr="00C117F8">
        <w:rPr>
          <w:sz w:val="24"/>
          <w:szCs w:val="24"/>
        </w:rPr>
        <w:t xml:space="preserve">Бакалаврларды жана магистрлерди даярдоо багытында </w:t>
      </w:r>
      <w:r w:rsidR="00CE137A" w:rsidRPr="00CE137A">
        <w:rPr>
          <w:sz w:val="24"/>
          <w:szCs w:val="24"/>
        </w:rPr>
        <w:t>ЖКББ НББПны</w:t>
      </w:r>
      <w:r w:rsidR="00CE137A">
        <w:rPr>
          <w:sz w:val="24"/>
          <w:szCs w:val="24"/>
        </w:rPr>
        <w:t>н</w:t>
      </w:r>
      <w:r w:rsidRPr="00C117F8">
        <w:rPr>
          <w:sz w:val="24"/>
          <w:szCs w:val="24"/>
        </w:rPr>
        <w:t xml:space="preserve"> өнүктүрүүнү</w:t>
      </w:r>
      <w:proofErr w:type="gramStart"/>
      <w:r w:rsidRPr="00C117F8">
        <w:rPr>
          <w:sz w:val="24"/>
          <w:szCs w:val="24"/>
        </w:rPr>
        <w:t>н</w:t>
      </w:r>
      <w:proofErr w:type="gramEnd"/>
      <w:r w:rsidRPr="00C117F8">
        <w:rPr>
          <w:sz w:val="24"/>
          <w:szCs w:val="24"/>
        </w:rPr>
        <w:t xml:space="preserve"> </w:t>
      </w:r>
      <w:r w:rsidRPr="006457CE">
        <w:rPr>
          <w:sz w:val="24"/>
          <w:szCs w:val="24"/>
        </w:rPr>
        <w:t xml:space="preserve">башка ченемдик шарттары </w:t>
      </w:r>
      <w:r w:rsidR="006457CE" w:rsidRPr="006457CE">
        <w:rPr>
          <w:sz w:val="24"/>
          <w:szCs w:val="24"/>
          <w:lang w:val="ky-KG"/>
        </w:rPr>
        <w:t>Кыргыз Республикасынын Министерлер Кабинети белги</w:t>
      </w:r>
      <w:r w:rsidR="007A0D0E">
        <w:rPr>
          <w:sz w:val="24"/>
          <w:szCs w:val="24"/>
          <w:lang w:val="ky-KG"/>
        </w:rPr>
        <w:t>л</w:t>
      </w:r>
      <w:r w:rsidR="006457CE" w:rsidRPr="006457CE">
        <w:rPr>
          <w:sz w:val="24"/>
          <w:szCs w:val="24"/>
          <w:lang w:val="ky-KG"/>
        </w:rPr>
        <w:t>ейт.</w:t>
      </w:r>
    </w:p>
    <w:p w:rsidR="00EF501E" w:rsidRPr="006457CE" w:rsidRDefault="00EF501E" w:rsidP="00EF501E">
      <w:pPr>
        <w:spacing w:after="0" w:line="240" w:lineRule="auto"/>
        <w:ind w:firstLine="709"/>
        <w:jc w:val="both"/>
        <w:rPr>
          <w:rFonts w:ascii="Times New Roman" w:hAnsi="Times New Roman" w:cs="Times New Roman"/>
          <w:sz w:val="24"/>
          <w:szCs w:val="24"/>
          <w:lang w:val="ky-KG"/>
        </w:rPr>
      </w:pPr>
      <w:r w:rsidRPr="006457CE">
        <w:rPr>
          <w:rFonts w:ascii="Times New Roman" w:hAnsi="Times New Roman" w:cs="Times New Roman"/>
          <w:sz w:val="24"/>
          <w:szCs w:val="24"/>
          <w:lang w:val="ky-KG"/>
        </w:rPr>
        <w:t>3.3. Бакалаврларды даярдоодогу ЖКББ НББПны өздөштүрүүнүн жалпы эмгек сыйымдуулугу 240 тан кем эмес кредиттерге (зачеттук бирдикке) барабар.</w:t>
      </w:r>
    </w:p>
    <w:p w:rsidR="00EF501E" w:rsidRPr="00EF501E" w:rsidRDefault="00EF501E" w:rsidP="00EF501E">
      <w:pPr>
        <w:spacing w:after="0" w:line="240" w:lineRule="auto"/>
        <w:ind w:firstLine="709"/>
        <w:jc w:val="both"/>
        <w:rPr>
          <w:rFonts w:ascii="Times New Roman" w:hAnsi="Times New Roman" w:cs="Times New Roman"/>
          <w:sz w:val="24"/>
          <w:szCs w:val="24"/>
        </w:rPr>
      </w:pPr>
      <w:r w:rsidRPr="00EF501E">
        <w:rPr>
          <w:rFonts w:ascii="Times New Roman" w:hAnsi="Times New Roman" w:cs="Times New Roman"/>
          <w:sz w:val="24"/>
          <w:szCs w:val="24"/>
        </w:rPr>
        <w:lastRenderedPageBreak/>
        <w:t>Күндүзгү окуу формасы боюнча окуу жылындагы ЖКББ НББПнын эмгек сыйымдуулугу 60тан кем эмес кредиттерге (зачеттук бирдикке) барабар.</w:t>
      </w:r>
    </w:p>
    <w:p w:rsidR="00EF501E" w:rsidRPr="00EF501E" w:rsidRDefault="00EF501E" w:rsidP="00EF501E">
      <w:pPr>
        <w:spacing w:after="0" w:line="240" w:lineRule="auto"/>
        <w:ind w:firstLine="709"/>
        <w:jc w:val="both"/>
        <w:rPr>
          <w:rFonts w:ascii="Times New Roman" w:hAnsi="Times New Roman" w:cs="Times New Roman"/>
          <w:sz w:val="24"/>
          <w:szCs w:val="24"/>
        </w:rPr>
      </w:pPr>
      <w:r w:rsidRPr="00EF501E">
        <w:rPr>
          <w:rFonts w:ascii="Times New Roman" w:hAnsi="Times New Roman" w:cs="Times New Roman"/>
          <w:sz w:val="24"/>
          <w:szCs w:val="24"/>
        </w:rPr>
        <w:t>Бир окуу семестринин эмгек сыйымдуулугу 30 кредиттерге (зачеттук бирдикке) барабар (окуу процесси эки семестрлик болуп курулган учурда).</w:t>
      </w:r>
    </w:p>
    <w:p w:rsidR="00EF501E" w:rsidRPr="00EF501E" w:rsidRDefault="00EF501E" w:rsidP="00EF501E">
      <w:pPr>
        <w:spacing w:after="0" w:line="240" w:lineRule="auto"/>
        <w:ind w:firstLine="709"/>
        <w:jc w:val="both"/>
        <w:rPr>
          <w:rFonts w:ascii="Times New Roman" w:hAnsi="Times New Roman" w:cs="Times New Roman"/>
          <w:sz w:val="24"/>
          <w:szCs w:val="24"/>
        </w:rPr>
      </w:pPr>
      <w:r w:rsidRPr="00EF501E">
        <w:rPr>
          <w:rFonts w:ascii="Times New Roman" w:hAnsi="Times New Roman" w:cs="Times New Roman"/>
          <w:sz w:val="24"/>
          <w:szCs w:val="24"/>
        </w:rPr>
        <w:t>Бир кредит (зачеттук бирдик) студенттин окуу ишинин 30 саатына барабар (анын ичинде анын аудиториялык, өз алдынча иштери жана аттестациянын бардык түрлө</w:t>
      </w:r>
      <w:proofErr w:type="gramStart"/>
      <w:r w:rsidRPr="00EF501E">
        <w:rPr>
          <w:rFonts w:ascii="Times New Roman" w:hAnsi="Times New Roman" w:cs="Times New Roman"/>
          <w:sz w:val="24"/>
          <w:szCs w:val="24"/>
        </w:rPr>
        <w:t>р</w:t>
      </w:r>
      <w:proofErr w:type="gramEnd"/>
      <w:r w:rsidRPr="00EF501E">
        <w:rPr>
          <w:rFonts w:ascii="Times New Roman" w:hAnsi="Times New Roman" w:cs="Times New Roman"/>
          <w:sz w:val="24"/>
          <w:szCs w:val="24"/>
        </w:rPr>
        <w:t>ү).</w:t>
      </w:r>
    </w:p>
    <w:p w:rsidR="00EF501E" w:rsidRPr="001C0B52" w:rsidRDefault="00EF501E" w:rsidP="001C0B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F501E">
        <w:rPr>
          <w:rFonts w:ascii="Times New Roman" w:hAnsi="Times New Roman" w:cs="Times New Roman"/>
          <w:sz w:val="24"/>
          <w:szCs w:val="24"/>
        </w:rPr>
        <w:t>Күндүзг</w:t>
      </w:r>
      <w:proofErr w:type="gramStart"/>
      <w:r w:rsidRPr="00EF501E">
        <w:rPr>
          <w:rFonts w:ascii="Times New Roman" w:hAnsi="Times New Roman" w:cs="Times New Roman"/>
          <w:sz w:val="24"/>
          <w:szCs w:val="24"/>
        </w:rPr>
        <w:t>ү-</w:t>
      </w:r>
      <w:proofErr w:type="gramEnd"/>
      <w:r w:rsidRPr="00EF501E">
        <w:rPr>
          <w:rFonts w:ascii="Times New Roman" w:hAnsi="Times New Roman" w:cs="Times New Roman"/>
          <w:sz w:val="24"/>
          <w:szCs w:val="24"/>
        </w:rPr>
        <w:t>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кредиттерден (зачеттук бирдиктен) кем эмести түзөт.</w:t>
      </w:r>
      <w:r w:rsidR="001C0B52">
        <w:rPr>
          <w:rFonts w:ascii="Times New Roman" w:hAnsi="Times New Roman" w:cs="Times New Roman"/>
          <w:sz w:val="24"/>
          <w:szCs w:val="24"/>
        </w:rPr>
        <w:t xml:space="preserve"> </w:t>
      </w:r>
      <w:r w:rsidR="001C0B52" w:rsidRPr="001C0B52">
        <w:rPr>
          <w:rFonts w:ascii="Times New Roman" w:hAnsi="Times New Roman" w:cs="Times New Roman"/>
          <w:sz w:val="24"/>
          <w:szCs w:val="24"/>
          <w:lang w:val="ky-KG"/>
        </w:rPr>
        <w:t>Бүтүрүү окуу жылынын эмгек сыйымдуулугу НББПнын жалпы эмгек сыйымдуулугун камсыз кылуу зарылчылыгын эсепке алуу менен аныкталат.</w:t>
      </w:r>
    </w:p>
    <w:p w:rsidR="00EF501E" w:rsidRPr="001C0B52" w:rsidRDefault="00EF501E" w:rsidP="001C0B52">
      <w:pPr>
        <w:spacing w:after="0" w:line="240" w:lineRule="auto"/>
        <w:ind w:firstLine="709"/>
        <w:jc w:val="both"/>
        <w:rPr>
          <w:rFonts w:ascii="Times New Roman" w:hAnsi="Times New Roman" w:cs="Times New Roman"/>
          <w:sz w:val="24"/>
          <w:szCs w:val="24"/>
        </w:rPr>
      </w:pPr>
      <w:r w:rsidRPr="001C0B52">
        <w:rPr>
          <w:rFonts w:ascii="Times New Roman" w:hAnsi="Times New Roman" w:cs="Times New Roman"/>
          <w:sz w:val="24"/>
          <w:szCs w:val="24"/>
        </w:rPr>
        <w:t xml:space="preserve">3.4. ЖКББ НББПнын инсанды окутуу жана тарбиялоо жаатындагы даярдоонун </w:t>
      </w:r>
      <w:r w:rsidRPr="00C82713">
        <w:rPr>
          <w:rFonts w:ascii="Times New Roman" w:hAnsi="Times New Roman" w:cs="Times New Roman"/>
          <w:sz w:val="24"/>
          <w:szCs w:val="24"/>
        </w:rPr>
        <w:t>680100</w:t>
      </w:r>
      <w:r w:rsidRPr="00C82713">
        <w:rPr>
          <w:rFonts w:ascii="Times New Roman" w:hAnsi="Times New Roman" w:cs="Times New Roman"/>
          <w:sz w:val="24"/>
          <w:szCs w:val="24"/>
          <w:lang w:val="ky-KG"/>
        </w:rPr>
        <w:t xml:space="preserve"> </w:t>
      </w:r>
      <w:r w:rsidRPr="00C82713">
        <w:rPr>
          <w:rFonts w:ascii="Times New Roman" w:hAnsi="Times New Roman" w:cs="Times New Roman"/>
          <w:sz w:val="24"/>
          <w:szCs w:val="24"/>
        </w:rPr>
        <w:t>Прибор куруунун</w:t>
      </w:r>
      <w:r w:rsidRPr="001C0B52">
        <w:rPr>
          <w:rFonts w:ascii="Times New Roman" w:hAnsi="Times New Roman" w:cs="Times New Roman"/>
          <w:b/>
          <w:sz w:val="24"/>
          <w:szCs w:val="24"/>
        </w:rPr>
        <w:t xml:space="preserve"> </w:t>
      </w:r>
      <w:r w:rsidRPr="001C0B52">
        <w:rPr>
          <w:rFonts w:ascii="Times New Roman" w:hAnsi="Times New Roman" w:cs="Times New Roman"/>
          <w:sz w:val="24"/>
          <w:szCs w:val="24"/>
        </w:rPr>
        <w:t>багыттары боюнча максаттары.</w:t>
      </w:r>
    </w:p>
    <w:p w:rsidR="00C82713" w:rsidRPr="00C82713" w:rsidRDefault="00EF501E" w:rsidP="00C82713">
      <w:pPr>
        <w:spacing w:after="0" w:line="240" w:lineRule="auto"/>
        <w:ind w:firstLine="709"/>
        <w:jc w:val="both"/>
        <w:rPr>
          <w:rFonts w:ascii="Times New Roman" w:hAnsi="Times New Roman" w:cs="Times New Roman"/>
          <w:sz w:val="24"/>
          <w:szCs w:val="24"/>
        </w:rPr>
      </w:pPr>
      <w:r w:rsidRPr="00EF501E">
        <w:rPr>
          <w:rFonts w:ascii="Times New Roman" w:hAnsi="Times New Roman" w:cs="Times New Roman"/>
          <w:sz w:val="24"/>
          <w:szCs w:val="24"/>
        </w:rPr>
        <w:t xml:space="preserve">3.4.1. </w:t>
      </w:r>
      <w:r w:rsidR="00C82713" w:rsidRPr="00C82713">
        <w:rPr>
          <w:rFonts w:ascii="Times New Roman" w:hAnsi="Times New Roman" w:cs="Times New Roman"/>
          <w:sz w:val="24"/>
          <w:szCs w:val="24"/>
          <w:lang w:val="ky-KG"/>
        </w:rPr>
        <w:t xml:space="preserve">Кадрларды даярдоо жаатында 680100 - Приборлорду даярдоо багытындагы </w:t>
      </w:r>
      <w:r w:rsidR="00C82713" w:rsidRPr="00C82713">
        <w:rPr>
          <w:rFonts w:ascii="Times New Roman" w:hAnsi="Times New Roman" w:cs="Times New Roman"/>
          <w:sz w:val="24"/>
          <w:szCs w:val="24"/>
        </w:rPr>
        <w:t xml:space="preserve">ЖКББ НББПнын </w:t>
      </w:r>
      <w:r w:rsidR="00C82713" w:rsidRPr="00C82713">
        <w:rPr>
          <w:rFonts w:ascii="Times New Roman" w:hAnsi="Times New Roman" w:cs="Times New Roman"/>
          <w:sz w:val="24"/>
          <w:szCs w:val="24"/>
          <w:lang w:val="ky-KG"/>
        </w:rPr>
        <w:t>максаты - бардык тармактарда, анын ичинде аскердик өнөр жай өнөр жайы, транспорт жана коммуникация, айыл чарба жана коммуналдык кызматтар, медицина, билим берүү жана керектөө тармактарында студенттердин жеке сапаттарын өркүндөтүү аркылуу кесиптик ишмердүүлүккө бакалаврларды даярдоо. жана практикалык иш-аракеттерде натыйжага жетишүүгө багытталган кесиптик компетенттүүлүктү калыптандыруу.</w:t>
      </w:r>
    </w:p>
    <w:p w:rsidR="00EF501E" w:rsidRPr="009C07AB" w:rsidRDefault="00EF501E" w:rsidP="00C82713">
      <w:pPr>
        <w:spacing w:after="0" w:line="240" w:lineRule="auto"/>
        <w:ind w:firstLine="709"/>
        <w:jc w:val="both"/>
        <w:rPr>
          <w:rFonts w:ascii="Times New Roman" w:hAnsi="Times New Roman" w:cs="Times New Roman"/>
          <w:sz w:val="24"/>
          <w:szCs w:val="24"/>
        </w:rPr>
      </w:pPr>
      <w:r w:rsidRPr="00EF501E">
        <w:rPr>
          <w:rFonts w:ascii="Times New Roman" w:hAnsi="Times New Roman" w:cs="Times New Roman"/>
          <w:sz w:val="24"/>
          <w:szCs w:val="24"/>
        </w:rPr>
        <w:t xml:space="preserve">3.4.2. ЖКББ НББПнын инсанды тарбиялоо жаатындагы даярдоонун багыты </w:t>
      </w:r>
      <w:r w:rsidRPr="009C07AB">
        <w:rPr>
          <w:rFonts w:ascii="Times New Roman" w:hAnsi="Times New Roman" w:cs="Times New Roman"/>
          <w:sz w:val="24"/>
          <w:szCs w:val="24"/>
        </w:rPr>
        <w:t>680100</w:t>
      </w:r>
      <w:r w:rsidRPr="009C07AB">
        <w:rPr>
          <w:rFonts w:ascii="Times New Roman" w:hAnsi="Times New Roman" w:cs="Times New Roman"/>
          <w:sz w:val="24"/>
          <w:szCs w:val="24"/>
          <w:lang w:val="ky-KG"/>
        </w:rPr>
        <w:t xml:space="preserve"> </w:t>
      </w:r>
      <w:r w:rsidRPr="009C07AB">
        <w:rPr>
          <w:rFonts w:ascii="Times New Roman" w:hAnsi="Times New Roman" w:cs="Times New Roman"/>
          <w:sz w:val="24"/>
          <w:szCs w:val="24"/>
        </w:rPr>
        <w:t xml:space="preserve">Прибор куруулулар боюнча максаты болуп эсептелинет. </w:t>
      </w:r>
      <w:proofErr w:type="gramStart"/>
      <w:r w:rsidRPr="009C07AB">
        <w:rPr>
          <w:rFonts w:ascii="Times New Roman" w:hAnsi="Times New Roman" w:cs="Times New Roman"/>
          <w:sz w:val="24"/>
          <w:szCs w:val="24"/>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roofErr w:type="gramEnd"/>
    </w:p>
    <w:p w:rsidR="00172B5F" w:rsidRPr="009C07AB" w:rsidRDefault="00172B5F" w:rsidP="00172B5F">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3.5 Бүтү</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үүчүлөрдүн кесиптик ишинин чөйрөсү</w:t>
      </w:r>
    </w:p>
    <w:p w:rsidR="00172B5F" w:rsidRPr="009C07AB" w:rsidRDefault="00172B5F" w:rsidP="00172B5F">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680100</w:t>
      </w:r>
      <w:r w:rsidRPr="009C07AB">
        <w:rPr>
          <w:rFonts w:ascii="Times New Roman" w:hAnsi="Times New Roman" w:cs="Times New Roman"/>
          <w:sz w:val="24"/>
          <w:szCs w:val="24"/>
          <w:lang w:val="ky-KG"/>
        </w:rPr>
        <w:t xml:space="preserve"> </w:t>
      </w:r>
      <w:r w:rsidRPr="009C07AB">
        <w:rPr>
          <w:rFonts w:ascii="Times New Roman" w:hAnsi="Times New Roman" w:cs="Times New Roman"/>
          <w:sz w:val="24"/>
          <w:szCs w:val="24"/>
        </w:rPr>
        <w:t>Прибор куруунун боюнча бүтү</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үүчүлөрдүн кесиптик ишинин багыты изилдөө, иштеп чыгуу, приборлорду жана комплекстерди өндүрүүнү уюштуруу, өндүрүш процесстеринин бардык баскычтарында продукциянын сапатын контролдоону камтыйт.</w:t>
      </w:r>
    </w:p>
    <w:p w:rsidR="00172B5F" w:rsidRPr="009C07AB" w:rsidRDefault="00172B5F" w:rsidP="00172B5F">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3.6 Бүтү</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үүчүлөрдүн кесиптик ишинин объектилери</w:t>
      </w:r>
    </w:p>
    <w:p w:rsidR="00EF501E" w:rsidRPr="009C07AB" w:rsidRDefault="00172B5F" w:rsidP="00172B5F">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680100</w:t>
      </w:r>
      <w:r w:rsidRPr="009C07AB">
        <w:rPr>
          <w:rFonts w:ascii="Times New Roman" w:hAnsi="Times New Roman" w:cs="Times New Roman"/>
          <w:sz w:val="24"/>
          <w:szCs w:val="24"/>
          <w:lang w:val="ky-KG"/>
        </w:rPr>
        <w:t xml:space="preserve"> </w:t>
      </w:r>
      <w:r w:rsidRPr="009C07AB">
        <w:rPr>
          <w:rFonts w:ascii="Times New Roman" w:hAnsi="Times New Roman" w:cs="Times New Roman"/>
          <w:sz w:val="24"/>
          <w:szCs w:val="24"/>
        </w:rPr>
        <w:t>Прибор куруунун бүтү</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үүчүлөрдүн кесиптик ишинин объектилери: приборлор, тутумдар жана комплекстер, ошондой эле приборлордогу программалык камсыздоо жана маалыматтык-өлчөө технологиялары.</w:t>
      </w:r>
    </w:p>
    <w:p w:rsidR="009C07AB" w:rsidRP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3.7 Бүтү</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үүчүлөрдүн кесиптик ишинин түрлөрү</w:t>
      </w:r>
    </w:p>
    <w:p w:rsidR="009C07AB" w:rsidRP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680100</w:t>
      </w:r>
      <w:r w:rsidRPr="009C07AB">
        <w:rPr>
          <w:rFonts w:ascii="Times New Roman" w:hAnsi="Times New Roman" w:cs="Times New Roman"/>
          <w:sz w:val="24"/>
          <w:szCs w:val="24"/>
          <w:lang w:val="ky-KG"/>
        </w:rPr>
        <w:t xml:space="preserve"> </w:t>
      </w:r>
      <w:r w:rsidRPr="009C07AB">
        <w:rPr>
          <w:rFonts w:ascii="Times New Roman" w:hAnsi="Times New Roman" w:cs="Times New Roman"/>
          <w:sz w:val="24"/>
          <w:szCs w:val="24"/>
        </w:rPr>
        <w:t>Прибор куруунун боюнча аспирант кесиптик ишмердүүлүктүн төмөнкү түрлө</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үнө даярданууда:</w:t>
      </w:r>
    </w:p>
    <w:p w:rsidR="009C07AB" w:rsidRP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 долбоордук – конструкторлук;</w:t>
      </w:r>
    </w:p>
    <w:p w:rsidR="009C07AB" w:rsidRDefault="001F4434" w:rsidP="009C07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07AB" w:rsidRPr="009C07AB">
        <w:rPr>
          <w:rFonts w:ascii="Times New Roman" w:hAnsi="Times New Roman" w:cs="Times New Roman"/>
          <w:sz w:val="24"/>
          <w:szCs w:val="24"/>
        </w:rPr>
        <w:t>өндү</w:t>
      </w:r>
      <w:proofErr w:type="gramStart"/>
      <w:r w:rsidR="009C07AB" w:rsidRPr="009C07AB">
        <w:rPr>
          <w:rFonts w:ascii="Times New Roman" w:hAnsi="Times New Roman" w:cs="Times New Roman"/>
          <w:sz w:val="24"/>
          <w:szCs w:val="24"/>
        </w:rPr>
        <w:t>р</w:t>
      </w:r>
      <w:proofErr w:type="gramEnd"/>
      <w:r w:rsidR="009C07AB" w:rsidRPr="009C07AB">
        <w:rPr>
          <w:rFonts w:ascii="Times New Roman" w:hAnsi="Times New Roman" w:cs="Times New Roman"/>
          <w:sz w:val="24"/>
          <w:szCs w:val="24"/>
        </w:rPr>
        <w:t>үш – технологиялык;</w:t>
      </w:r>
    </w:p>
    <w:p w:rsidR="00583345" w:rsidRPr="009C07AB" w:rsidRDefault="00583345" w:rsidP="00583345">
      <w:pPr>
        <w:spacing w:after="0" w:line="240" w:lineRule="auto"/>
        <w:ind w:firstLine="709"/>
        <w:jc w:val="both"/>
        <w:rPr>
          <w:rFonts w:ascii="Times New Roman" w:hAnsi="Times New Roman" w:cs="Times New Roman"/>
          <w:sz w:val="24"/>
          <w:szCs w:val="24"/>
        </w:rPr>
      </w:pPr>
      <w:r w:rsidRPr="00583345">
        <w:rPr>
          <w:rFonts w:ascii="Times New Roman" w:hAnsi="Times New Roman" w:cs="Times New Roman"/>
          <w:sz w:val="24"/>
          <w:szCs w:val="24"/>
          <w:lang w:val="ky-KG"/>
        </w:rPr>
        <w:t xml:space="preserve">- уюштуруучулук </w:t>
      </w:r>
      <w:r>
        <w:rPr>
          <w:rFonts w:ascii="Times New Roman" w:hAnsi="Times New Roman" w:cs="Times New Roman"/>
          <w:sz w:val="24"/>
          <w:szCs w:val="24"/>
          <w:lang w:val="ky-KG"/>
        </w:rPr>
        <w:t>-</w:t>
      </w:r>
      <w:r w:rsidRPr="00583345">
        <w:rPr>
          <w:rFonts w:ascii="Times New Roman" w:hAnsi="Times New Roman" w:cs="Times New Roman"/>
          <w:sz w:val="24"/>
          <w:szCs w:val="24"/>
          <w:lang w:val="ky-KG"/>
        </w:rPr>
        <w:t xml:space="preserve"> башкаруучулук;</w:t>
      </w:r>
    </w:p>
    <w:p w:rsidR="009C07AB" w:rsidRP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 xml:space="preserve">- </w:t>
      </w:r>
      <w:r w:rsidR="001F4434" w:rsidRPr="001F4434">
        <w:rPr>
          <w:rFonts w:ascii="Times New Roman" w:hAnsi="Times New Roman" w:cs="Times New Roman"/>
          <w:sz w:val="24"/>
          <w:szCs w:val="24"/>
        </w:rPr>
        <w:t>илим – изилдөөчүлүк</w:t>
      </w:r>
      <w:r w:rsidRPr="009C07AB">
        <w:rPr>
          <w:rFonts w:ascii="Times New Roman" w:hAnsi="Times New Roman" w:cs="Times New Roman"/>
          <w:sz w:val="24"/>
          <w:szCs w:val="24"/>
        </w:rPr>
        <w:t>.</w:t>
      </w:r>
    </w:p>
    <w:p w:rsid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Бүтү</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үүчү негизинен даярдап жаткан кесиптик иш-аракеттердин белгилүү бир түрлөрү университет тарабынан иштелип чыккан кесиптик стандарттын негизинде (эгер бар болсо) же кызыкдар иш берүүчүлөр менен бирдикте иштелип чыккан билим берүү программасынын мазмунун аныкташы керек.</w:t>
      </w:r>
    </w:p>
    <w:p w:rsidR="009E371C" w:rsidRPr="009E371C" w:rsidRDefault="009E371C" w:rsidP="009E371C">
      <w:pPr>
        <w:spacing w:after="0" w:line="240" w:lineRule="auto"/>
        <w:ind w:firstLine="709"/>
        <w:jc w:val="both"/>
        <w:rPr>
          <w:rFonts w:ascii="Times New Roman" w:hAnsi="Times New Roman" w:cs="Times New Roman"/>
          <w:sz w:val="24"/>
          <w:szCs w:val="24"/>
        </w:rPr>
      </w:pPr>
      <w:r w:rsidRPr="009E371C">
        <w:rPr>
          <w:rFonts w:ascii="Times New Roman" w:hAnsi="Times New Roman" w:cs="Times New Roman"/>
          <w:sz w:val="24"/>
          <w:szCs w:val="24"/>
        </w:rPr>
        <w:t>3.8 Мастерлери кесиптик ишинин милдеттери:</w:t>
      </w:r>
    </w:p>
    <w:p w:rsidR="009E371C" w:rsidRPr="008A605E" w:rsidRDefault="009E371C" w:rsidP="009E371C">
      <w:pPr>
        <w:spacing w:after="0" w:line="240" w:lineRule="auto"/>
        <w:ind w:firstLine="709"/>
        <w:jc w:val="both"/>
        <w:rPr>
          <w:rFonts w:ascii="Times New Roman" w:hAnsi="Times New Roman" w:cs="Times New Roman"/>
          <w:b/>
          <w:sz w:val="24"/>
          <w:szCs w:val="24"/>
        </w:rPr>
      </w:pPr>
      <w:r w:rsidRPr="008A605E">
        <w:rPr>
          <w:rFonts w:ascii="Times New Roman" w:hAnsi="Times New Roman" w:cs="Times New Roman"/>
          <w:b/>
          <w:sz w:val="24"/>
          <w:szCs w:val="24"/>
        </w:rPr>
        <w:t>долбоордук – конструкторлук:</w:t>
      </w:r>
    </w:p>
    <w:p w:rsidR="009E371C" w:rsidRPr="009E371C" w:rsidRDefault="00DA1687"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w:t>
      </w:r>
      <w:r w:rsidR="009E371C" w:rsidRPr="009E371C">
        <w:rPr>
          <w:rFonts w:ascii="Times New Roman" w:hAnsi="Times New Roman" w:cs="Times New Roman"/>
          <w:sz w:val="24"/>
          <w:szCs w:val="24"/>
        </w:rPr>
        <w:t>штөө шарттарын жана режимин, приборлордун, тутумдардын жана комплекстердин, алардын электрондук шаймандарынын жана компоненттеринин конструктордук өзгөчөлүктө</w:t>
      </w:r>
      <w:proofErr w:type="gramStart"/>
      <w:r w:rsidR="009E371C" w:rsidRPr="009E371C">
        <w:rPr>
          <w:rFonts w:ascii="Times New Roman" w:hAnsi="Times New Roman" w:cs="Times New Roman"/>
          <w:sz w:val="24"/>
          <w:szCs w:val="24"/>
        </w:rPr>
        <w:t>р</w:t>
      </w:r>
      <w:proofErr w:type="gramEnd"/>
      <w:r w:rsidR="009E371C" w:rsidRPr="009E371C">
        <w:rPr>
          <w:rFonts w:ascii="Times New Roman" w:hAnsi="Times New Roman" w:cs="Times New Roman"/>
          <w:sz w:val="24"/>
          <w:szCs w:val="24"/>
        </w:rPr>
        <w:t>үн аныктоо;</w:t>
      </w:r>
    </w:p>
    <w:p w:rsidR="009E371C" w:rsidRPr="009E371C" w:rsidRDefault="00DA1687"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E371C" w:rsidRPr="009E371C">
        <w:rPr>
          <w:rFonts w:ascii="Times New Roman" w:hAnsi="Times New Roman" w:cs="Times New Roman"/>
          <w:sz w:val="24"/>
          <w:szCs w:val="24"/>
        </w:rPr>
        <w:t>риборлорду, тутумдарды, комплекстерди жана алардын компоненттерин долбоорлоо жана куруу боюнча техникалык талаптарды жана милдеттерди иштеп чыгуу;</w:t>
      </w:r>
    </w:p>
    <w:p w:rsidR="009E371C" w:rsidRPr="009E371C" w:rsidRDefault="00DA1687"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009E371C" w:rsidRPr="009E371C">
        <w:rPr>
          <w:rFonts w:ascii="Times New Roman" w:hAnsi="Times New Roman" w:cs="Times New Roman"/>
          <w:sz w:val="24"/>
          <w:szCs w:val="24"/>
        </w:rPr>
        <w:t>риборлорду, тутумдарды жана алардын электрондук, механикалык блокторун, компоненттерин жана тетиктерин комплекстерин долбоорлоо жана куруу;</w:t>
      </w:r>
    </w:p>
    <w:p w:rsidR="009E371C" w:rsidRPr="009E371C" w:rsidRDefault="00DA1687"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E371C" w:rsidRPr="009E371C">
        <w:rPr>
          <w:rFonts w:ascii="Times New Roman" w:hAnsi="Times New Roman" w:cs="Times New Roman"/>
          <w:sz w:val="24"/>
          <w:szCs w:val="24"/>
        </w:rPr>
        <w:t>аймандардын тактыгын контролдоо жана технологиялык жабдууларды контролдоо боюнча иштерди уюштуруу;</w:t>
      </w:r>
    </w:p>
    <w:p w:rsidR="009E371C" w:rsidRPr="009E371C" w:rsidRDefault="009E371C" w:rsidP="009E371C">
      <w:pPr>
        <w:spacing w:after="0" w:line="240" w:lineRule="auto"/>
        <w:ind w:firstLine="709"/>
        <w:jc w:val="both"/>
        <w:rPr>
          <w:rFonts w:ascii="Times New Roman" w:hAnsi="Times New Roman" w:cs="Times New Roman"/>
          <w:b/>
          <w:sz w:val="24"/>
          <w:szCs w:val="24"/>
        </w:rPr>
      </w:pPr>
      <w:r w:rsidRPr="009E371C">
        <w:rPr>
          <w:rFonts w:ascii="Times New Roman" w:hAnsi="Times New Roman" w:cs="Times New Roman"/>
          <w:b/>
          <w:sz w:val="24"/>
          <w:szCs w:val="24"/>
        </w:rPr>
        <w:t>өндү</w:t>
      </w:r>
      <w:proofErr w:type="gramStart"/>
      <w:r w:rsidRPr="009E371C">
        <w:rPr>
          <w:rFonts w:ascii="Times New Roman" w:hAnsi="Times New Roman" w:cs="Times New Roman"/>
          <w:b/>
          <w:sz w:val="24"/>
          <w:szCs w:val="24"/>
        </w:rPr>
        <w:t>р</w:t>
      </w:r>
      <w:proofErr w:type="gramEnd"/>
      <w:r w:rsidRPr="009E371C">
        <w:rPr>
          <w:rFonts w:ascii="Times New Roman" w:hAnsi="Times New Roman" w:cs="Times New Roman"/>
          <w:b/>
          <w:sz w:val="24"/>
          <w:szCs w:val="24"/>
        </w:rPr>
        <w:t>үш – технологиялык:</w:t>
      </w:r>
    </w:p>
    <w:p w:rsidR="009E371C" w:rsidRPr="009E371C" w:rsidRDefault="00DA1687"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E371C" w:rsidRPr="009E371C">
        <w:rPr>
          <w:rFonts w:ascii="Times New Roman" w:hAnsi="Times New Roman" w:cs="Times New Roman"/>
          <w:sz w:val="24"/>
          <w:szCs w:val="24"/>
        </w:rPr>
        <w:t>риборлор тутумун жана тутумдарын, электрондук, механикалык агрегаттарды, тетиктерди жана бөлүктөрдү өндү</w:t>
      </w:r>
      <w:proofErr w:type="gramStart"/>
      <w:r w:rsidR="009E371C" w:rsidRPr="009E371C">
        <w:rPr>
          <w:rFonts w:ascii="Times New Roman" w:hAnsi="Times New Roman" w:cs="Times New Roman"/>
          <w:sz w:val="24"/>
          <w:szCs w:val="24"/>
        </w:rPr>
        <w:t>р</w:t>
      </w:r>
      <w:proofErr w:type="gramEnd"/>
      <w:r w:rsidR="009E371C" w:rsidRPr="009E371C">
        <w:rPr>
          <w:rFonts w:ascii="Times New Roman" w:hAnsi="Times New Roman" w:cs="Times New Roman"/>
          <w:sz w:val="24"/>
          <w:szCs w:val="24"/>
        </w:rPr>
        <w:t>үү, монтаждоо, тегиздөө жана башкаруу үчүн технологиялык процесстерди жана техникалык документтерди иштеп чыгуу;</w:t>
      </w:r>
    </w:p>
    <w:p w:rsidR="009E371C" w:rsidRPr="00DA1687" w:rsidRDefault="00DA086A" w:rsidP="00DA086A">
      <w:pPr>
        <w:spacing w:after="0" w:line="240" w:lineRule="auto"/>
        <w:ind w:firstLine="709"/>
        <w:jc w:val="both"/>
        <w:rPr>
          <w:rFonts w:ascii="Times New Roman" w:hAnsi="Times New Roman" w:cs="Times New Roman"/>
          <w:sz w:val="24"/>
          <w:szCs w:val="24"/>
        </w:rPr>
      </w:pPr>
      <w:r w:rsidRPr="00DA086A">
        <w:rPr>
          <w:rFonts w:ascii="Times New Roman" w:hAnsi="Times New Roman" w:cs="Times New Roman"/>
          <w:sz w:val="24"/>
          <w:szCs w:val="24"/>
        </w:rPr>
        <w:t xml:space="preserve">- </w:t>
      </w:r>
      <w:r w:rsidR="00DA1687" w:rsidRPr="00DA1687">
        <w:rPr>
          <w:rFonts w:ascii="Times New Roman" w:hAnsi="Times New Roman" w:cs="Times New Roman"/>
          <w:sz w:val="24"/>
          <w:szCs w:val="24"/>
          <w:lang w:val="ky-KG"/>
        </w:rPr>
        <w:t>ө</w:t>
      </w:r>
      <w:r w:rsidR="009E371C" w:rsidRPr="009E371C">
        <w:rPr>
          <w:rFonts w:ascii="Times New Roman" w:hAnsi="Times New Roman" w:cs="Times New Roman"/>
          <w:sz w:val="24"/>
          <w:szCs w:val="24"/>
        </w:rPr>
        <w:t>ндү</w:t>
      </w:r>
      <w:proofErr w:type="gramStart"/>
      <w:r w:rsidR="009E371C" w:rsidRPr="009E371C">
        <w:rPr>
          <w:rFonts w:ascii="Times New Roman" w:hAnsi="Times New Roman" w:cs="Times New Roman"/>
          <w:sz w:val="24"/>
          <w:szCs w:val="24"/>
        </w:rPr>
        <w:t>р</w:t>
      </w:r>
      <w:proofErr w:type="gramEnd"/>
      <w:r w:rsidR="009E371C" w:rsidRPr="009E371C">
        <w:rPr>
          <w:rFonts w:ascii="Times New Roman" w:hAnsi="Times New Roman" w:cs="Times New Roman"/>
          <w:sz w:val="24"/>
          <w:szCs w:val="24"/>
        </w:rPr>
        <w:t>үштүн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технологиялык</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процесстерин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киргизүү</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жана</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приборлордун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тутумдардын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комплекстердин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алардын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электрондук</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шаймандарынын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жана</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компоненттеринин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сапатын</w:t>
      </w:r>
      <w:r w:rsidR="009E371C" w:rsidRPr="00DA1687">
        <w:rPr>
          <w:rFonts w:ascii="Times New Roman" w:hAnsi="Times New Roman" w:cs="Times New Roman"/>
          <w:sz w:val="24"/>
          <w:szCs w:val="24"/>
        </w:rPr>
        <w:t xml:space="preserve"> </w:t>
      </w:r>
      <w:r w:rsidR="009E371C" w:rsidRPr="009E371C">
        <w:rPr>
          <w:rFonts w:ascii="Times New Roman" w:hAnsi="Times New Roman" w:cs="Times New Roman"/>
          <w:sz w:val="24"/>
          <w:szCs w:val="24"/>
        </w:rPr>
        <w:t>контролдоо</w:t>
      </w:r>
      <w:r w:rsidR="009E371C" w:rsidRPr="00DA1687">
        <w:rPr>
          <w:rFonts w:ascii="Times New Roman" w:hAnsi="Times New Roman" w:cs="Times New Roman"/>
          <w:sz w:val="24"/>
          <w:szCs w:val="24"/>
        </w:rPr>
        <w:t>;</w:t>
      </w:r>
    </w:p>
    <w:p w:rsidR="009E371C" w:rsidRPr="009E371C" w:rsidRDefault="00DA086A" w:rsidP="009E371C">
      <w:pPr>
        <w:spacing w:after="0" w:line="240" w:lineRule="auto"/>
        <w:ind w:firstLine="709"/>
        <w:jc w:val="both"/>
        <w:rPr>
          <w:rFonts w:ascii="Times New Roman" w:hAnsi="Times New Roman" w:cs="Times New Roman"/>
          <w:sz w:val="24"/>
          <w:szCs w:val="24"/>
        </w:rPr>
      </w:pPr>
      <w:r w:rsidRPr="00DA086A">
        <w:rPr>
          <w:rFonts w:ascii="Times New Roman" w:hAnsi="Times New Roman" w:cs="Times New Roman"/>
          <w:sz w:val="24"/>
          <w:szCs w:val="24"/>
        </w:rPr>
        <w:t xml:space="preserve">- </w:t>
      </w:r>
      <w:r>
        <w:rPr>
          <w:rFonts w:ascii="Times New Roman" w:hAnsi="Times New Roman" w:cs="Times New Roman"/>
          <w:sz w:val="24"/>
          <w:szCs w:val="24"/>
          <w:lang w:val="en-US"/>
        </w:rPr>
        <w:t>g</w:t>
      </w:r>
      <w:r w:rsidR="009E371C" w:rsidRPr="009E371C">
        <w:rPr>
          <w:rFonts w:ascii="Times New Roman" w:hAnsi="Times New Roman" w:cs="Times New Roman"/>
          <w:sz w:val="24"/>
          <w:szCs w:val="24"/>
        </w:rPr>
        <w:t>риборлорду, тутумдарды, комплекстерди жана алардын компоненттерин өндү</w:t>
      </w:r>
      <w:proofErr w:type="gramStart"/>
      <w:r w:rsidR="009E371C" w:rsidRPr="009E371C">
        <w:rPr>
          <w:rFonts w:ascii="Times New Roman" w:hAnsi="Times New Roman" w:cs="Times New Roman"/>
          <w:sz w:val="24"/>
          <w:szCs w:val="24"/>
        </w:rPr>
        <w:t>р</w:t>
      </w:r>
      <w:proofErr w:type="gramEnd"/>
      <w:r w:rsidR="009E371C" w:rsidRPr="009E371C">
        <w:rPr>
          <w:rFonts w:ascii="Times New Roman" w:hAnsi="Times New Roman" w:cs="Times New Roman"/>
          <w:sz w:val="24"/>
          <w:szCs w:val="24"/>
        </w:rPr>
        <w:t>үү технологиясында каралган атайын жабдууларды долбоорлоо;</w:t>
      </w:r>
    </w:p>
    <w:p w:rsidR="009E371C" w:rsidRDefault="00DA086A" w:rsidP="009E371C">
      <w:pPr>
        <w:spacing w:after="0" w:line="240" w:lineRule="auto"/>
        <w:ind w:firstLine="709"/>
        <w:jc w:val="both"/>
        <w:rPr>
          <w:rFonts w:ascii="Times New Roman" w:hAnsi="Times New Roman" w:cs="Times New Roman"/>
          <w:sz w:val="24"/>
          <w:szCs w:val="24"/>
        </w:rPr>
      </w:pPr>
      <w:r w:rsidRPr="00DA086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r</w:t>
      </w:r>
      <w:proofErr w:type="gramEnd"/>
      <w:r w:rsidR="009E371C" w:rsidRPr="009E371C">
        <w:rPr>
          <w:rFonts w:ascii="Times New Roman" w:hAnsi="Times New Roman" w:cs="Times New Roman"/>
          <w:sz w:val="24"/>
          <w:szCs w:val="24"/>
        </w:rPr>
        <w:t>емчилиги бар буюмдардын чыгарылышына жол бербөө боюнча иштерди уюштуруу жана контролдоо;</w:t>
      </w:r>
    </w:p>
    <w:p w:rsidR="00DA1687" w:rsidRPr="00DA1687" w:rsidRDefault="00DA086A" w:rsidP="00DA086A">
      <w:pPr>
        <w:spacing w:after="0" w:line="240" w:lineRule="auto"/>
        <w:ind w:firstLine="709"/>
        <w:jc w:val="both"/>
        <w:rPr>
          <w:rFonts w:ascii="Times New Roman" w:hAnsi="Times New Roman" w:cs="Times New Roman"/>
          <w:b/>
          <w:sz w:val="24"/>
          <w:szCs w:val="24"/>
        </w:rPr>
      </w:pPr>
      <w:r w:rsidRPr="00DA086A">
        <w:rPr>
          <w:rFonts w:ascii="Times New Roman" w:hAnsi="Times New Roman" w:cs="Times New Roman"/>
          <w:b/>
          <w:sz w:val="24"/>
          <w:szCs w:val="24"/>
          <w:lang w:val="ky-KG"/>
        </w:rPr>
        <w:t>уюштуруучулук -</w:t>
      </w:r>
      <w:r>
        <w:rPr>
          <w:rFonts w:ascii="Times New Roman" w:hAnsi="Times New Roman" w:cs="Times New Roman"/>
          <w:b/>
          <w:sz w:val="24"/>
          <w:szCs w:val="24"/>
          <w:lang w:val="ky-KG"/>
        </w:rPr>
        <w:t xml:space="preserve"> башкаруучулук</w:t>
      </w:r>
      <w:r>
        <w:rPr>
          <w:rFonts w:ascii="Times New Roman" w:hAnsi="Times New Roman" w:cs="Times New Roman"/>
          <w:b/>
          <w:sz w:val="24"/>
          <w:szCs w:val="24"/>
        </w:rPr>
        <w:t>:</w:t>
      </w:r>
    </w:p>
    <w:p w:rsidR="00DA086A" w:rsidRPr="00DA086A" w:rsidRDefault="00DA086A" w:rsidP="00DA086A">
      <w:pPr>
        <w:spacing w:after="0" w:line="240" w:lineRule="auto"/>
        <w:ind w:firstLine="709"/>
        <w:jc w:val="both"/>
        <w:rPr>
          <w:rFonts w:ascii="Times New Roman" w:hAnsi="Times New Roman" w:cs="Times New Roman"/>
          <w:sz w:val="24"/>
          <w:szCs w:val="24"/>
          <w:lang w:val="ky-KG"/>
        </w:rPr>
      </w:pPr>
      <w:r w:rsidRPr="00DA086A">
        <w:rPr>
          <w:rFonts w:ascii="Times New Roman" w:hAnsi="Times New Roman" w:cs="Times New Roman"/>
          <w:sz w:val="24"/>
          <w:szCs w:val="24"/>
          <w:lang w:val="ky-KG"/>
        </w:rPr>
        <w:t>- өндүрүштүк бригадалардын ишин уюштурууга катышуу;</w:t>
      </w:r>
    </w:p>
    <w:p w:rsidR="00DA086A" w:rsidRPr="00DA086A" w:rsidRDefault="00DA086A" w:rsidP="00DA086A">
      <w:pPr>
        <w:spacing w:after="0" w:line="240" w:lineRule="auto"/>
        <w:ind w:firstLine="709"/>
        <w:jc w:val="both"/>
        <w:rPr>
          <w:rFonts w:ascii="Times New Roman" w:hAnsi="Times New Roman" w:cs="Times New Roman"/>
          <w:sz w:val="24"/>
          <w:szCs w:val="24"/>
          <w:lang w:val="ky-KG"/>
        </w:rPr>
      </w:pPr>
      <w:r w:rsidRPr="00DA086A">
        <w:rPr>
          <w:rFonts w:ascii="Times New Roman" w:hAnsi="Times New Roman" w:cs="Times New Roman"/>
          <w:sz w:val="24"/>
          <w:szCs w:val="24"/>
          <w:lang w:val="ky-KG"/>
        </w:rPr>
        <w:t>- иштөө тартибин уюштуруу жана аларды жасоо процессинде түзүлүштөрдүн жана тутумдардын элементтеринин жана түйүндөрүнүн технологиялык өтүү маршруттарын уюштуруу;</w:t>
      </w:r>
    </w:p>
    <w:p w:rsidR="00DA086A" w:rsidRPr="00DA086A" w:rsidRDefault="00DA086A" w:rsidP="00DA086A">
      <w:pPr>
        <w:spacing w:after="0" w:line="240" w:lineRule="auto"/>
        <w:ind w:firstLine="709"/>
        <w:jc w:val="both"/>
        <w:rPr>
          <w:rFonts w:ascii="Times New Roman" w:hAnsi="Times New Roman" w:cs="Times New Roman"/>
          <w:sz w:val="24"/>
          <w:szCs w:val="24"/>
          <w:lang w:val="ky-KG"/>
        </w:rPr>
      </w:pPr>
      <w:r w:rsidRPr="00DA086A">
        <w:rPr>
          <w:rFonts w:ascii="Times New Roman" w:hAnsi="Times New Roman" w:cs="Times New Roman"/>
          <w:sz w:val="24"/>
          <w:szCs w:val="24"/>
          <w:lang w:val="ky-KG"/>
        </w:rPr>
        <w:t>- техникалык көзөмөлдү жүзөгө ашыруу жана өндүрүш жабдууларын сапатты башкарууга катышуу, анын ичинде сапатты башкаруу тутумдарын киргизүү;</w:t>
      </w:r>
    </w:p>
    <w:p w:rsidR="00DA1687" w:rsidRPr="00DA086A" w:rsidRDefault="00DA086A" w:rsidP="00DA086A">
      <w:pPr>
        <w:spacing w:after="0" w:line="240" w:lineRule="auto"/>
        <w:ind w:firstLine="709"/>
        <w:jc w:val="both"/>
        <w:rPr>
          <w:rFonts w:ascii="Times New Roman" w:hAnsi="Times New Roman" w:cs="Times New Roman"/>
          <w:sz w:val="24"/>
          <w:szCs w:val="24"/>
        </w:rPr>
      </w:pPr>
      <w:r w:rsidRPr="00DA086A">
        <w:rPr>
          <w:rFonts w:ascii="Times New Roman" w:hAnsi="Times New Roman" w:cs="Times New Roman"/>
          <w:sz w:val="24"/>
          <w:szCs w:val="24"/>
          <w:lang w:val="ky-KG"/>
        </w:rPr>
        <w:t>- иштелип чыккан долбоорлордун жана техникалык документтердин стандарттарга, техникалык шарттарга жана башка ченемдик документтерге шайкештигин контролдоо;</w:t>
      </w:r>
    </w:p>
    <w:p w:rsidR="009E371C" w:rsidRPr="007907C0" w:rsidRDefault="009E371C" w:rsidP="009E371C">
      <w:pPr>
        <w:spacing w:after="0" w:line="240" w:lineRule="auto"/>
        <w:ind w:firstLine="709"/>
        <w:jc w:val="both"/>
        <w:rPr>
          <w:rFonts w:ascii="Times New Roman" w:hAnsi="Times New Roman" w:cs="Times New Roman"/>
          <w:b/>
          <w:sz w:val="24"/>
          <w:szCs w:val="24"/>
        </w:rPr>
      </w:pPr>
      <w:r w:rsidRPr="007907C0">
        <w:rPr>
          <w:rFonts w:ascii="Times New Roman" w:hAnsi="Times New Roman" w:cs="Times New Roman"/>
          <w:b/>
          <w:sz w:val="24"/>
          <w:szCs w:val="24"/>
        </w:rPr>
        <w:t>илим – изилдөөчүлүк:</w:t>
      </w:r>
    </w:p>
    <w:p w:rsidR="009E371C" w:rsidRPr="009E371C" w:rsidRDefault="00DA086A"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E371C" w:rsidRPr="009E371C">
        <w:rPr>
          <w:rFonts w:ascii="Times New Roman" w:hAnsi="Times New Roman" w:cs="Times New Roman"/>
          <w:sz w:val="24"/>
          <w:szCs w:val="24"/>
        </w:rPr>
        <w:t>риборлорду, тутумдарды, комплекстерди жана алардын компоненттерин иштеп чыгуу боюнча илимий-техникалык маалыматтарды талдоо;</w:t>
      </w:r>
    </w:p>
    <w:p w:rsidR="009E371C" w:rsidRPr="009E371C" w:rsidRDefault="00DA086A"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9E371C" w:rsidRPr="009E371C">
        <w:rPr>
          <w:rFonts w:ascii="Times New Roman" w:hAnsi="Times New Roman" w:cs="Times New Roman"/>
          <w:sz w:val="24"/>
          <w:szCs w:val="24"/>
        </w:rPr>
        <w:t>изикалык процесстерге жана кубулуштарга негизделген приборлорду моделдөө;</w:t>
      </w:r>
    </w:p>
    <w:p w:rsidR="009E371C" w:rsidRPr="009E371C" w:rsidRDefault="00DA086A"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w:t>
      </w:r>
      <w:r w:rsidR="009E371C" w:rsidRPr="009E371C">
        <w:rPr>
          <w:rFonts w:ascii="Times New Roman" w:hAnsi="Times New Roman" w:cs="Times New Roman"/>
          <w:sz w:val="24"/>
          <w:szCs w:val="24"/>
        </w:rPr>
        <w:t>аңы приборлорду жана тутумдарды түзүү боюнча эксперименталдык изилдөөлө</w:t>
      </w:r>
      <w:proofErr w:type="gramStart"/>
      <w:r w:rsidR="009E371C" w:rsidRPr="009E371C">
        <w:rPr>
          <w:rFonts w:ascii="Times New Roman" w:hAnsi="Times New Roman" w:cs="Times New Roman"/>
          <w:sz w:val="24"/>
          <w:szCs w:val="24"/>
        </w:rPr>
        <w:t>р</w:t>
      </w:r>
      <w:proofErr w:type="gramEnd"/>
      <w:r w:rsidR="009E371C" w:rsidRPr="009E371C">
        <w:rPr>
          <w:rFonts w:ascii="Times New Roman" w:hAnsi="Times New Roman" w:cs="Times New Roman"/>
          <w:sz w:val="24"/>
          <w:szCs w:val="24"/>
        </w:rPr>
        <w:t>;</w:t>
      </w:r>
    </w:p>
    <w:p w:rsidR="009E371C" w:rsidRPr="009E371C" w:rsidRDefault="00DA086A"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E371C" w:rsidRPr="009E371C">
        <w:rPr>
          <w:rFonts w:ascii="Times New Roman" w:hAnsi="Times New Roman" w:cs="Times New Roman"/>
          <w:sz w:val="24"/>
          <w:szCs w:val="24"/>
        </w:rPr>
        <w:t>риборлорду жана тутумдарды колдонуу менен маалымат алуу, сактоо жана иштетүү үчүн атаандаштыкка жөндөмдүү технологияларды иштеп чыгуу;</w:t>
      </w:r>
    </w:p>
    <w:p w:rsidR="009E371C" w:rsidRPr="009E371C" w:rsidRDefault="00DA086A" w:rsidP="009E37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E371C" w:rsidRPr="009E371C">
        <w:rPr>
          <w:rFonts w:ascii="Times New Roman" w:hAnsi="Times New Roman" w:cs="Times New Roman"/>
          <w:sz w:val="24"/>
          <w:szCs w:val="24"/>
        </w:rPr>
        <w:t>риборлорду жана тутумдарды өндү</w:t>
      </w:r>
      <w:proofErr w:type="gramStart"/>
      <w:r w:rsidR="009E371C" w:rsidRPr="009E371C">
        <w:rPr>
          <w:rFonts w:ascii="Times New Roman" w:hAnsi="Times New Roman" w:cs="Times New Roman"/>
          <w:sz w:val="24"/>
          <w:szCs w:val="24"/>
        </w:rPr>
        <w:t>р</w:t>
      </w:r>
      <w:proofErr w:type="gramEnd"/>
      <w:r w:rsidR="009E371C" w:rsidRPr="009E371C">
        <w:rPr>
          <w:rFonts w:ascii="Times New Roman" w:hAnsi="Times New Roman" w:cs="Times New Roman"/>
          <w:sz w:val="24"/>
          <w:szCs w:val="24"/>
        </w:rPr>
        <w:t>үү үчүн жаңы технологияларды иштеп чыгуу.</w:t>
      </w:r>
    </w:p>
    <w:p w:rsidR="00413D4B" w:rsidRDefault="00413D4B" w:rsidP="009C07AB">
      <w:pPr>
        <w:spacing w:after="0" w:line="240" w:lineRule="auto"/>
        <w:ind w:firstLine="709"/>
        <w:jc w:val="both"/>
        <w:rPr>
          <w:rFonts w:ascii="Times New Roman" w:hAnsi="Times New Roman" w:cs="Times New Roman"/>
          <w:sz w:val="24"/>
          <w:szCs w:val="24"/>
        </w:rPr>
      </w:pPr>
    </w:p>
    <w:p w:rsidR="00413D4B" w:rsidRPr="00413D4B" w:rsidRDefault="00413D4B" w:rsidP="00413D4B">
      <w:pPr>
        <w:spacing w:after="0" w:line="240" w:lineRule="auto"/>
        <w:ind w:firstLine="709"/>
        <w:jc w:val="center"/>
        <w:rPr>
          <w:rFonts w:ascii="Times New Roman" w:hAnsi="Times New Roman" w:cs="Times New Roman"/>
          <w:b/>
          <w:sz w:val="24"/>
          <w:szCs w:val="24"/>
        </w:rPr>
      </w:pPr>
      <w:r w:rsidRPr="00413D4B">
        <w:rPr>
          <w:rFonts w:ascii="Times New Roman" w:hAnsi="Times New Roman" w:cs="Times New Roman"/>
          <w:b/>
          <w:sz w:val="24"/>
          <w:szCs w:val="24"/>
        </w:rPr>
        <w:t>4. НББПны ишке ашыруунун шарттарына карата жалпы талаптар</w:t>
      </w:r>
    </w:p>
    <w:p w:rsidR="00413D4B" w:rsidRPr="00413D4B" w:rsidRDefault="00413D4B" w:rsidP="00413D4B">
      <w:pPr>
        <w:spacing w:after="0" w:line="240" w:lineRule="auto"/>
        <w:ind w:firstLine="709"/>
        <w:jc w:val="both"/>
        <w:rPr>
          <w:rFonts w:ascii="Times New Roman" w:hAnsi="Times New Roman" w:cs="Times New Roman"/>
          <w:sz w:val="24"/>
          <w:szCs w:val="24"/>
        </w:rPr>
      </w:pP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Жождун НББПны ишке ашыруудагы укуктарына жана милдеттүүлүктө</w:t>
      </w:r>
      <w:proofErr w:type="gramStart"/>
      <w:r w:rsidRPr="00413D4B">
        <w:rPr>
          <w:rFonts w:ascii="Times New Roman" w:hAnsi="Times New Roman" w:cs="Times New Roman"/>
          <w:sz w:val="24"/>
          <w:szCs w:val="24"/>
        </w:rPr>
        <w:t>р</w:t>
      </w:r>
      <w:proofErr w:type="gramEnd"/>
      <w:r w:rsidRPr="00413D4B">
        <w:rPr>
          <w:rFonts w:ascii="Times New Roman" w:hAnsi="Times New Roman" w:cs="Times New Roman"/>
          <w:sz w:val="24"/>
          <w:szCs w:val="24"/>
        </w:rPr>
        <w:t>үнө карата жалпы талаптар.</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w:t>
      </w:r>
      <w:proofErr w:type="gramStart"/>
      <w:r w:rsidRPr="00413D4B">
        <w:rPr>
          <w:rFonts w:ascii="Times New Roman" w:hAnsi="Times New Roman" w:cs="Times New Roman"/>
          <w:sz w:val="24"/>
          <w:szCs w:val="24"/>
        </w:rPr>
        <w:t>р</w:t>
      </w:r>
      <w:proofErr w:type="gramEnd"/>
      <w:r w:rsidRPr="00413D4B">
        <w:rPr>
          <w:rFonts w:ascii="Times New Roman" w:hAnsi="Times New Roman" w:cs="Times New Roman"/>
          <w:sz w:val="24"/>
          <w:szCs w:val="24"/>
        </w:rPr>
        <w:t>үн эсепке алуу менен тийиштүү мамлекеттик билим берүү стандартынын негизинде иштелип чыгылат.</w:t>
      </w:r>
    </w:p>
    <w:p w:rsidR="00DA1821" w:rsidRPr="00DA1821" w:rsidRDefault="00DA1821" w:rsidP="00DA1821">
      <w:pPr>
        <w:spacing w:after="0" w:line="240" w:lineRule="auto"/>
        <w:ind w:firstLine="709"/>
        <w:jc w:val="both"/>
        <w:rPr>
          <w:rFonts w:ascii="Times New Roman" w:hAnsi="Times New Roman" w:cs="Times New Roman"/>
          <w:sz w:val="24"/>
          <w:szCs w:val="24"/>
        </w:rPr>
      </w:pPr>
      <w:r w:rsidRPr="00DA1821">
        <w:rPr>
          <w:rFonts w:ascii="Times New Roman" w:hAnsi="Times New Roman" w:cs="Times New Roman"/>
          <w:sz w:val="24"/>
          <w:szCs w:val="24"/>
          <w:lang w:val="ky-KG"/>
        </w:rPr>
        <w:t>Университеттер илимдин, маданияттын, экономиканын, технологиянын, технологиянын жана социалдык чөйрөнүн өнүгүшүн эске алуу менен, билим берүү программасын 5 жылда бир жолудан кем эмес жаңыртып турууга милдеттүү, бул университетте билим берүүнүн сапатын камсыз кылуу боюнча сунуштарды эске алуу менен төмөнкүлөрдү камтыйт:</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 бүтү</w:t>
      </w:r>
      <w:proofErr w:type="gramStart"/>
      <w:r w:rsidRPr="00413D4B">
        <w:rPr>
          <w:rFonts w:ascii="Times New Roman" w:hAnsi="Times New Roman" w:cs="Times New Roman"/>
          <w:sz w:val="24"/>
          <w:szCs w:val="24"/>
        </w:rPr>
        <w:t>р</w:t>
      </w:r>
      <w:proofErr w:type="gramEnd"/>
      <w:r w:rsidRPr="00413D4B">
        <w:rPr>
          <w:rFonts w:ascii="Times New Roman" w:hAnsi="Times New Roman" w:cs="Times New Roman"/>
          <w:sz w:val="24"/>
          <w:szCs w:val="24"/>
        </w:rPr>
        <w:t>үүчүлөрдү даярдоонун сапатын камсыз кылуу боюнча стратегиялардын иштелмесинде;</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 билим берүү программаларын мезгил-мезгили менен рецензиялоонун мониторингинде;</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lastRenderedPageBreak/>
        <w:t>- так макулдашылган критерийлердин негизинде студенттердин билимдеринин жана билгичтиктеринин, бүтү</w:t>
      </w:r>
      <w:proofErr w:type="gramStart"/>
      <w:r w:rsidRPr="00413D4B">
        <w:rPr>
          <w:rFonts w:ascii="Times New Roman" w:hAnsi="Times New Roman" w:cs="Times New Roman"/>
          <w:sz w:val="24"/>
          <w:szCs w:val="24"/>
        </w:rPr>
        <w:t>р</w:t>
      </w:r>
      <w:proofErr w:type="gramEnd"/>
      <w:r w:rsidRPr="00413D4B">
        <w:rPr>
          <w:rFonts w:ascii="Times New Roman" w:hAnsi="Times New Roman" w:cs="Times New Roman"/>
          <w:sz w:val="24"/>
          <w:szCs w:val="24"/>
        </w:rPr>
        <w:t>үүчүлөрдүн компетенцияларынын деңгээлин баалоонун объективдүү өтүү тартиптеринин иштелмелеринде;</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 окутуучулук курамдын сапатын жана компетенттүүлүгүн камсыз кылууда;</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 өзүнү</w:t>
      </w:r>
      <w:proofErr w:type="gramStart"/>
      <w:r w:rsidRPr="00413D4B">
        <w:rPr>
          <w:rFonts w:ascii="Times New Roman" w:hAnsi="Times New Roman" w:cs="Times New Roman"/>
          <w:sz w:val="24"/>
          <w:szCs w:val="24"/>
        </w:rPr>
        <w:t>н</w:t>
      </w:r>
      <w:proofErr w:type="gramEnd"/>
      <w:r w:rsidRPr="00413D4B">
        <w:rPr>
          <w:rFonts w:ascii="Times New Roman" w:hAnsi="Times New Roman" w:cs="Times New Roman"/>
          <w:sz w:val="24"/>
          <w:szCs w:val="24"/>
        </w:rPr>
        <w:t xml:space="preserve"> ишин (стратегиясын) баалоо жана башка билим берүү мекемелери менен катар коюп салыштыруу үчүн макулдашылган критерийлер боюнча өзүн - өзү изилдөөнү үзгүлтүксүз жүргүзүүдө;</w:t>
      </w:r>
    </w:p>
    <w:p w:rsidR="00413D4B" w:rsidRPr="00413D4B" w:rsidRDefault="00413D4B" w:rsidP="00413D4B">
      <w:pPr>
        <w:spacing w:after="0" w:line="240" w:lineRule="auto"/>
        <w:ind w:firstLine="709"/>
        <w:jc w:val="both"/>
        <w:rPr>
          <w:rFonts w:ascii="Times New Roman" w:hAnsi="Times New Roman" w:cs="Times New Roman"/>
          <w:sz w:val="24"/>
          <w:szCs w:val="24"/>
        </w:rPr>
      </w:pPr>
      <w:r w:rsidRPr="00413D4B">
        <w:rPr>
          <w:rFonts w:ascii="Times New Roman" w:hAnsi="Times New Roman" w:cs="Times New Roman"/>
          <w:sz w:val="24"/>
          <w:szCs w:val="24"/>
        </w:rPr>
        <w:t>- коомчулукту өзүнү</w:t>
      </w:r>
      <w:proofErr w:type="gramStart"/>
      <w:r w:rsidRPr="00413D4B">
        <w:rPr>
          <w:rFonts w:ascii="Times New Roman" w:hAnsi="Times New Roman" w:cs="Times New Roman"/>
          <w:sz w:val="24"/>
          <w:szCs w:val="24"/>
        </w:rPr>
        <w:t>н</w:t>
      </w:r>
      <w:proofErr w:type="gramEnd"/>
      <w:r w:rsidRPr="00413D4B">
        <w:rPr>
          <w:rFonts w:ascii="Times New Roman" w:hAnsi="Times New Roman" w:cs="Times New Roman"/>
          <w:sz w:val="24"/>
          <w:szCs w:val="24"/>
        </w:rPr>
        <w:t xml:space="preserve"> изилдөөлөрүнүн жыйынтыктары, пландары, жаңылоолору тууралуу маалымдоодосунда.</w:t>
      </w:r>
    </w:p>
    <w:p w:rsidR="00A52160" w:rsidRPr="00A52160" w:rsidRDefault="00A52160" w:rsidP="00A52160">
      <w:pPr>
        <w:spacing w:after="0" w:line="240" w:lineRule="auto"/>
        <w:ind w:firstLine="709"/>
        <w:jc w:val="both"/>
        <w:rPr>
          <w:rFonts w:ascii="Times New Roman" w:hAnsi="Times New Roman" w:cs="Times New Roman"/>
          <w:sz w:val="24"/>
          <w:szCs w:val="24"/>
        </w:rPr>
      </w:pPr>
      <w:r w:rsidRPr="00A52160">
        <w:rPr>
          <w:rFonts w:ascii="Times New Roman" w:hAnsi="Times New Roman" w:cs="Times New Roman"/>
          <w:sz w:val="24"/>
          <w:szCs w:val="24"/>
        </w:rPr>
        <w:t>4.1.2 Студенттерди жана бүтү</w:t>
      </w:r>
      <w:proofErr w:type="gramStart"/>
      <w:r w:rsidRPr="00A52160">
        <w:rPr>
          <w:rFonts w:ascii="Times New Roman" w:hAnsi="Times New Roman" w:cs="Times New Roman"/>
          <w:sz w:val="24"/>
          <w:szCs w:val="24"/>
        </w:rPr>
        <w:t>р</w:t>
      </w:r>
      <w:proofErr w:type="gramEnd"/>
      <w:r w:rsidRPr="00A52160">
        <w:rPr>
          <w:rFonts w:ascii="Times New Roman" w:hAnsi="Times New Roman" w:cs="Times New Roman"/>
          <w:sz w:val="24"/>
          <w:szCs w:val="24"/>
        </w:rPr>
        <w:t>үүчүлөрдү даярдоонун сапатына баа берүү алардын учурдагы, орто жана мамлекеттик жыйынтыктоочу аттестациясын камтууга тийиш. Баалоо куралдарынын маалымат базалары университет тарабынан иштелип чыгат жана бекитилет.</w:t>
      </w:r>
    </w:p>
    <w:p w:rsidR="00413D4B" w:rsidRDefault="00A52160" w:rsidP="00A52160">
      <w:pPr>
        <w:spacing w:after="0" w:line="240" w:lineRule="auto"/>
        <w:ind w:firstLine="709"/>
        <w:jc w:val="both"/>
        <w:rPr>
          <w:rFonts w:ascii="Times New Roman" w:hAnsi="Times New Roman" w:cs="Times New Roman"/>
          <w:sz w:val="24"/>
          <w:szCs w:val="24"/>
        </w:rPr>
      </w:pPr>
      <w:r w:rsidRPr="00A52160">
        <w:rPr>
          <w:rFonts w:ascii="Times New Roman" w:hAnsi="Times New Roman" w:cs="Times New Roman"/>
          <w:sz w:val="24"/>
          <w:szCs w:val="24"/>
        </w:rPr>
        <w:t>Студенттерди жана бүтү</w:t>
      </w:r>
      <w:proofErr w:type="gramStart"/>
      <w:r w:rsidRPr="00A52160">
        <w:rPr>
          <w:rFonts w:ascii="Times New Roman" w:hAnsi="Times New Roman" w:cs="Times New Roman"/>
          <w:sz w:val="24"/>
          <w:szCs w:val="24"/>
        </w:rPr>
        <w:t>р</w:t>
      </w:r>
      <w:proofErr w:type="gramEnd"/>
      <w:r w:rsidRPr="00A52160">
        <w:rPr>
          <w:rFonts w:ascii="Times New Roman" w:hAnsi="Times New Roman" w:cs="Times New Roman"/>
          <w:sz w:val="24"/>
          <w:szCs w:val="24"/>
        </w:rPr>
        <w:t>үүчүлөрдү аттестациялоого талаптар, дипломдук квалификациялык жумуштардын мазмуну, көлөмү жана түзүмү университеттин бүтүрүүчүлөрүн мамлекеттик жыйынтыктоочу аттестациялоо жөнүндө жобону эске алуу менен университет тарабынан аныкталат.</w:t>
      </w:r>
    </w:p>
    <w:p w:rsidR="00A52160" w:rsidRPr="00A52160" w:rsidRDefault="00A52160" w:rsidP="00A52160">
      <w:pPr>
        <w:spacing w:after="0" w:line="240" w:lineRule="auto"/>
        <w:ind w:firstLine="709"/>
        <w:jc w:val="both"/>
        <w:rPr>
          <w:rFonts w:ascii="Times New Roman" w:hAnsi="Times New Roman" w:cs="Times New Roman"/>
          <w:sz w:val="24"/>
          <w:szCs w:val="24"/>
        </w:rPr>
      </w:pPr>
      <w:r w:rsidRPr="00A52160">
        <w:rPr>
          <w:rFonts w:ascii="Times New Roman" w:hAnsi="Times New Roman" w:cs="Times New Roman"/>
          <w:sz w:val="24"/>
          <w:szCs w:val="24"/>
        </w:rPr>
        <w:t>4.1.3. НББПны иштеп чыгууда жожду бүтү</w:t>
      </w:r>
      <w:proofErr w:type="gramStart"/>
      <w:r w:rsidRPr="00A52160">
        <w:rPr>
          <w:rFonts w:ascii="Times New Roman" w:hAnsi="Times New Roman" w:cs="Times New Roman"/>
          <w:sz w:val="24"/>
          <w:szCs w:val="24"/>
        </w:rPr>
        <w:t>р</w:t>
      </w:r>
      <w:proofErr w:type="gramEnd"/>
      <w:r w:rsidRPr="00A52160">
        <w:rPr>
          <w:rFonts w:ascii="Times New Roman" w:hAnsi="Times New Roman" w:cs="Times New Roman"/>
          <w:sz w:val="24"/>
          <w:szCs w:val="24"/>
        </w:rPr>
        <w:t>үүчүлөрдүн социалдык-инсандык компетенцияларын (мисалы, социалдык өз ара аракеттенүү компетенцияларын, өзүн -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A52160">
        <w:rPr>
          <w:rFonts w:ascii="Times New Roman" w:hAnsi="Times New Roman" w:cs="Times New Roman"/>
          <w:sz w:val="24"/>
          <w:szCs w:val="24"/>
        </w:rPr>
        <w:t>п</w:t>
      </w:r>
      <w:proofErr w:type="gramEnd"/>
      <w:r w:rsidRPr="00A52160">
        <w:rPr>
          <w:rFonts w:ascii="Times New Roman" w:hAnsi="Times New Roman" w:cs="Times New Roman"/>
          <w:sz w:val="24"/>
          <w:szCs w:val="24"/>
        </w:rPr>
        <w:t xml:space="preserve"> калыптандырууга, инсандын ар тараптуу өнүгүүсү үчүн зарыл шарттарды түзүүгө милдеттүү.</w:t>
      </w:r>
    </w:p>
    <w:p w:rsidR="00A52160" w:rsidRPr="00A52160" w:rsidRDefault="00A52160" w:rsidP="00A52160">
      <w:pPr>
        <w:spacing w:after="0" w:line="240" w:lineRule="auto"/>
        <w:ind w:firstLine="709"/>
        <w:jc w:val="both"/>
        <w:rPr>
          <w:rFonts w:ascii="Times New Roman" w:hAnsi="Times New Roman" w:cs="Times New Roman"/>
          <w:sz w:val="24"/>
          <w:szCs w:val="24"/>
        </w:rPr>
      </w:pPr>
      <w:r w:rsidRPr="00A52160">
        <w:rPr>
          <w:rFonts w:ascii="Times New Roman" w:hAnsi="Times New Roman" w:cs="Times New Roman"/>
          <w:sz w:val="24"/>
          <w:szCs w:val="24"/>
        </w:rPr>
        <w:t>Жож окуу процессинин социалдык-тарбиялык компонентин студенттик өз алдынча башкарууну өнүктү</w:t>
      </w:r>
      <w:proofErr w:type="gramStart"/>
      <w:r w:rsidRPr="00A52160">
        <w:rPr>
          <w:rFonts w:ascii="Times New Roman" w:hAnsi="Times New Roman" w:cs="Times New Roman"/>
          <w:sz w:val="24"/>
          <w:szCs w:val="24"/>
        </w:rPr>
        <w:t>р</w:t>
      </w:r>
      <w:proofErr w:type="gramEnd"/>
      <w:r w:rsidRPr="00A52160">
        <w:rPr>
          <w:rFonts w:ascii="Times New Roman" w:hAnsi="Times New Roman" w:cs="Times New Roman"/>
          <w:sz w:val="24"/>
          <w:szCs w:val="24"/>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A52160" w:rsidRDefault="0053137B" w:rsidP="00A52160">
      <w:pPr>
        <w:spacing w:after="0" w:line="240" w:lineRule="auto"/>
        <w:ind w:firstLine="709"/>
        <w:jc w:val="both"/>
        <w:rPr>
          <w:rFonts w:ascii="Times New Roman" w:hAnsi="Times New Roman" w:cs="Times New Roman"/>
          <w:sz w:val="24"/>
          <w:szCs w:val="24"/>
        </w:rPr>
      </w:pPr>
      <w:r w:rsidRPr="0053137B">
        <w:rPr>
          <w:rFonts w:ascii="Times New Roman" w:hAnsi="Times New Roman" w:cs="Times New Roman"/>
          <w:sz w:val="24"/>
          <w:szCs w:val="24"/>
        </w:rPr>
        <w:t xml:space="preserve">4.1.4 Университеттин </w:t>
      </w:r>
      <w:r w:rsidR="00811B50" w:rsidRPr="00811B50">
        <w:rPr>
          <w:rFonts w:ascii="Times New Roman" w:hAnsi="Times New Roman" w:cs="Times New Roman"/>
          <w:sz w:val="24"/>
          <w:szCs w:val="24"/>
        </w:rPr>
        <w:t>НББПны</w:t>
      </w:r>
      <w:r w:rsidRPr="0053137B">
        <w:rPr>
          <w:rFonts w:ascii="Times New Roman" w:hAnsi="Times New Roman" w:cs="Times New Roman"/>
          <w:sz w:val="24"/>
          <w:szCs w:val="24"/>
        </w:rPr>
        <w:t xml:space="preserve"> студенттин тандоосу боюнча сабактарды камтышы керек. Студенттин каалоосу боюнча дисциплиналарды түзүү тартиби университеттин илимий кеңеши тарабынан аныкталат.</w:t>
      </w:r>
    </w:p>
    <w:p w:rsidR="00811B50" w:rsidRPr="00811B50" w:rsidRDefault="00811B50" w:rsidP="00811B50">
      <w:pPr>
        <w:spacing w:after="0" w:line="240" w:lineRule="auto"/>
        <w:ind w:firstLine="709"/>
        <w:jc w:val="both"/>
        <w:rPr>
          <w:rFonts w:ascii="Times New Roman" w:hAnsi="Times New Roman" w:cs="Times New Roman"/>
          <w:sz w:val="24"/>
          <w:szCs w:val="24"/>
        </w:rPr>
      </w:pPr>
      <w:r w:rsidRPr="00811B50">
        <w:rPr>
          <w:rFonts w:ascii="Times New Roman" w:hAnsi="Times New Roman" w:cs="Times New Roman"/>
          <w:sz w:val="24"/>
          <w:szCs w:val="24"/>
        </w:rPr>
        <w:t>4.1.5. Жож студенттердин өзүнү</w:t>
      </w:r>
      <w:proofErr w:type="gramStart"/>
      <w:r w:rsidRPr="00811B50">
        <w:rPr>
          <w:rFonts w:ascii="Times New Roman" w:hAnsi="Times New Roman" w:cs="Times New Roman"/>
          <w:sz w:val="24"/>
          <w:szCs w:val="24"/>
        </w:rPr>
        <w:t>н</w:t>
      </w:r>
      <w:proofErr w:type="gramEnd"/>
      <w:r w:rsidRPr="00811B50">
        <w:rPr>
          <w:rFonts w:ascii="Times New Roman" w:hAnsi="Times New Roman" w:cs="Times New Roman"/>
          <w:sz w:val="24"/>
          <w:szCs w:val="24"/>
        </w:rPr>
        <w:t xml:space="preserve"> окуу программасын түзүүгө катышуусунун реалдуу мүмкүнчүлүгүн камсыз кылууга милдеттүү.</w:t>
      </w:r>
    </w:p>
    <w:p w:rsidR="00811B50" w:rsidRPr="00811B50" w:rsidRDefault="00811B50" w:rsidP="00811B50">
      <w:pPr>
        <w:spacing w:after="0" w:line="240" w:lineRule="auto"/>
        <w:ind w:firstLine="709"/>
        <w:jc w:val="both"/>
        <w:rPr>
          <w:rFonts w:ascii="Times New Roman" w:hAnsi="Times New Roman" w:cs="Times New Roman"/>
          <w:sz w:val="24"/>
          <w:szCs w:val="24"/>
        </w:rPr>
      </w:pPr>
      <w:r w:rsidRPr="00811B50">
        <w:rPr>
          <w:rFonts w:ascii="Times New Roman" w:hAnsi="Times New Roman" w:cs="Times New Roman"/>
          <w:sz w:val="24"/>
          <w:szCs w:val="24"/>
        </w:rPr>
        <w:t>4.1.6. Жож НББПны түзүүдө студенттерди алардын укуктары жана милдеттүүлүктө</w:t>
      </w:r>
      <w:proofErr w:type="gramStart"/>
      <w:r w:rsidRPr="00811B50">
        <w:rPr>
          <w:rFonts w:ascii="Times New Roman" w:hAnsi="Times New Roman" w:cs="Times New Roman"/>
          <w:sz w:val="24"/>
          <w:szCs w:val="24"/>
        </w:rPr>
        <w:t>р</w:t>
      </w:r>
      <w:proofErr w:type="gramEnd"/>
      <w:r w:rsidRPr="00811B50">
        <w:rPr>
          <w:rFonts w:ascii="Times New Roman" w:hAnsi="Times New Roman" w:cs="Times New Roman"/>
          <w:sz w:val="24"/>
          <w:szCs w:val="24"/>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аз болбошу керектигин түшүндүрүүгө милдеттүү.</w:t>
      </w:r>
    </w:p>
    <w:p w:rsidR="00AF6FCF" w:rsidRPr="00AF6FCF" w:rsidRDefault="00AF6FCF" w:rsidP="00AF6FCF">
      <w:pPr>
        <w:spacing w:after="0" w:line="240" w:lineRule="auto"/>
        <w:ind w:firstLine="709"/>
        <w:jc w:val="both"/>
        <w:rPr>
          <w:rFonts w:ascii="Times New Roman" w:hAnsi="Times New Roman" w:cs="Times New Roman"/>
          <w:sz w:val="24"/>
          <w:szCs w:val="24"/>
        </w:rPr>
      </w:pPr>
      <w:r w:rsidRPr="00AF6FCF">
        <w:rPr>
          <w:rFonts w:ascii="Times New Roman" w:hAnsi="Times New Roman" w:cs="Times New Roman"/>
          <w:sz w:val="24"/>
          <w:szCs w:val="24"/>
        </w:rPr>
        <w:t>4.2. Студенттин НББПны ишке ашыруудагы укуктарына жана милдеттүүлүктө</w:t>
      </w:r>
      <w:proofErr w:type="gramStart"/>
      <w:r w:rsidRPr="00AF6FCF">
        <w:rPr>
          <w:rFonts w:ascii="Times New Roman" w:hAnsi="Times New Roman" w:cs="Times New Roman"/>
          <w:sz w:val="24"/>
          <w:szCs w:val="24"/>
        </w:rPr>
        <w:t>р</w:t>
      </w:r>
      <w:proofErr w:type="gramEnd"/>
      <w:r w:rsidRPr="00AF6FCF">
        <w:rPr>
          <w:rFonts w:ascii="Times New Roman" w:hAnsi="Times New Roman" w:cs="Times New Roman"/>
          <w:sz w:val="24"/>
          <w:szCs w:val="24"/>
        </w:rPr>
        <w:t>үнө карата жалпы талаптар.</w:t>
      </w:r>
    </w:p>
    <w:p w:rsidR="00AF6FCF" w:rsidRPr="00AF6FCF" w:rsidRDefault="00AF6FCF" w:rsidP="00AF6FCF">
      <w:pPr>
        <w:spacing w:after="0" w:line="240" w:lineRule="auto"/>
        <w:ind w:firstLine="709"/>
        <w:jc w:val="both"/>
        <w:rPr>
          <w:rFonts w:ascii="Times New Roman" w:hAnsi="Times New Roman" w:cs="Times New Roman"/>
          <w:sz w:val="24"/>
          <w:szCs w:val="24"/>
        </w:rPr>
      </w:pPr>
      <w:r w:rsidRPr="00AF6FCF">
        <w:rPr>
          <w:rFonts w:ascii="Times New Roman" w:hAnsi="Times New Roman" w:cs="Times New Roman"/>
          <w:sz w:val="24"/>
          <w:szCs w:val="24"/>
        </w:rPr>
        <w:t>4.2.1. Студенттер өзүнү</w:t>
      </w:r>
      <w:proofErr w:type="gramStart"/>
      <w:r w:rsidRPr="00AF6FCF">
        <w:rPr>
          <w:rFonts w:ascii="Times New Roman" w:hAnsi="Times New Roman" w:cs="Times New Roman"/>
          <w:sz w:val="24"/>
          <w:szCs w:val="24"/>
        </w:rPr>
        <w:t>н</w:t>
      </w:r>
      <w:proofErr w:type="gramEnd"/>
      <w:r w:rsidRPr="00AF6FCF">
        <w:rPr>
          <w:rFonts w:ascii="Times New Roman" w:hAnsi="Times New Roman" w:cs="Times New Roman"/>
          <w:sz w:val="24"/>
          <w:szCs w:val="24"/>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F57BA4" w:rsidRPr="00F57BA4" w:rsidRDefault="00F57BA4" w:rsidP="00F57BA4">
      <w:pPr>
        <w:spacing w:after="0" w:line="240" w:lineRule="auto"/>
        <w:ind w:firstLine="709"/>
        <w:jc w:val="both"/>
        <w:rPr>
          <w:rFonts w:ascii="Times New Roman" w:hAnsi="Times New Roman" w:cs="Times New Roman"/>
          <w:sz w:val="24"/>
          <w:szCs w:val="24"/>
        </w:rPr>
      </w:pPr>
      <w:r w:rsidRPr="00F57BA4">
        <w:rPr>
          <w:rFonts w:ascii="Times New Roman" w:hAnsi="Times New Roman" w:cs="Times New Roman"/>
          <w:sz w:val="24"/>
          <w:szCs w:val="24"/>
        </w:rPr>
        <w:t>4.2.2. Студент өзүнү</w:t>
      </w:r>
      <w:proofErr w:type="gramStart"/>
      <w:r w:rsidRPr="00F57BA4">
        <w:rPr>
          <w:rFonts w:ascii="Times New Roman" w:hAnsi="Times New Roman" w:cs="Times New Roman"/>
          <w:sz w:val="24"/>
          <w:szCs w:val="24"/>
        </w:rPr>
        <w:t>н</w:t>
      </w:r>
      <w:proofErr w:type="gramEnd"/>
      <w:r w:rsidRPr="00F57BA4">
        <w:rPr>
          <w:rFonts w:ascii="Times New Roman" w:hAnsi="Times New Roman" w:cs="Times New Roman"/>
          <w:sz w:val="24"/>
          <w:szCs w:val="24"/>
        </w:rPr>
        <w:t xml:space="preserve"> жекече билим берүү траекториясын түзүүдө дисциплинаны тандоо боюнча жана алардын даярдоонун (адистештирүүнүн) болочок профилине  таасир этиши боюнча  консультация алууга укуктуу.</w:t>
      </w:r>
    </w:p>
    <w:p w:rsidR="00F57BA4" w:rsidRPr="00F57BA4" w:rsidRDefault="00F57BA4" w:rsidP="00F57BA4">
      <w:pPr>
        <w:spacing w:after="0" w:line="240" w:lineRule="auto"/>
        <w:ind w:firstLine="709"/>
        <w:jc w:val="both"/>
        <w:rPr>
          <w:rFonts w:ascii="Times New Roman" w:hAnsi="Times New Roman" w:cs="Times New Roman"/>
          <w:sz w:val="24"/>
          <w:szCs w:val="24"/>
        </w:rPr>
      </w:pPr>
      <w:r w:rsidRPr="00F57BA4">
        <w:rPr>
          <w:rFonts w:ascii="Times New Roman" w:hAnsi="Times New Roman" w:cs="Times New Roman"/>
          <w:sz w:val="24"/>
          <w:szCs w:val="24"/>
        </w:rPr>
        <w:t>4.2.3. НББПны өздө</w:t>
      </w:r>
      <w:proofErr w:type="gramStart"/>
      <w:r w:rsidRPr="00F57BA4">
        <w:rPr>
          <w:rFonts w:ascii="Times New Roman" w:hAnsi="Times New Roman" w:cs="Times New Roman"/>
          <w:sz w:val="24"/>
          <w:szCs w:val="24"/>
        </w:rPr>
        <w:t>шт</w:t>
      </w:r>
      <w:proofErr w:type="gramEnd"/>
      <w:r w:rsidRPr="00F57BA4">
        <w:rPr>
          <w:rFonts w:ascii="Times New Roman" w:hAnsi="Times New Roman" w:cs="Times New Roman"/>
          <w:sz w:val="24"/>
          <w:szCs w:val="24"/>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F57BA4" w:rsidRPr="00F57BA4" w:rsidRDefault="00F57BA4" w:rsidP="00F57BA4">
      <w:pPr>
        <w:spacing w:after="0" w:line="240" w:lineRule="auto"/>
        <w:ind w:firstLine="709"/>
        <w:jc w:val="both"/>
        <w:rPr>
          <w:rFonts w:ascii="Times New Roman" w:hAnsi="Times New Roman" w:cs="Times New Roman"/>
          <w:sz w:val="24"/>
          <w:szCs w:val="24"/>
        </w:rPr>
      </w:pPr>
      <w:r w:rsidRPr="00F57BA4">
        <w:rPr>
          <w:rFonts w:ascii="Times New Roman" w:hAnsi="Times New Roman" w:cs="Times New Roman"/>
          <w:sz w:val="24"/>
          <w:szCs w:val="24"/>
        </w:rPr>
        <w:lastRenderedPageBreak/>
        <w:t>4.2.4. Студенттер жождун НББПсында алдын ала каралган бардык тапшырмаларды белгиленген мөөнө</w:t>
      </w:r>
      <w:proofErr w:type="gramStart"/>
      <w:r w:rsidRPr="00F57BA4">
        <w:rPr>
          <w:rFonts w:ascii="Times New Roman" w:hAnsi="Times New Roman" w:cs="Times New Roman"/>
          <w:sz w:val="24"/>
          <w:szCs w:val="24"/>
        </w:rPr>
        <w:t>тт</w:t>
      </w:r>
      <w:proofErr w:type="gramEnd"/>
      <w:r w:rsidRPr="00F57BA4">
        <w:rPr>
          <w:rFonts w:ascii="Times New Roman" w:hAnsi="Times New Roman" w:cs="Times New Roman"/>
          <w:sz w:val="24"/>
          <w:szCs w:val="24"/>
        </w:rPr>
        <w:t>өрдө аткарууга милдеттүү.</w:t>
      </w:r>
    </w:p>
    <w:p w:rsidR="00F03241" w:rsidRPr="00F03241" w:rsidRDefault="00F03241" w:rsidP="00F03241">
      <w:pPr>
        <w:spacing w:after="0" w:line="240" w:lineRule="auto"/>
        <w:ind w:firstLine="709"/>
        <w:jc w:val="both"/>
        <w:rPr>
          <w:rFonts w:ascii="Times New Roman" w:hAnsi="Times New Roman" w:cs="Times New Roman"/>
          <w:sz w:val="24"/>
          <w:szCs w:val="24"/>
        </w:rPr>
      </w:pPr>
      <w:r w:rsidRPr="00F03241">
        <w:rPr>
          <w:rFonts w:ascii="Times New Roman" w:hAnsi="Times New Roman" w:cs="Times New Roman"/>
          <w:sz w:val="24"/>
          <w:szCs w:val="24"/>
        </w:rPr>
        <w:t>4.3. Студенттин окуу жүгүнү</w:t>
      </w:r>
      <w:proofErr w:type="gramStart"/>
      <w:r w:rsidRPr="00F03241">
        <w:rPr>
          <w:rFonts w:ascii="Times New Roman" w:hAnsi="Times New Roman" w:cs="Times New Roman"/>
          <w:sz w:val="24"/>
          <w:szCs w:val="24"/>
        </w:rPr>
        <w:t>н</w:t>
      </w:r>
      <w:proofErr w:type="gramEnd"/>
      <w:r w:rsidRPr="00F03241">
        <w:rPr>
          <w:rFonts w:ascii="Times New Roman" w:hAnsi="Times New Roman" w:cs="Times New Roman"/>
          <w:sz w:val="24"/>
          <w:szCs w:val="24"/>
        </w:rPr>
        <w:t xml:space="preserve">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F03241" w:rsidRPr="00F03241" w:rsidRDefault="00F03241" w:rsidP="00F03241">
      <w:pPr>
        <w:spacing w:after="0" w:line="240" w:lineRule="auto"/>
        <w:ind w:firstLine="709"/>
        <w:jc w:val="both"/>
        <w:rPr>
          <w:rFonts w:ascii="Times New Roman" w:hAnsi="Times New Roman" w:cs="Times New Roman"/>
          <w:sz w:val="24"/>
          <w:szCs w:val="24"/>
        </w:rPr>
      </w:pPr>
      <w:r w:rsidRPr="00F03241">
        <w:rPr>
          <w:rFonts w:ascii="Times New Roman" w:hAnsi="Times New Roman" w:cs="Times New Roman"/>
          <w:sz w:val="24"/>
          <w:szCs w:val="24"/>
        </w:rPr>
        <w:t xml:space="preserve">Күндүзгү окуу формасындагы жумалык аудитордук сабактардын көлөмү ЖКББнын деңгээлин жана даярдоонун багытынын өзгөчөлүгүн эсепке алуу менен, ар бир окуу дисциплинасын үйрөнүүгө бөлүнгөн жалпы көлөмдүн </w:t>
      </w:r>
      <w:r w:rsidR="006403D0">
        <w:rPr>
          <w:rFonts w:ascii="Times New Roman" w:hAnsi="Times New Roman" w:cs="Times New Roman"/>
          <w:sz w:val="24"/>
          <w:szCs w:val="24"/>
        </w:rPr>
        <w:t>35</w:t>
      </w:r>
      <w:r w:rsidRPr="00F03241">
        <w:rPr>
          <w:rFonts w:ascii="Times New Roman" w:hAnsi="Times New Roman" w:cs="Times New Roman"/>
          <w:sz w:val="24"/>
          <w:szCs w:val="24"/>
        </w:rPr>
        <w:t>%нан кө</w:t>
      </w:r>
      <w:proofErr w:type="gramStart"/>
      <w:r w:rsidRPr="00F03241">
        <w:rPr>
          <w:rFonts w:ascii="Times New Roman" w:hAnsi="Times New Roman" w:cs="Times New Roman"/>
          <w:sz w:val="24"/>
          <w:szCs w:val="24"/>
        </w:rPr>
        <w:t>п</w:t>
      </w:r>
      <w:proofErr w:type="gramEnd"/>
      <w:r w:rsidRPr="00F03241">
        <w:rPr>
          <w:rFonts w:ascii="Times New Roman" w:hAnsi="Times New Roman" w:cs="Times New Roman"/>
          <w:sz w:val="24"/>
          <w:szCs w:val="24"/>
        </w:rPr>
        <w:t xml:space="preserve"> эмес  чектеринде мамлекеттик билим берүү стандарты  тарабынан аныкталган.</w:t>
      </w:r>
    </w:p>
    <w:p w:rsidR="00811B50" w:rsidRDefault="00460232" w:rsidP="00A52160">
      <w:pPr>
        <w:spacing w:after="0" w:line="240" w:lineRule="auto"/>
        <w:ind w:firstLine="709"/>
        <w:jc w:val="both"/>
        <w:rPr>
          <w:rFonts w:ascii="Times New Roman" w:hAnsi="Times New Roman" w:cs="Times New Roman"/>
          <w:sz w:val="24"/>
          <w:szCs w:val="24"/>
        </w:rPr>
      </w:pPr>
      <w:r w:rsidRPr="00460232">
        <w:rPr>
          <w:rFonts w:ascii="Times New Roman" w:hAnsi="Times New Roman" w:cs="Times New Roman"/>
          <w:sz w:val="24"/>
          <w:szCs w:val="24"/>
        </w:rPr>
        <w:t>Окуу дисциплинасы боюнча өз алдынча иштөө</w:t>
      </w:r>
      <w:proofErr w:type="gramStart"/>
      <w:r w:rsidRPr="00460232">
        <w:rPr>
          <w:rFonts w:ascii="Times New Roman" w:hAnsi="Times New Roman" w:cs="Times New Roman"/>
          <w:sz w:val="24"/>
          <w:szCs w:val="24"/>
        </w:rPr>
        <w:t>гө б</w:t>
      </w:r>
      <w:proofErr w:type="gramEnd"/>
      <w:r w:rsidRPr="00460232">
        <w:rPr>
          <w:rFonts w:ascii="Times New Roman" w:hAnsi="Times New Roman" w:cs="Times New Roman"/>
          <w:sz w:val="24"/>
          <w:szCs w:val="24"/>
        </w:rPr>
        <w:t>өлүнгөн саат ушул академиялык дисциплинанын (модулдун) экзаменине даярдануу үчүн берилген убакытты камтыйт.</w:t>
      </w:r>
    </w:p>
    <w:p w:rsidR="00C811AA" w:rsidRPr="00C811AA" w:rsidRDefault="00C811AA" w:rsidP="00C811AA">
      <w:pPr>
        <w:spacing w:after="0" w:line="240" w:lineRule="auto"/>
        <w:ind w:firstLine="709"/>
        <w:jc w:val="both"/>
        <w:rPr>
          <w:rFonts w:ascii="Times New Roman" w:hAnsi="Times New Roman" w:cs="Times New Roman"/>
          <w:sz w:val="24"/>
          <w:szCs w:val="24"/>
        </w:rPr>
      </w:pPr>
      <w:r w:rsidRPr="00C811AA">
        <w:rPr>
          <w:rFonts w:ascii="Times New Roman" w:hAnsi="Times New Roman" w:cs="Times New Roman"/>
          <w:sz w:val="24"/>
          <w:szCs w:val="24"/>
        </w:rPr>
        <w:t>4.4. Күндүзг</w:t>
      </w:r>
      <w:proofErr w:type="gramStart"/>
      <w:r w:rsidRPr="00C811AA">
        <w:rPr>
          <w:rFonts w:ascii="Times New Roman" w:hAnsi="Times New Roman" w:cs="Times New Roman"/>
          <w:sz w:val="24"/>
          <w:szCs w:val="24"/>
        </w:rPr>
        <w:t>ү-</w:t>
      </w:r>
      <w:proofErr w:type="gramEnd"/>
      <w:r w:rsidRPr="00C811AA">
        <w:rPr>
          <w:rFonts w:ascii="Times New Roman" w:hAnsi="Times New Roman" w:cs="Times New Roman"/>
          <w:sz w:val="24"/>
          <w:szCs w:val="24"/>
        </w:rPr>
        <w:t>сырттан (кечки) окуу формасында аудитордук сабактардын көлөмү жумасына 16 сааттан аз болбошу керек.</w:t>
      </w:r>
    </w:p>
    <w:p w:rsidR="00C811AA" w:rsidRPr="00C811AA" w:rsidRDefault="00C811AA" w:rsidP="00C811AA">
      <w:pPr>
        <w:spacing w:after="0" w:line="240" w:lineRule="auto"/>
        <w:ind w:firstLine="709"/>
        <w:jc w:val="both"/>
        <w:rPr>
          <w:rFonts w:ascii="Times New Roman" w:hAnsi="Times New Roman" w:cs="Times New Roman"/>
          <w:sz w:val="24"/>
          <w:szCs w:val="24"/>
        </w:rPr>
      </w:pPr>
      <w:r w:rsidRPr="00C811AA">
        <w:rPr>
          <w:rFonts w:ascii="Times New Roman" w:hAnsi="Times New Roman" w:cs="Times New Roman"/>
          <w:sz w:val="24"/>
          <w:szCs w:val="24"/>
        </w:rPr>
        <w:t>4.5. Сырттан окуу формасында студентке окутуучу менен сабак окуу мүмкүнчүлүгү жылына 160 сааттан аз эмес көлөмдө камсыз кылынуусу зарыл.</w:t>
      </w:r>
    </w:p>
    <w:p w:rsidR="001C0B52" w:rsidRPr="001C0B52" w:rsidRDefault="00C811AA" w:rsidP="001C0B52">
      <w:pPr>
        <w:widowControl w:val="0"/>
        <w:autoSpaceDE w:val="0"/>
        <w:autoSpaceDN w:val="0"/>
        <w:adjustRightInd w:val="0"/>
        <w:ind w:firstLine="567"/>
        <w:jc w:val="both"/>
        <w:rPr>
          <w:rFonts w:ascii="Times New Roman" w:hAnsi="Times New Roman" w:cs="Times New Roman"/>
          <w:sz w:val="24"/>
          <w:szCs w:val="24"/>
        </w:rPr>
      </w:pPr>
      <w:r w:rsidRPr="001C0B52">
        <w:rPr>
          <w:rFonts w:ascii="Times New Roman" w:hAnsi="Times New Roman" w:cs="Times New Roman"/>
          <w:sz w:val="24"/>
          <w:szCs w:val="24"/>
        </w:rPr>
        <w:t xml:space="preserve">4.6. </w:t>
      </w:r>
      <w:r w:rsidR="001C0B52" w:rsidRPr="001C0B52">
        <w:rPr>
          <w:rFonts w:ascii="Times New Roman" w:hAnsi="Times New Roman" w:cs="Times New Roman"/>
          <w:sz w:val="24"/>
          <w:szCs w:val="24"/>
          <w:lang w:val="ky-KG"/>
        </w:rPr>
        <w:t>Окуу жылындагы каникулдук убакыттын жалпы көлөмү 7 жумадан кем эмес, анан ичинде кыш мезгилинде 2 жумадан кем эмес болуу керек.</w:t>
      </w:r>
    </w:p>
    <w:p w:rsidR="0083300A" w:rsidRPr="0083300A" w:rsidRDefault="0083300A" w:rsidP="0083300A">
      <w:pPr>
        <w:spacing w:after="0" w:line="240" w:lineRule="auto"/>
        <w:ind w:firstLine="709"/>
        <w:jc w:val="center"/>
        <w:rPr>
          <w:rFonts w:ascii="Times New Roman" w:hAnsi="Times New Roman" w:cs="Times New Roman"/>
          <w:b/>
          <w:sz w:val="24"/>
          <w:szCs w:val="24"/>
        </w:rPr>
      </w:pPr>
      <w:r w:rsidRPr="0083300A">
        <w:rPr>
          <w:rFonts w:ascii="Times New Roman" w:hAnsi="Times New Roman" w:cs="Times New Roman"/>
          <w:b/>
          <w:sz w:val="24"/>
          <w:szCs w:val="24"/>
        </w:rPr>
        <w:t>5. Бакалаврларды даярдоонун НББПсынын талаптары</w:t>
      </w:r>
    </w:p>
    <w:p w:rsidR="0083300A" w:rsidRPr="0083300A" w:rsidRDefault="0083300A" w:rsidP="0083300A">
      <w:pPr>
        <w:spacing w:after="0" w:line="240" w:lineRule="auto"/>
        <w:ind w:firstLine="709"/>
        <w:jc w:val="both"/>
        <w:rPr>
          <w:rFonts w:ascii="Times New Roman" w:hAnsi="Times New Roman" w:cs="Times New Roman"/>
          <w:sz w:val="24"/>
          <w:szCs w:val="24"/>
        </w:rPr>
      </w:pPr>
    </w:p>
    <w:p w:rsidR="0083300A" w:rsidRPr="0083300A" w:rsidRDefault="0083300A" w:rsidP="0083300A">
      <w:pPr>
        <w:spacing w:after="0" w:line="240" w:lineRule="auto"/>
        <w:ind w:firstLine="709"/>
        <w:jc w:val="both"/>
        <w:rPr>
          <w:rFonts w:ascii="Times New Roman" w:hAnsi="Times New Roman" w:cs="Times New Roman"/>
          <w:sz w:val="24"/>
          <w:szCs w:val="24"/>
        </w:rPr>
      </w:pPr>
      <w:r w:rsidRPr="0083300A">
        <w:rPr>
          <w:rFonts w:ascii="Times New Roman" w:hAnsi="Times New Roman" w:cs="Times New Roman"/>
          <w:sz w:val="24"/>
          <w:szCs w:val="24"/>
        </w:rPr>
        <w:t>5.1. Бакалаврды даярдоонун НББПсын өздөштүрүүнү</w:t>
      </w:r>
      <w:proofErr w:type="gramStart"/>
      <w:r w:rsidRPr="0083300A">
        <w:rPr>
          <w:rFonts w:ascii="Times New Roman" w:hAnsi="Times New Roman" w:cs="Times New Roman"/>
          <w:sz w:val="24"/>
          <w:szCs w:val="24"/>
        </w:rPr>
        <w:t>н</w:t>
      </w:r>
      <w:proofErr w:type="gramEnd"/>
      <w:r w:rsidRPr="0083300A">
        <w:rPr>
          <w:rFonts w:ascii="Times New Roman" w:hAnsi="Times New Roman" w:cs="Times New Roman"/>
          <w:sz w:val="24"/>
          <w:szCs w:val="24"/>
        </w:rPr>
        <w:t xml:space="preserve"> натыйжаларына коюлган талаптар.</w:t>
      </w:r>
    </w:p>
    <w:p w:rsidR="0083300A" w:rsidRPr="0083300A" w:rsidRDefault="0083300A" w:rsidP="0083300A">
      <w:pPr>
        <w:spacing w:after="0" w:line="240" w:lineRule="auto"/>
        <w:ind w:firstLine="709"/>
        <w:jc w:val="both"/>
        <w:rPr>
          <w:rFonts w:ascii="Times New Roman" w:hAnsi="Times New Roman" w:cs="Times New Roman"/>
          <w:sz w:val="24"/>
          <w:szCs w:val="24"/>
        </w:rPr>
      </w:pPr>
      <w:r w:rsidRPr="0083300A">
        <w:rPr>
          <w:rFonts w:ascii="Times New Roman" w:hAnsi="Times New Roman" w:cs="Times New Roman"/>
          <w:sz w:val="24"/>
          <w:szCs w:val="24"/>
        </w:rPr>
        <w:t>Даярдоонун 680100</w:t>
      </w:r>
      <w:r w:rsidRPr="0083300A">
        <w:rPr>
          <w:rFonts w:ascii="Times New Roman" w:hAnsi="Times New Roman" w:cs="Times New Roman"/>
          <w:sz w:val="24"/>
          <w:szCs w:val="24"/>
          <w:lang w:val="ky-KG"/>
        </w:rPr>
        <w:t xml:space="preserve"> </w:t>
      </w:r>
      <w:r w:rsidRPr="0083300A">
        <w:rPr>
          <w:rFonts w:ascii="Times New Roman" w:hAnsi="Times New Roman" w:cs="Times New Roman"/>
          <w:sz w:val="24"/>
          <w:szCs w:val="24"/>
        </w:rPr>
        <w:t>Прибор куруу</w:t>
      </w:r>
      <w:r w:rsidRPr="0083300A">
        <w:rPr>
          <w:rFonts w:ascii="Times New Roman" w:hAnsi="Times New Roman" w:cs="Times New Roman"/>
          <w:b/>
          <w:sz w:val="24"/>
          <w:szCs w:val="24"/>
        </w:rPr>
        <w:t xml:space="preserve"> </w:t>
      </w:r>
      <w:r w:rsidRPr="0083300A">
        <w:rPr>
          <w:rFonts w:ascii="Times New Roman" w:hAnsi="Times New Roman" w:cs="Times New Roman"/>
          <w:sz w:val="24"/>
          <w:szCs w:val="24"/>
        </w:rPr>
        <w:t>багыты боюнча бүтү</w:t>
      </w:r>
      <w:proofErr w:type="gramStart"/>
      <w:r w:rsidRPr="0083300A">
        <w:rPr>
          <w:rFonts w:ascii="Times New Roman" w:hAnsi="Times New Roman" w:cs="Times New Roman"/>
          <w:sz w:val="24"/>
          <w:szCs w:val="24"/>
        </w:rPr>
        <w:t>р</w:t>
      </w:r>
      <w:proofErr w:type="gramEnd"/>
      <w:r w:rsidRPr="0083300A">
        <w:rPr>
          <w:rFonts w:ascii="Times New Roman" w:hAnsi="Times New Roman" w:cs="Times New Roman"/>
          <w:sz w:val="24"/>
          <w:szCs w:val="24"/>
        </w:rPr>
        <w:t>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83300A" w:rsidRPr="0083300A" w:rsidRDefault="0083300A" w:rsidP="0083300A">
      <w:pPr>
        <w:spacing w:after="0" w:line="240" w:lineRule="auto"/>
        <w:ind w:firstLine="709"/>
        <w:jc w:val="both"/>
        <w:rPr>
          <w:rFonts w:ascii="Times New Roman" w:hAnsi="Times New Roman" w:cs="Times New Roman"/>
          <w:sz w:val="24"/>
          <w:szCs w:val="24"/>
        </w:rPr>
      </w:pPr>
      <w:r w:rsidRPr="0083300A">
        <w:rPr>
          <w:rFonts w:ascii="Times New Roman" w:hAnsi="Times New Roman" w:cs="Times New Roman"/>
          <w:sz w:val="24"/>
          <w:szCs w:val="24"/>
        </w:rPr>
        <w:t>а) универсалдык:</w:t>
      </w:r>
    </w:p>
    <w:p w:rsidR="0083300A" w:rsidRPr="00AC1F8A" w:rsidRDefault="0083300A" w:rsidP="0083300A">
      <w:pPr>
        <w:spacing w:after="0" w:line="240" w:lineRule="auto"/>
        <w:ind w:firstLine="709"/>
        <w:jc w:val="both"/>
        <w:rPr>
          <w:rFonts w:ascii="Times New Roman" w:hAnsi="Times New Roman" w:cs="Times New Roman"/>
          <w:b/>
          <w:sz w:val="24"/>
          <w:szCs w:val="24"/>
          <w:lang w:val="ky-KG"/>
        </w:rPr>
      </w:pPr>
      <w:r w:rsidRPr="00AC1F8A">
        <w:rPr>
          <w:rFonts w:ascii="Times New Roman" w:hAnsi="Times New Roman" w:cs="Times New Roman"/>
          <w:b/>
          <w:sz w:val="24"/>
          <w:szCs w:val="24"/>
          <w:lang w:val="ky-KG"/>
        </w:rPr>
        <w:t xml:space="preserve">жалпы илимий (ЖИК): </w:t>
      </w:r>
    </w:p>
    <w:p w:rsidR="0083300A" w:rsidRPr="0083300A" w:rsidRDefault="00AC1F8A" w:rsidP="00AC1F8A">
      <w:pPr>
        <w:spacing w:after="0" w:line="240" w:lineRule="auto"/>
        <w:ind w:firstLine="709"/>
        <w:jc w:val="both"/>
        <w:rPr>
          <w:rFonts w:ascii="Times New Roman" w:hAnsi="Times New Roman" w:cs="Times New Roman"/>
          <w:sz w:val="24"/>
          <w:szCs w:val="24"/>
          <w:lang w:val="ky-KG"/>
        </w:rPr>
      </w:pPr>
      <w:r w:rsidRPr="00AC1F8A">
        <w:rPr>
          <w:rFonts w:ascii="Times New Roman" w:hAnsi="Times New Roman" w:cs="Times New Roman"/>
          <w:b/>
          <w:sz w:val="24"/>
          <w:szCs w:val="24"/>
          <w:lang w:val="ky-KG"/>
        </w:rPr>
        <w:t xml:space="preserve">ЖИК-1. </w:t>
      </w:r>
      <w:r w:rsidRPr="00AC1F8A">
        <w:rPr>
          <w:rFonts w:ascii="Times New Roman" w:hAnsi="Times New Roman" w:cs="Times New Roman"/>
          <w:sz w:val="24"/>
          <w:szCs w:val="24"/>
          <w:lang w:val="ky-KG"/>
        </w:rPr>
        <w:t>Курчап турган дүйнө жөнүндө илимий билимдерге сын көз менен карап, аларды баалаңыз, турмуштук баалуулуктарга, маданиятка көңүл буруңуз жана жигердүү жарандык позицияны карманыңыз, адамдарга сый-урмат менен мамиле кылыңыз</w:t>
      </w:r>
      <w:r>
        <w:rPr>
          <w:rFonts w:ascii="Times New Roman" w:hAnsi="Times New Roman" w:cs="Times New Roman"/>
          <w:sz w:val="24"/>
          <w:szCs w:val="24"/>
          <w:lang w:val="ky-KG"/>
        </w:rPr>
        <w:t xml:space="preserve"> </w:t>
      </w:r>
      <w:r w:rsidR="0083300A" w:rsidRPr="0083300A">
        <w:rPr>
          <w:rFonts w:ascii="Times New Roman" w:hAnsi="Times New Roman" w:cs="Times New Roman"/>
          <w:sz w:val="24"/>
          <w:szCs w:val="24"/>
          <w:lang w:val="ky-KG"/>
        </w:rPr>
        <w:t>();</w:t>
      </w:r>
    </w:p>
    <w:p w:rsidR="000D60A1" w:rsidRPr="00AC1F8A" w:rsidRDefault="000D60A1" w:rsidP="000D60A1">
      <w:pPr>
        <w:spacing w:after="0" w:line="240" w:lineRule="auto"/>
        <w:ind w:firstLine="709"/>
        <w:jc w:val="both"/>
        <w:rPr>
          <w:rFonts w:ascii="Times New Roman" w:hAnsi="Times New Roman" w:cs="Times New Roman"/>
          <w:b/>
          <w:sz w:val="24"/>
          <w:szCs w:val="24"/>
          <w:lang w:val="ky-KG"/>
        </w:rPr>
      </w:pPr>
      <w:r w:rsidRPr="00AC1F8A">
        <w:rPr>
          <w:rFonts w:ascii="Times New Roman" w:hAnsi="Times New Roman" w:cs="Times New Roman"/>
          <w:b/>
          <w:sz w:val="24"/>
          <w:szCs w:val="24"/>
          <w:lang w:val="ky-KG"/>
        </w:rPr>
        <w:t>инструменталдык (ИК):</w:t>
      </w:r>
      <w:r w:rsidRPr="00AC1F8A">
        <w:rPr>
          <w:rFonts w:ascii="Times New Roman" w:hAnsi="Times New Roman" w:cs="Times New Roman"/>
          <w:b/>
          <w:sz w:val="24"/>
          <w:szCs w:val="24"/>
          <w:lang w:val="ky-KG"/>
        </w:rPr>
        <w:tab/>
      </w:r>
    </w:p>
    <w:p w:rsidR="00B250D8" w:rsidRPr="00B250D8" w:rsidRDefault="00AC1F8A" w:rsidP="00B250D8">
      <w:pPr>
        <w:spacing w:after="0" w:line="240" w:lineRule="auto"/>
        <w:ind w:firstLine="709"/>
        <w:jc w:val="both"/>
        <w:rPr>
          <w:rFonts w:ascii="Times New Roman" w:hAnsi="Times New Roman" w:cs="Times New Roman"/>
          <w:sz w:val="24"/>
          <w:szCs w:val="24"/>
          <w:lang w:val="ky-KG"/>
        </w:rPr>
      </w:pPr>
      <w:r w:rsidRPr="00EC38DD">
        <w:rPr>
          <w:rFonts w:ascii="Times New Roman" w:hAnsi="Times New Roman" w:cs="Times New Roman"/>
          <w:b/>
          <w:sz w:val="24"/>
          <w:szCs w:val="24"/>
          <w:lang w:val="ky-KG"/>
        </w:rPr>
        <w:t>ИК-1</w:t>
      </w:r>
      <w:r w:rsidR="00EC38DD" w:rsidRPr="00EC38DD">
        <w:rPr>
          <w:rFonts w:ascii="Times New Roman" w:hAnsi="Times New Roman" w:cs="Times New Roman"/>
          <w:b/>
          <w:sz w:val="24"/>
          <w:szCs w:val="24"/>
          <w:lang w:val="ky-KG"/>
        </w:rPr>
        <w:t>.</w:t>
      </w:r>
      <w:r w:rsidR="000D60A1" w:rsidRPr="000D60A1">
        <w:rPr>
          <w:rFonts w:ascii="Times New Roman" w:hAnsi="Times New Roman" w:cs="Times New Roman"/>
          <w:sz w:val="24"/>
          <w:szCs w:val="24"/>
          <w:lang w:val="ky-KG"/>
        </w:rPr>
        <w:t xml:space="preserve"> </w:t>
      </w:r>
      <w:r w:rsidR="00B250D8" w:rsidRPr="00B250D8">
        <w:rPr>
          <w:rFonts w:ascii="Times New Roman" w:hAnsi="Times New Roman" w:cs="Times New Roman"/>
          <w:sz w:val="24"/>
          <w:szCs w:val="24"/>
          <w:lang w:val="ky-KG"/>
        </w:rPr>
        <w:t>Иштөө жана окутуу жаатында мамлекеттик, расмий жана чет тилдердин биринде ишкердик байланышты жүргүзүүгө жөндөмдүү;</w:t>
      </w:r>
    </w:p>
    <w:p w:rsidR="00B250D8" w:rsidRPr="00B250D8" w:rsidRDefault="00B250D8" w:rsidP="00B250D8">
      <w:pPr>
        <w:spacing w:after="0" w:line="240" w:lineRule="auto"/>
        <w:ind w:firstLine="709"/>
        <w:jc w:val="both"/>
        <w:rPr>
          <w:rFonts w:ascii="Times New Roman" w:hAnsi="Times New Roman" w:cs="Times New Roman"/>
          <w:sz w:val="24"/>
          <w:szCs w:val="24"/>
          <w:lang w:val="ky-KG"/>
        </w:rPr>
      </w:pPr>
      <w:r w:rsidRPr="00B250D8">
        <w:rPr>
          <w:rFonts w:ascii="Times New Roman" w:hAnsi="Times New Roman" w:cs="Times New Roman"/>
          <w:b/>
          <w:sz w:val="24"/>
          <w:szCs w:val="24"/>
          <w:lang w:val="ky-KG"/>
        </w:rPr>
        <w:t>ИК-</w:t>
      </w:r>
      <w:r>
        <w:rPr>
          <w:rFonts w:ascii="Times New Roman" w:hAnsi="Times New Roman" w:cs="Times New Roman"/>
          <w:b/>
          <w:sz w:val="24"/>
          <w:szCs w:val="24"/>
          <w:lang w:val="ky-KG"/>
        </w:rPr>
        <w:t>2</w:t>
      </w:r>
      <w:r w:rsidRPr="00B250D8">
        <w:rPr>
          <w:rFonts w:ascii="Times New Roman" w:hAnsi="Times New Roman" w:cs="Times New Roman"/>
          <w:b/>
          <w:sz w:val="24"/>
          <w:szCs w:val="24"/>
          <w:lang w:val="ky-KG"/>
        </w:rPr>
        <w:t>.</w:t>
      </w:r>
      <w:r w:rsidRPr="00B250D8">
        <w:rPr>
          <w:rFonts w:ascii="Times New Roman" w:hAnsi="Times New Roman" w:cs="Times New Roman"/>
          <w:sz w:val="24"/>
          <w:szCs w:val="24"/>
          <w:lang w:val="ky-KG"/>
        </w:rPr>
        <w:t xml:space="preserve"> Жумуш жана окутуу чөйрөсүндөгү татаал маселелерди чечүүдө маалыматтык технологияларды колдонуп, жаңы билимдерди алууга жана колдонууга жөндөмдүү;</w:t>
      </w:r>
    </w:p>
    <w:p w:rsidR="00B250D8" w:rsidRPr="00B250D8" w:rsidRDefault="00B250D8" w:rsidP="00B250D8">
      <w:pPr>
        <w:spacing w:after="0" w:line="240" w:lineRule="auto"/>
        <w:ind w:firstLine="709"/>
        <w:jc w:val="both"/>
        <w:rPr>
          <w:rFonts w:ascii="Times New Roman" w:hAnsi="Times New Roman" w:cs="Times New Roman"/>
          <w:sz w:val="24"/>
          <w:szCs w:val="24"/>
          <w:lang w:val="ky-KG"/>
        </w:rPr>
      </w:pPr>
      <w:r w:rsidRPr="00B250D8">
        <w:rPr>
          <w:rFonts w:ascii="Times New Roman" w:hAnsi="Times New Roman" w:cs="Times New Roman"/>
          <w:b/>
          <w:sz w:val="24"/>
          <w:szCs w:val="24"/>
          <w:lang w:val="ky-KG"/>
        </w:rPr>
        <w:t>ИК-</w:t>
      </w:r>
      <w:r>
        <w:rPr>
          <w:rFonts w:ascii="Times New Roman" w:hAnsi="Times New Roman" w:cs="Times New Roman"/>
          <w:b/>
          <w:sz w:val="24"/>
          <w:szCs w:val="24"/>
          <w:lang w:val="ky-KG"/>
        </w:rPr>
        <w:t>3</w:t>
      </w:r>
      <w:r w:rsidRPr="00B250D8">
        <w:rPr>
          <w:rFonts w:ascii="Times New Roman" w:hAnsi="Times New Roman" w:cs="Times New Roman"/>
          <w:b/>
          <w:sz w:val="24"/>
          <w:szCs w:val="24"/>
          <w:lang w:val="ky-KG"/>
        </w:rPr>
        <w:t>.</w:t>
      </w:r>
      <w:r w:rsidRPr="00B250D8">
        <w:rPr>
          <w:rFonts w:ascii="Times New Roman" w:hAnsi="Times New Roman" w:cs="Times New Roman"/>
          <w:sz w:val="24"/>
          <w:szCs w:val="24"/>
          <w:lang w:val="ky-KG"/>
        </w:rPr>
        <w:t xml:space="preserve"> Кесиптик иш-аракеттерде ишкердик билимдерин жана жөндөмдөрүн колдоно алат</w:t>
      </w:r>
    </w:p>
    <w:p w:rsidR="00E05185" w:rsidRPr="00070155" w:rsidRDefault="00E05185" w:rsidP="00B250D8">
      <w:pPr>
        <w:spacing w:after="0" w:line="240" w:lineRule="auto"/>
        <w:ind w:firstLine="709"/>
        <w:jc w:val="both"/>
        <w:rPr>
          <w:rFonts w:ascii="Times New Roman" w:hAnsi="Times New Roman" w:cs="Times New Roman"/>
          <w:b/>
          <w:sz w:val="24"/>
          <w:szCs w:val="24"/>
          <w:lang w:val="ky-KG"/>
        </w:rPr>
      </w:pPr>
      <w:r w:rsidRPr="00070155">
        <w:rPr>
          <w:rFonts w:ascii="Times New Roman" w:hAnsi="Times New Roman" w:cs="Times New Roman"/>
          <w:b/>
          <w:sz w:val="24"/>
          <w:szCs w:val="24"/>
          <w:lang w:val="ky-KG"/>
        </w:rPr>
        <w:t>с</w:t>
      </w:r>
      <w:r w:rsidRPr="00070155">
        <w:rPr>
          <w:rFonts w:ascii="Times New Roman" w:hAnsi="Times New Roman" w:cs="Times New Roman"/>
          <w:b/>
          <w:sz w:val="24"/>
          <w:szCs w:val="24"/>
        </w:rPr>
        <w:t>оциалдык-инсандык жана жалпы маданий (СИЖМК):</w:t>
      </w:r>
    </w:p>
    <w:p w:rsidR="00070155" w:rsidRPr="00070155" w:rsidRDefault="00070155" w:rsidP="00070155">
      <w:pPr>
        <w:spacing w:after="0" w:line="240" w:lineRule="auto"/>
        <w:ind w:firstLine="709"/>
        <w:jc w:val="both"/>
        <w:rPr>
          <w:rFonts w:ascii="Times New Roman" w:hAnsi="Times New Roman" w:cs="Times New Roman"/>
          <w:sz w:val="24"/>
          <w:szCs w:val="24"/>
          <w:lang w:val="ky-KG"/>
        </w:rPr>
      </w:pPr>
      <w:r w:rsidRPr="00070155">
        <w:rPr>
          <w:rFonts w:ascii="Times New Roman" w:hAnsi="Times New Roman" w:cs="Times New Roman"/>
          <w:b/>
          <w:sz w:val="24"/>
          <w:szCs w:val="24"/>
          <w:lang w:val="ky-KG"/>
        </w:rPr>
        <w:t>СИЖМК-1</w:t>
      </w:r>
      <w:r w:rsidR="00E05185" w:rsidRPr="00E05185">
        <w:rPr>
          <w:rFonts w:ascii="Times New Roman" w:hAnsi="Times New Roman" w:cs="Times New Roman"/>
          <w:sz w:val="24"/>
          <w:szCs w:val="24"/>
          <w:lang w:val="ky-KG"/>
        </w:rPr>
        <w:t xml:space="preserve"> </w:t>
      </w:r>
      <w:r w:rsidRPr="00070155">
        <w:rPr>
          <w:rFonts w:ascii="Times New Roman" w:hAnsi="Times New Roman" w:cs="Times New Roman"/>
          <w:sz w:val="24"/>
          <w:szCs w:val="24"/>
          <w:lang w:val="ky-KG"/>
        </w:rPr>
        <w:t>Жеке адамдардын же топтордун кесиптик иш-аракеттеринде максаттарга жетүүнү камсыздай алат.</w:t>
      </w:r>
    </w:p>
    <w:p w:rsidR="0083300A" w:rsidRPr="00070155" w:rsidRDefault="00E05185" w:rsidP="00070155">
      <w:pPr>
        <w:spacing w:after="0" w:line="240" w:lineRule="auto"/>
        <w:ind w:firstLine="709"/>
        <w:jc w:val="both"/>
        <w:rPr>
          <w:rFonts w:ascii="Times New Roman" w:hAnsi="Times New Roman" w:cs="Times New Roman"/>
          <w:b/>
          <w:sz w:val="24"/>
          <w:szCs w:val="24"/>
          <w:lang w:val="ky-KG"/>
        </w:rPr>
      </w:pPr>
      <w:r w:rsidRPr="00070155">
        <w:rPr>
          <w:rFonts w:ascii="Times New Roman" w:hAnsi="Times New Roman" w:cs="Times New Roman"/>
          <w:b/>
          <w:sz w:val="24"/>
          <w:szCs w:val="24"/>
          <w:lang w:val="ky-KG"/>
        </w:rPr>
        <w:t>кесиптик компетенциялар (КК):</w:t>
      </w:r>
    </w:p>
    <w:p w:rsidR="005B4010" w:rsidRPr="005B4010" w:rsidRDefault="005B4010" w:rsidP="005B4010">
      <w:pPr>
        <w:spacing w:after="0" w:line="240" w:lineRule="auto"/>
        <w:ind w:firstLine="708"/>
        <w:jc w:val="both"/>
        <w:rPr>
          <w:rFonts w:ascii="Times New Roman" w:hAnsi="Times New Roman" w:cs="Times New Roman"/>
          <w:b/>
          <w:sz w:val="24"/>
          <w:szCs w:val="24"/>
          <w:lang w:val="ky-KG"/>
        </w:rPr>
      </w:pPr>
      <w:r w:rsidRPr="005B4010">
        <w:rPr>
          <w:rFonts w:ascii="Times New Roman" w:hAnsi="Times New Roman" w:cs="Times New Roman"/>
          <w:b/>
          <w:i/>
          <w:sz w:val="24"/>
          <w:szCs w:val="24"/>
          <w:lang w:val="ky-KG"/>
        </w:rPr>
        <w:t>долбоор-конструкциялык иш жүргүзүү</w:t>
      </w:r>
      <w:r w:rsidRPr="005B4010">
        <w:rPr>
          <w:rFonts w:ascii="Times New Roman" w:hAnsi="Times New Roman" w:cs="Times New Roman"/>
          <w:b/>
          <w:sz w:val="24"/>
          <w:szCs w:val="24"/>
          <w:lang w:val="ky-KG"/>
        </w:rPr>
        <w:t xml:space="preserve"> :</w:t>
      </w:r>
    </w:p>
    <w:p w:rsidR="00070155" w:rsidRPr="00070155" w:rsidRDefault="00070155" w:rsidP="00070155">
      <w:pPr>
        <w:spacing w:after="0" w:line="240" w:lineRule="auto"/>
        <w:ind w:firstLine="709"/>
        <w:jc w:val="both"/>
        <w:rPr>
          <w:rFonts w:ascii="Times New Roman" w:hAnsi="Times New Roman" w:cs="Times New Roman"/>
          <w:b/>
          <w:sz w:val="24"/>
          <w:szCs w:val="24"/>
          <w:lang w:val="ky-KG"/>
        </w:rPr>
      </w:pPr>
      <w:r w:rsidRPr="00070155">
        <w:rPr>
          <w:rFonts w:ascii="Times New Roman" w:hAnsi="Times New Roman" w:cs="Times New Roman"/>
          <w:b/>
          <w:sz w:val="24"/>
          <w:szCs w:val="24"/>
          <w:lang w:val="ky-KG"/>
        </w:rPr>
        <w:t>КК-1</w:t>
      </w:r>
      <w:r>
        <w:rPr>
          <w:rFonts w:ascii="Times New Roman" w:hAnsi="Times New Roman" w:cs="Times New Roman"/>
          <w:b/>
          <w:sz w:val="24"/>
          <w:szCs w:val="24"/>
          <w:lang w:val="ky-KG"/>
        </w:rPr>
        <w:t>.</w:t>
      </w:r>
      <w:r w:rsidRPr="00070155">
        <w:rPr>
          <w:rFonts w:ascii="inherit" w:eastAsia="Times New Roman" w:hAnsi="inherit" w:cs="Courier New"/>
          <w:color w:val="202124"/>
          <w:sz w:val="42"/>
          <w:szCs w:val="42"/>
          <w:lang w:val="ky-KG" w:eastAsia="ru-RU"/>
        </w:rPr>
        <w:t xml:space="preserve"> </w:t>
      </w:r>
      <w:r>
        <w:rPr>
          <w:rFonts w:ascii="Times New Roman" w:hAnsi="Times New Roman" w:cs="Times New Roman"/>
          <w:sz w:val="24"/>
          <w:szCs w:val="24"/>
          <w:lang w:val="ky-KG"/>
        </w:rPr>
        <w:t>Э</w:t>
      </w:r>
      <w:r w:rsidRPr="00070155">
        <w:rPr>
          <w:rFonts w:ascii="Times New Roman" w:hAnsi="Times New Roman" w:cs="Times New Roman"/>
          <w:sz w:val="24"/>
          <w:szCs w:val="24"/>
          <w:lang w:val="ky-KG"/>
        </w:rPr>
        <w:t xml:space="preserve">лементтерди жана шаймандарды эсептей жана иштеп чыгууга жөндөмдүү; </w:t>
      </w:r>
    </w:p>
    <w:p w:rsidR="00070155" w:rsidRPr="00070155" w:rsidRDefault="00070155" w:rsidP="00070155">
      <w:pPr>
        <w:spacing w:after="0" w:line="240" w:lineRule="auto"/>
        <w:ind w:firstLine="709"/>
        <w:jc w:val="both"/>
        <w:rPr>
          <w:rFonts w:ascii="Times New Roman" w:hAnsi="Times New Roman" w:cs="Times New Roman"/>
          <w:sz w:val="24"/>
          <w:szCs w:val="24"/>
          <w:lang w:val="ky-KG"/>
        </w:rPr>
      </w:pPr>
      <w:r w:rsidRPr="00070155">
        <w:rPr>
          <w:rFonts w:ascii="Times New Roman" w:hAnsi="Times New Roman" w:cs="Times New Roman"/>
          <w:b/>
          <w:sz w:val="24"/>
          <w:szCs w:val="24"/>
          <w:lang w:val="ky-KG"/>
        </w:rPr>
        <w:t>КК-2.</w:t>
      </w:r>
      <w:r>
        <w:rPr>
          <w:rFonts w:ascii="Times New Roman" w:hAnsi="Times New Roman" w:cs="Times New Roman"/>
          <w:sz w:val="24"/>
          <w:szCs w:val="24"/>
          <w:lang w:val="ky-KG"/>
        </w:rPr>
        <w:t xml:space="preserve"> А</w:t>
      </w:r>
      <w:r w:rsidRPr="00070155">
        <w:rPr>
          <w:rFonts w:ascii="Times New Roman" w:hAnsi="Times New Roman" w:cs="Times New Roman"/>
          <w:sz w:val="24"/>
          <w:szCs w:val="24"/>
          <w:lang w:val="ky-KG"/>
        </w:rPr>
        <w:t>спаптар жаатында берилген долбоорлоо тапшырмаларын талдай алат;</w:t>
      </w:r>
    </w:p>
    <w:p w:rsidR="00070155" w:rsidRPr="00070155" w:rsidRDefault="00647619" w:rsidP="00070155">
      <w:pPr>
        <w:spacing w:after="0" w:line="240" w:lineRule="auto"/>
        <w:ind w:firstLine="709"/>
        <w:jc w:val="both"/>
        <w:rPr>
          <w:rFonts w:ascii="Times New Roman" w:hAnsi="Times New Roman" w:cs="Times New Roman"/>
          <w:sz w:val="24"/>
          <w:szCs w:val="24"/>
          <w:lang w:val="ky-KG"/>
        </w:rPr>
      </w:pPr>
      <w:r w:rsidRPr="00647619">
        <w:rPr>
          <w:rFonts w:ascii="Times New Roman" w:hAnsi="Times New Roman" w:cs="Times New Roman"/>
          <w:b/>
          <w:sz w:val="24"/>
          <w:szCs w:val="24"/>
          <w:lang w:val="ky-KG"/>
        </w:rPr>
        <w:t>КК-</w:t>
      </w:r>
      <w:r>
        <w:rPr>
          <w:rFonts w:ascii="Times New Roman" w:hAnsi="Times New Roman" w:cs="Times New Roman"/>
          <w:b/>
          <w:sz w:val="24"/>
          <w:szCs w:val="24"/>
          <w:lang w:val="ky-KG"/>
        </w:rPr>
        <w:t>3</w:t>
      </w:r>
      <w:r w:rsidRPr="00647619">
        <w:rPr>
          <w:rFonts w:ascii="Times New Roman" w:hAnsi="Times New Roman" w:cs="Times New Roman"/>
          <w:b/>
          <w:sz w:val="24"/>
          <w:szCs w:val="24"/>
          <w:lang w:val="ky-KG"/>
        </w:rPr>
        <w:t>.</w:t>
      </w:r>
      <w:r w:rsidRPr="00647619">
        <w:rPr>
          <w:rFonts w:ascii="Times New Roman" w:hAnsi="Times New Roman" w:cs="Times New Roman"/>
          <w:sz w:val="24"/>
          <w:szCs w:val="24"/>
          <w:lang w:val="ky-KG"/>
        </w:rPr>
        <w:t xml:space="preserve"> </w:t>
      </w:r>
      <w:r w:rsidR="00070155" w:rsidRPr="00070155">
        <w:rPr>
          <w:rFonts w:ascii="Times New Roman" w:hAnsi="Times New Roman" w:cs="Times New Roman"/>
          <w:sz w:val="24"/>
          <w:szCs w:val="24"/>
          <w:lang w:val="ky-KG"/>
        </w:rPr>
        <w:t xml:space="preserve"> </w:t>
      </w:r>
      <w:r w:rsidR="001D5377">
        <w:rPr>
          <w:lang w:val="ky-KG"/>
        </w:rPr>
        <w:t>С</w:t>
      </w:r>
      <w:r w:rsidR="00070155" w:rsidRPr="00070155">
        <w:rPr>
          <w:rFonts w:ascii="Times New Roman" w:hAnsi="Times New Roman" w:cs="Times New Roman"/>
          <w:sz w:val="24"/>
          <w:szCs w:val="24"/>
          <w:lang w:val="ky-KG"/>
        </w:rPr>
        <w:t>тандарттуу компьютердик долбоорлоо топтомдорунун жана өз алдынча иштелип чыккан програ</w:t>
      </w:r>
      <w:r w:rsidR="00070155">
        <w:rPr>
          <w:rFonts w:ascii="Times New Roman" w:hAnsi="Times New Roman" w:cs="Times New Roman"/>
          <w:sz w:val="24"/>
          <w:szCs w:val="24"/>
          <w:lang w:val="ky-KG"/>
        </w:rPr>
        <w:t>ммалык продуктулардын негизинде</w:t>
      </w:r>
      <w:r w:rsidR="00070155" w:rsidRPr="00070155">
        <w:rPr>
          <w:rFonts w:ascii="Times New Roman" w:hAnsi="Times New Roman" w:cs="Times New Roman"/>
          <w:sz w:val="24"/>
          <w:szCs w:val="24"/>
          <w:lang w:val="ky-KG"/>
        </w:rPr>
        <w:t xml:space="preserve"> приборлордун процесстерин жана объектилерин математикалык моделдөөнү жана аларды изилдөө иштерин жүргүзө алат;</w:t>
      </w:r>
    </w:p>
    <w:p w:rsidR="00070155" w:rsidRPr="00070155" w:rsidRDefault="00647619" w:rsidP="00070155">
      <w:pPr>
        <w:spacing w:after="0" w:line="240" w:lineRule="auto"/>
        <w:ind w:firstLine="709"/>
        <w:jc w:val="both"/>
        <w:rPr>
          <w:rFonts w:ascii="Times New Roman" w:hAnsi="Times New Roman" w:cs="Times New Roman"/>
          <w:sz w:val="24"/>
          <w:szCs w:val="24"/>
          <w:lang w:val="ky-KG"/>
        </w:rPr>
      </w:pPr>
      <w:r w:rsidRPr="00647619">
        <w:rPr>
          <w:rFonts w:ascii="Times New Roman" w:hAnsi="Times New Roman" w:cs="Times New Roman"/>
          <w:b/>
          <w:sz w:val="24"/>
          <w:szCs w:val="24"/>
          <w:lang w:val="ky-KG"/>
        </w:rPr>
        <w:t>КК-</w:t>
      </w:r>
      <w:r>
        <w:rPr>
          <w:rFonts w:ascii="Times New Roman" w:hAnsi="Times New Roman" w:cs="Times New Roman"/>
          <w:b/>
          <w:sz w:val="24"/>
          <w:szCs w:val="24"/>
          <w:lang w:val="ky-KG"/>
        </w:rPr>
        <w:t>4</w:t>
      </w:r>
      <w:r w:rsidRPr="00647619">
        <w:rPr>
          <w:rFonts w:ascii="Times New Roman" w:hAnsi="Times New Roman" w:cs="Times New Roman"/>
          <w:b/>
          <w:sz w:val="24"/>
          <w:szCs w:val="24"/>
          <w:lang w:val="ky-KG"/>
        </w:rPr>
        <w:t>.</w:t>
      </w:r>
      <w:r w:rsidRPr="00647619">
        <w:rPr>
          <w:rFonts w:ascii="Times New Roman" w:hAnsi="Times New Roman" w:cs="Times New Roman"/>
          <w:sz w:val="24"/>
          <w:szCs w:val="24"/>
          <w:lang w:val="ky-KG"/>
        </w:rPr>
        <w:t xml:space="preserve"> </w:t>
      </w:r>
      <w:r w:rsidR="00070155" w:rsidRPr="00070155">
        <w:rPr>
          <w:rFonts w:ascii="Times New Roman" w:hAnsi="Times New Roman" w:cs="Times New Roman"/>
          <w:sz w:val="24"/>
          <w:szCs w:val="24"/>
          <w:lang w:val="ky-KG"/>
        </w:rPr>
        <w:t xml:space="preserve"> </w:t>
      </w:r>
      <w:r>
        <w:rPr>
          <w:rFonts w:ascii="Times New Roman" w:hAnsi="Times New Roman" w:cs="Times New Roman"/>
          <w:sz w:val="24"/>
          <w:szCs w:val="24"/>
          <w:lang w:val="ky-KG"/>
        </w:rPr>
        <w:t>А</w:t>
      </w:r>
      <w:r w:rsidR="00070155" w:rsidRPr="00070155">
        <w:rPr>
          <w:rFonts w:ascii="Times New Roman" w:hAnsi="Times New Roman" w:cs="Times New Roman"/>
          <w:sz w:val="24"/>
          <w:szCs w:val="24"/>
          <w:lang w:val="ky-KG"/>
        </w:rPr>
        <w:t>р кандай объектилерди өлчөө жана изилдөө иштерин берилген ыкма боюнча жүргүзүүгө жөндөмдүү;</w:t>
      </w:r>
    </w:p>
    <w:p w:rsidR="001D5377" w:rsidRPr="001D5377" w:rsidRDefault="00647619" w:rsidP="001D5377">
      <w:pPr>
        <w:spacing w:after="0" w:line="240" w:lineRule="auto"/>
        <w:ind w:firstLine="709"/>
        <w:jc w:val="both"/>
        <w:rPr>
          <w:rFonts w:ascii="Times New Roman" w:hAnsi="Times New Roman" w:cs="Times New Roman"/>
          <w:sz w:val="24"/>
          <w:szCs w:val="24"/>
          <w:lang w:val="ky-KG"/>
        </w:rPr>
      </w:pPr>
      <w:r w:rsidRPr="00647619">
        <w:rPr>
          <w:rFonts w:ascii="Times New Roman" w:hAnsi="Times New Roman" w:cs="Times New Roman"/>
          <w:b/>
          <w:sz w:val="24"/>
          <w:szCs w:val="24"/>
          <w:lang w:val="ky-KG"/>
        </w:rPr>
        <w:lastRenderedPageBreak/>
        <w:t>КК-</w:t>
      </w:r>
      <w:r>
        <w:rPr>
          <w:rFonts w:ascii="Times New Roman" w:hAnsi="Times New Roman" w:cs="Times New Roman"/>
          <w:b/>
          <w:sz w:val="24"/>
          <w:szCs w:val="24"/>
          <w:lang w:val="ky-KG"/>
        </w:rPr>
        <w:t>5</w:t>
      </w:r>
      <w:r w:rsidRPr="00647619">
        <w:rPr>
          <w:rFonts w:ascii="Times New Roman" w:hAnsi="Times New Roman" w:cs="Times New Roman"/>
          <w:b/>
          <w:sz w:val="24"/>
          <w:szCs w:val="24"/>
          <w:lang w:val="ky-KG"/>
        </w:rPr>
        <w:t>.</w:t>
      </w:r>
      <w:r w:rsidRPr="00647619">
        <w:rPr>
          <w:rFonts w:ascii="Times New Roman" w:hAnsi="Times New Roman" w:cs="Times New Roman"/>
          <w:sz w:val="24"/>
          <w:szCs w:val="24"/>
          <w:lang w:val="ky-KG"/>
        </w:rPr>
        <w:t xml:space="preserve"> </w:t>
      </w:r>
      <w:r w:rsidR="001D5377">
        <w:rPr>
          <w:rFonts w:ascii="Times New Roman" w:hAnsi="Times New Roman" w:cs="Times New Roman"/>
          <w:sz w:val="24"/>
          <w:szCs w:val="24"/>
          <w:lang w:val="ky-KG"/>
        </w:rPr>
        <w:t>П</w:t>
      </w:r>
      <w:r w:rsidR="001D5377" w:rsidRPr="001D5377">
        <w:rPr>
          <w:rFonts w:ascii="Times New Roman" w:hAnsi="Times New Roman" w:cs="Times New Roman"/>
          <w:sz w:val="24"/>
          <w:szCs w:val="24"/>
          <w:lang w:val="ky-KG"/>
        </w:rPr>
        <w:t>риборлорду ишке киргизүүнү, жөндөөнү, жөндөөнү жана эксперименталдык сыноону жүзөгө ашыра алат</w:t>
      </w:r>
    </w:p>
    <w:p w:rsidR="00C811AA" w:rsidRDefault="00776E47" w:rsidP="00A52160">
      <w:pPr>
        <w:spacing w:after="0" w:line="240" w:lineRule="auto"/>
        <w:ind w:firstLine="709"/>
        <w:jc w:val="both"/>
        <w:rPr>
          <w:rFonts w:ascii="Times New Roman" w:hAnsi="Times New Roman" w:cs="Times New Roman"/>
          <w:b/>
          <w:i/>
          <w:sz w:val="24"/>
          <w:szCs w:val="24"/>
        </w:rPr>
      </w:pPr>
      <w:r w:rsidRPr="00776E47">
        <w:rPr>
          <w:rFonts w:ascii="Times New Roman" w:hAnsi="Times New Roman" w:cs="Times New Roman"/>
          <w:b/>
          <w:i/>
          <w:sz w:val="24"/>
          <w:szCs w:val="24"/>
        </w:rPr>
        <w:t>өнө</w:t>
      </w:r>
      <w:proofErr w:type="gramStart"/>
      <w:r w:rsidRPr="00776E47">
        <w:rPr>
          <w:rFonts w:ascii="Times New Roman" w:hAnsi="Times New Roman" w:cs="Times New Roman"/>
          <w:b/>
          <w:i/>
          <w:sz w:val="24"/>
          <w:szCs w:val="24"/>
        </w:rPr>
        <w:t>р</w:t>
      </w:r>
      <w:proofErr w:type="gramEnd"/>
      <w:r w:rsidRPr="00776E47">
        <w:rPr>
          <w:rFonts w:ascii="Times New Roman" w:hAnsi="Times New Roman" w:cs="Times New Roman"/>
          <w:b/>
          <w:i/>
          <w:sz w:val="24"/>
          <w:szCs w:val="24"/>
        </w:rPr>
        <w:t xml:space="preserve"> жайдык – технологиялык иш жүргүзүү:</w:t>
      </w:r>
    </w:p>
    <w:p w:rsidR="00D057B7" w:rsidRPr="00D057B7" w:rsidRDefault="00D057B7" w:rsidP="00D057B7">
      <w:pPr>
        <w:spacing w:after="0" w:line="240" w:lineRule="auto"/>
        <w:ind w:firstLine="709"/>
        <w:jc w:val="both"/>
        <w:rPr>
          <w:rFonts w:ascii="Times New Roman" w:hAnsi="Times New Roman" w:cs="Times New Roman"/>
          <w:sz w:val="24"/>
          <w:szCs w:val="24"/>
        </w:rPr>
      </w:pPr>
      <w:r w:rsidRPr="00647619">
        <w:rPr>
          <w:rFonts w:ascii="Times New Roman" w:hAnsi="Times New Roman" w:cs="Times New Roman"/>
          <w:b/>
          <w:sz w:val="24"/>
          <w:szCs w:val="24"/>
          <w:lang w:val="ky-KG"/>
        </w:rPr>
        <w:t>КК-</w:t>
      </w:r>
      <w:r>
        <w:rPr>
          <w:rFonts w:ascii="Times New Roman" w:hAnsi="Times New Roman" w:cs="Times New Roman"/>
          <w:b/>
          <w:sz w:val="24"/>
          <w:szCs w:val="24"/>
          <w:lang w:val="ky-KG"/>
        </w:rPr>
        <w:t>6</w:t>
      </w:r>
      <w:r w:rsidRPr="00647619">
        <w:rPr>
          <w:rFonts w:ascii="Times New Roman" w:hAnsi="Times New Roman" w:cs="Times New Roman"/>
          <w:b/>
          <w:sz w:val="24"/>
          <w:szCs w:val="24"/>
          <w:lang w:val="ky-KG"/>
        </w:rPr>
        <w:t>.</w:t>
      </w:r>
      <w:r w:rsidRPr="00D057B7">
        <w:rPr>
          <w:rFonts w:ascii="Times New Roman" w:hAnsi="Times New Roman" w:cs="Times New Roman"/>
          <w:sz w:val="24"/>
          <w:szCs w:val="24"/>
        </w:rPr>
        <w:t xml:space="preserve"> </w:t>
      </w:r>
      <w:r>
        <w:rPr>
          <w:rFonts w:ascii="Times New Roman" w:hAnsi="Times New Roman" w:cs="Times New Roman"/>
          <w:sz w:val="24"/>
          <w:szCs w:val="24"/>
        </w:rPr>
        <w:t>А</w:t>
      </w:r>
      <w:r w:rsidRPr="00D057B7">
        <w:rPr>
          <w:rFonts w:ascii="Times New Roman" w:hAnsi="Times New Roman" w:cs="Times New Roman"/>
          <w:sz w:val="24"/>
          <w:szCs w:val="24"/>
        </w:rPr>
        <w:t>р кандай максаттагы жана иштөө принциптериндеги шаймандарды өндү</w:t>
      </w:r>
      <w:proofErr w:type="gramStart"/>
      <w:r w:rsidRPr="00D057B7">
        <w:rPr>
          <w:rFonts w:ascii="Times New Roman" w:hAnsi="Times New Roman" w:cs="Times New Roman"/>
          <w:sz w:val="24"/>
          <w:szCs w:val="24"/>
        </w:rPr>
        <w:t>р</w:t>
      </w:r>
      <w:proofErr w:type="gramEnd"/>
      <w:r w:rsidRPr="00D057B7">
        <w:rPr>
          <w:rFonts w:ascii="Times New Roman" w:hAnsi="Times New Roman" w:cs="Times New Roman"/>
          <w:sz w:val="24"/>
          <w:szCs w:val="24"/>
        </w:rPr>
        <w:t>үштү технологиялык даярдоого катышууга жөндөмдүү;</w:t>
      </w:r>
    </w:p>
    <w:p w:rsidR="00D057B7" w:rsidRPr="00D057B7" w:rsidRDefault="00D057B7" w:rsidP="00D057B7">
      <w:pPr>
        <w:spacing w:after="0" w:line="240" w:lineRule="auto"/>
        <w:ind w:firstLine="709"/>
        <w:jc w:val="both"/>
        <w:rPr>
          <w:rFonts w:ascii="Times New Roman" w:hAnsi="Times New Roman" w:cs="Times New Roman"/>
          <w:sz w:val="24"/>
          <w:szCs w:val="24"/>
        </w:rPr>
      </w:pPr>
      <w:r w:rsidRPr="00647619">
        <w:rPr>
          <w:rFonts w:ascii="Times New Roman" w:hAnsi="Times New Roman" w:cs="Times New Roman"/>
          <w:b/>
          <w:sz w:val="24"/>
          <w:szCs w:val="24"/>
          <w:lang w:val="ky-KG"/>
        </w:rPr>
        <w:t>КК-</w:t>
      </w:r>
      <w:r>
        <w:rPr>
          <w:rFonts w:ascii="Times New Roman" w:hAnsi="Times New Roman" w:cs="Times New Roman"/>
          <w:b/>
          <w:sz w:val="24"/>
          <w:szCs w:val="24"/>
          <w:lang w:val="ky-KG"/>
        </w:rPr>
        <w:t>7</w:t>
      </w:r>
      <w:r w:rsidRPr="00647619">
        <w:rPr>
          <w:rFonts w:ascii="Times New Roman" w:hAnsi="Times New Roman" w:cs="Times New Roman"/>
          <w:b/>
          <w:sz w:val="24"/>
          <w:szCs w:val="24"/>
          <w:lang w:val="ky-KG"/>
        </w:rPr>
        <w:t>.</w:t>
      </w:r>
      <w:r w:rsidRPr="00D057B7">
        <w:rPr>
          <w:rFonts w:ascii="Times New Roman" w:hAnsi="Times New Roman" w:cs="Times New Roman"/>
          <w:sz w:val="24"/>
          <w:szCs w:val="24"/>
        </w:rPr>
        <w:t xml:space="preserve"> </w:t>
      </w:r>
      <w:r>
        <w:rPr>
          <w:rFonts w:ascii="Times New Roman" w:hAnsi="Times New Roman" w:cs="Times New Roman"/>
          <w:sz w:val="24"/>
          <w:szCs w:val="24"/>
        </w:rPr>
        <w:t>П</w:t>
      </w:r>
      <w:r w:rsidRPr="00D057B7">
        <w:rPr>
          <w:rFonts w:ascii="Times New Roman" w:hAnsi="Times New Roman" w:cs="Times New Roman"/>
          <w:sz w:val="24"/>
          <w:szCs w:val="24"/>
        </w:rPr>
        <w:t>риборлорду жана алардын элементтерин өндү</w:t>
      </w:r>
      <w:proofErr w:type="gramStart"/>
      <w:r w:rsidRPr="00D057B7">
        <w:rPr>
          <w:rFonts w:ascii="Times New Roman" w:hAnsi="Times New Roman" w:cs="Times New Roman"/>
          <w:sz w:val="24"/>
          <w:szCs w:val="24"/>
        </w:rPr>
        <w:t>р</w:t>
      </w:r>
      <w:proofErr w:type="gramEnd"/>
      <w:r w:rsidRPr="00D057B7">
        <w:rPr>
          <w:rFonts w:ascii="Times New Roman" w:hAnsi="Times New Roman" w:cs="Times New Roman"/>
          <w:sz w:val="24"/>
          <w:szCs w:val="24"/>
        </w:rPr>
        <w:t>үү боюнча технологиялык процесстерди метрологиялык камсыздоону, продукциянын мүнөздөмөлөрүн жана технологиялык процесстердин параметрлерин көзөмөлдөө үчүн стандарттуу ыкмаларды колдоно алат;</w:t>
      </w:r>
    </w:p>
    <w:p w:rsidR="00F20592" w:rsidRDefault="00D057B7" w:rsidP="00D057B7">
      <w:pPr>
        <w:spacing w:after="0" w:line="240" w:lineRule="auto"/>
        <w:ind w:firstLine="709"/>
        <w:jc w:val="both"/>
        <w:rPr>
          <w:rFonts w:ascii="Times New Roman" w:hAnsi="Times New Roman" w:cs="Times New Roman"/>
          <w:sz w:val="24"/>
          <w:szCs w:val="24"/>
        </w:rPr>
      </w:pPr>
      <w:r w:rsidRPr="00D057B7">
        <w:rPr>
          <w:rFonts w:ascii="Times New Roman" w:hAnsi="Times New Roman" w:cs="Times New Roman"/>
          <w:b/>
          <w:sz w:val="24"/>
          <w:szCs w:val="24"/>
          <w:lang w:val="ky-KG"/>
        </w:rPr>
        <w:t>КК-</w:t>
      </w:r>
      <w:r>
        <w:rPr>
          <w:rFonts w:ascii="Times New Roman" w:hAnsi="Times New Roman" w:cs="Times New Roman"/>
          <w:b/>
          <w:sz w:val="24"/>
          <w:szCs w:val="24"/>
          <w:lang w:val="ky-KG"/>
        </w:rPr>
        <w:t>8</w:t>
      </w:r>
      <w:r w:rsidRPr="00D057B7">
        <w:rPr>
          <w:rFonts w:ascii="Times New Roman" w:hAnsi="Times New Roman" w:cs="Times New Roman"/>
          <w:b/>
          <w:sz w:val="24"/>
          <w:szCs w:val="24"/>
          <w:lang w:val="ky-KG"/>
        </w:rPr>
        <w:t>.</w:t>
      </w:r>
      <w:r w:rsidRPr="00D057B7">
        <w:rPr>
          <w:rFonts w:ascii="Times New Roman" w:hAnsi="Times New Roman" w:cs="Times New Roman"/>
          <w:sz w:val="24"/>
          <w:szCs w:val="24"/>
        </w:rPr>
        <w:t xml:space="preserve"> </w:t>
      </w:r>
      <w:r>
        <w:rPr>
          <w:rFonts w:ascii="Times New Roman" w:hAnsi="Times New Roman" w:cs="Times New Roman"/>
          <w:sz w:val="24"/>
          <w:szCs w:val="24"/>
        </w:rPr>
        <w:t>М</w:t>
      </w:r>
      <w:r w:rsidRPr="00D057B7">
        <w:rPr>
          <w:rFonts w:ascii="Times New Roman" w:hAnsi="Times New Roman" w:cs="Times New Roman"/>
          <w:sz w:val="24"/>
          <w:szCs w:val="24"/>
        </w:rPr>
        <w:t>атериалдарды жана дайындамаларды чыгымдоонун өндү</w:t>
      </w:r>
      <w:proofErr w:type="gramStart"/>
      <w:r w:rsidRPr="00D057B7">
        <w:rPr>
          <w:rFonts w:ascii="Times New Roman" w:hAnsi="Times New Roman" w:cs="Times New Roman"/>
          <w:sz w:val="24"/>
          <w:szCs w:val="24"/>
        </w:rPr>
        <w:t>р</w:t>
      </w:r>
      <w:proofErr w:type="gramEnd"/>
      <w:r w:rsidRPr="00D057B7">
        <w:rPr>
          <w:rFonts w:ascii="Times New Roman" w:hAnsi="Times New Roman" w:cs="Times New Roman"/>
          <w:sz w:val="24"/>
          <w:szCs w:val="24"/>
        </w:rPr>
        <w:t>үштүк чендерин, технологиялык стандарттарын иштеп чыгууга даяр;</w:t>
      </w:r>
    </w:p>
    <w:p w:rsidR="00D057B7" w:rsidRPr="00D057B7" w:rsidRDefault="00D057B7" w:rsidP="00D057B7">
      <w:pPr>
        <w:spacing w:after="0" w:line="240" w:lineRule="auto"/>
        <w:ind w:firstLine="709"/>
        <w:jc w:val="both"/>
        <w:rPr>
          <w:rFonts w:ascii="Times New Roman" w:hAnsi="Times New Roman" w:cs="Times New Roman"/>
          <w:sz w:val="24"/>
          <w:szCs w:val="24"/>
          <w:lang w:val="ky-KG"/>
        </w:rPr>
      </w:pPr>
      <w:r w:rsidRPr="00D057B7">
        <w:rPr>
          <w:rFonts w:ascii="Times New Roman" w:hAnsi="Times New Roman" w:cs="Times New Roman"/>
          <w:b/>
          <w:sz w:val="24"/>
          <w:szCs w:val="24"/>
          <w:lang w:val="ky-KG"/>
        </w:rPr>
        <w:t>КК-</w:t>
      </w:r>
      <w:r>
        <w:rPr>
          <w:rFonts w:ascii="Times New Roman" w:hAnsi="Times New Roman" w:cs="Times New Roman"/>
          <w:b/>
          <w:sz w:val="24"/>
          <w:szCs w:val="24"/>
          <w:lang w:val="ky-KG"/>
        </w:rPr>
        <w:t>9</w:t>
      </w:r>
      <w:r w:rsidRPr="00D057B7">
        <w:rPr>
          <w:rFonts w:ascii="Times New Roman" w:hAnsi="Times New Roman" w:cs="Times New Roman"/>
          <w:b/>
          <w:sz w:val="24"/>
          <w:szCs w:val="24"/>
          <w:lang w:val="ky-KG"/>
        </w:rPr>
        <w:t>.</w:t>
      </w:r>
      <w:r w:rsidRPr="00D057B7">
        <w:rPr>
          <w:rFonts w:ascii="Times New Roman" w:hAnsi="Times New Roman" w:cs="Times New Roman"/>
          <w:sz w:val="24"/>
          <w:szCs w:val="24"/>
          <w:lang w:val="ky-KG"/>
        </w:rPr>
        <w:t xml:space="preserve"> </w:t>
      </w:r>
      <w:r>
        <w:rPr>
          <w:rFonts w:ascii="Times New Roman" w:hAnsi="Times New Roman" w:cs="Times New Roman"/>
          <w:sz w:val="24"/>
          <w:szCs w:val="24"/>
          <w:lang w:val="ky-KG"/>
        </w:rPr>
        <w:t>С</w:t>
      </w:r>
      <w:r w:rsidRPr="00D057B7">
        <w:rPr>
          <w:rFonts w:ascii="Times New Roman" w:hAnsi="Times New Roman" w:cs="Times New Roman"/>
          <w:sz w:val="24"/>
          <w:szCs w:val="24"/>
          <w:lang w:val="ky-KG"/>
        </w:rPr>
        <w:t>тандарттуу жабдууларды жана шаймандарды тандай алат, ошондой эле технологиялык процесстердин экономикалык натыйжалуулугун алдын-ала баалай алат;</w:t>
      </w:r>
    </w:p>
    <w:p w:rsidR="00D057B7" w:rsidRDefault="00D057B7" w:rsidP="00D057B7">
      <w:pPr>
        <w:spacing w:after="0" w:line="240" w:lineRule="auto"/>
        <w:ind w:firstLine="709"/>
        <w:jc w:val="both"/>
        <w:rPr>
          <w:rFonts w:ascii="Times New Roman" w:hAnsi="Times New Roman" w:cs="Times New Roman"/>
          <w:sz w:val="24"/>
          <w:szCs w:val="24"/>
          <w:lang w:val="ky-KG"/>
        </w:rPr>
      </w:pPr>
      <w:r w:rsidRPr="00D057B7">
        <w:rPr>
          <w:rFonts w:ascii="Times New Roman" w:hAnsi="Times New Roman" w:cs="Times New Roman"/>
          <w:b/>
          <w:sz w:val="24"/>
          <w:szCs w:val="24"/>
          <w:lang w:val="ky-KG"/>
        </w:rPr>
        <w:t>КК-</w:t>
      </w:r>
      <w:r>
        <w:rPr>
          <w:rFonts w:ascii="Times New Roman" w:hAnsi="Times New Roman" w:cs="Times New Roman"/>
          <w:b/>
          <w:sz w:val="24"/>
          <w:szCs w:val="24"/>
          <w:lang w:val="ky-KG"/>
        </w:rPr>
        <w:t>10</w:t>
      </w:r>
      <w:r w:rsidRPr="00D057B7">
        <w:rPr>
          <w:rFonts w:ascii="Times New Roman" w:hAnsi="Times New Roman" w:cs="Times New Roman"/>
          <w:b/>
          <w:sz w:val="24"/>
          <w:szCs w:val="24"/>
          <w:lang w:val="ky-KG"/>
        </w:rPr>
        <w:t>.</w:t>
      </w:r>
      <w:r w:rsidRPr="00D057B7">
        <w:rPr>
          <w:rFonts w:ascii="Times New Roman" w:hAnsi="Times New Roman" w:cs="Times New Roman"/>
          <w:sz w:val="24"/>
          <w:szCs w:val="24"/>
          <w:lang w:val="ky-KG"/>
        </w:rPr>
        <w:t xml:space="preserve"> </w:t>
      </w:r>
      <w:r>
        <w:rPr>
          <w:rFonts w:ascii="Times New Roman" w:hAnsi="Times New Roman" w:cs="Times New Roman"/>
          <w:sz w:val="24"/>
          <w:szCs w:val="24"/>
          <w:lang w:val="ky-KG"/>
        </w:rPr>
        <w:t>К</w:t>
      </w:r>
      <w:r w:rsidRPr="00D057B7">
        <w:rPr>
          <w:rFonts w:ascii="Times New Roman" w:hAnsi="Times New Roman" w:cs="Times New Roman"/>
          <w:sz w:val="24"/>
          <w:szCs w:val="24"/>
          <w:lang w:val="ky-KG"/>
        </w:rPr>
        <w:t>олдо болгон техниканы колдонуу менен шаймандарды техникалык тейлөөнүн жана оңдоонун стандарттуу технологиялык процесстерин иштеп чыгууга жөндөмдүү;</w:t>
      </w:r>
    </w:p>
    <w:p w:rsidR="00D057B7" w:rsidRDefault="00EF268B" w:rsidP="00D057B7">
      <w:pPr>
        <w:spacing w:after="0" w:line="240" w:lineRule="auto"/>
        <w:ind w:firstLine="709"/>
        <w:jc w:val="both"/>
        <w:rPr>
          <w:rFonts w:ascii="Times New Roman" w:hAnsi="Times New Roman" w:cs="Times New Roman"/>
          <w:sz w:val="24"/>
          <w:szCs w:val="24"/>
          <w:lang w:val="ky-KG"/>
        </w:rPr>
      </w:pPr>
      <w:r w:rsidRPr="00EF268B">
        <w:rPr>
          <w:rFonts w:ascii="Times New Roman" w:hAnsi="Times New Roman" w:cs="Times New Roman"/>
          <w:b/>
          <w:sz w:val="24"/>
          <w:szCs w:val="24"/>
          <w:lang w:val="ky-KG"/>
        </w:rPr>
        <w:t>уюштуруучулук - башкаруучулук</w:t>
      </w:r>
      <w:r w:rsidRPr="00EF268B">
        <w:rPr>
          <w:rFonts w:ascii="Times New Roman" w:hAnsi="Times New Roman" w:cs="Times New Roman"/>
          <w:b/>
          <w:i/>
          <w:sz w:val="24"/>
          <w:szCs w:val="24"/>
          <w:lang w:val="ky-KG"/>
        </w:rPr>
        <w:t xml:space="preserve"> иш жүргүзгүч:</w:t>
      </w:r>
    </w:p>
    <w:p w:rsidR="00D057B7" w:rsidRPr="00D057B7" w:rsidRDefault="00EF268B" w:rsidP="00D057B7">
      <w:pPr>
        <w:spacing w:after="0" w:line="240" w:lineRule="auto"/>
        <w:ind w:firstLine="709"/>
        <w:jc w:val="both"/>
        <w:rPr>
          <w:rFonts w:ascii="Times New Roman" w:hAnsi="Times New Roman" w:cs="Times New Roman"/>
          <w:sz w:val="24"/>
          <w:szCs w:val="24"/>
          <w:lang w:val="ky-KG"/>
        </w:rPr>
      </w:pPr>
      <w:r w:rsidRPr="00EF268B">
        <w:rPr>
          <w:rFonts w:ascii="Times New Roman" w:hAnsi="Times New Roman" w:cs="Times New Roman"/>
          <w:b/>
          <w:sz w:val="24"/>
          <w:szCs w:val="24"/>
          <w:lang w:val="ky-KG"/>
        </w:rPr>
        <w:t>КК-1</w:t>
      </w:r>
      <w:r>
        <w:rPr>
          <w:rFonts w:ascii="Times New Roman" w:hAnsi="Times New Roman" w:cs="Times New Roman"/>
          <w:b/>
          <w:sz w:val="24"/>
          <w:szCs w:val="24"/>
          <w:lang w:val="ky-KG"/>
        </w:rPr>
        <w:t>1</w:t>
      </w:r>
      <w:r w:rsidRPr="00EF268B">
        <w:rPr>
          <w:rFonts w:ascii="Times New Roman" w:hAnsi="Times New Roman" w:cs="Times New Roman"/>
          <w:b/>
          <w:sz w:val="24"/>
          <w:szCs w:val="24"/>
          <w:lang w:val="ky-KG"/>
        </w:rPr>
        <w:t>.</w:t>
      </w:r>
      <w:r w:rsidR="00D057B7" w:rsidRPr="00D057B7">
        <w:rPr>
          <w:rFonts w:ascii="Times New Roman" w:hAnsi="Times New Roman" w:cs="Times New Roman"/>
          <w:sz w:val="24"/>
          <w:szCs w:val="24"/>
          <w:lang w:val="ky-KG"/>
        </w:rPr>
        <w:t xml:space="preserve"> </w:t>
      </w:r>
      <w:r w:rsidRPr="00EF268B">
        <w:rPr>
          <w:rFonts w:ascii="Times New Roman" w:hAnsi="Times New Roman" w:cs="Times New Roman"/>
          <w:sz w:val="24"/>
          <w:szCs w:val="24"/>
          <w:lang w:val="ky-KG"/>
        </w:rPr>
        <w:t>Ө</w:t>
      </w:r>
      <w:r w:rsidR="00D057B7" w:rsidRPr="00D057B7">
        <w:rPr>
          <w:rFonts w:ascii="Times New Roman" w:hAnsi="Times New Roman" w:cs="Times New Roman"/>
          <w:sz w:val="24"/>
          <w:szCs w:val="24"/>
          <w:lang w:val="ky-KG"/>
        </w:rPr>
        <w:t>ндүрүштүк бригадалардын ишин уюштурууга катышууга жөндөмдүү;</w:t>
      </w:r>
    </w:p>
    <w:p w:rsidR="00D057B7" w:rsidRPr="00D057B7" w:rsidRDefault="00EF268B" w:rsidP="00D057B7">
      <w:pPr>
        <w:spacing w:after="0" w:line="240" w:lineRule="auto"/>
        <w:ind w:firstLine="709"/>
        <w:jc w:val="both"/>
        <w:rPr>
          <w:rFonts w:ascii="Times New Roman" w:hAnsi="Times New Roman" w:cs="Times New Roman"/>
          <w:sz w:val="24"/>
          <w:szCs w:val="24"/>
          <w:lang w:val="ky-KG"/>
        </w:rPr>
      </w:pPr>
      <w:r w:rsidRPr="00EF268B">
        <w:rPr>
          <w:rFonts w:ascii="Times New Roman" w:hAnsi="Times New Roman" w:cs="Times New Roman"/>
          <w:b/>
          <w:sz w:val="24"/>
          <w:szCs w:val="24"/>
          <w:lang w:val="ky-KG"/>
        </w:rPr>
        <w:t>КК-1</w:t>
      </w:r>
      <w:r>
        <w:rPr>
          <w:rFonts w:ascii="Times New Roman" w:hAnsi="Times New Roman" w:cs="Times New Roman"/>
          <w:b/>
          <w:sz w:val="24"/>
          <w:szCs w:val="24"/>
          <w:lang w:val="ky-KG"/>
        </w:rPr>
        <w:t>2</w:t>
      </w:r>
      <w:r w:rsidRPr="00EF268B">
        <w:rPr>
          <w:rFonts w:ascii="Times New Roman" w:hAnsi="Times New Roman" w:cs="Times New Roman"/>
          <w:b/>
          <w:sz w:val="24"/>
          <w:szCs w:val="24"/>
          <w:lang w:val="ky-KG"/>
        </w:rPr>
        <w:t>.</w:t>
      </w:r>
      <w:r w:rsidR="00D057B7" w:rsidRPr="00D057B7">
        <w:rPr>
          <w:rFonts w:ascii="Times New Roman" w:hAnsi="Times New Roman" w:cs="Times New Roman"/>
          <w:sz w:val="24"/>
          <w:szCs w:val="24"/>
          <w:lang w:val="ky-KG"/>
        </w:rPr>
        <w:t xml:space="preserve"> </w:t>
      </w:r>
      <w:r>
        <w:rPr>
          <w:rFonts w:ascii="Times New Roman" w:hAnsi="Times New Roman" w:cs="Times New Roman"/>
          <w:sz w:val="24"/>
          <w:szCs w:val="24"/>
          <w:lang w:val="ky-KG"/>
        </w:rPr>
        <w:t>А</w:t>
      </w:r>
      <w:r w:rsidR="00D057B7" w:rsidRPr="00D057B7">
        <w:rPr>
          <w:rFonts w:ascii="Times New Roman" w:hAnsi="Times New Roman" w:cs="Times New Roman"/>
          <w:sz w:val="24"/>
          <w:szCs w:val="24"/>
          <w:lang w:val="ky-KG"/>
        </w:rPr>
        <w:t>ларды иштеп чыгуу процессинде түзүлүштөрдүн жана тутумдардын элементтеринин жана түйүндөрүнүн технологиялык өтүүсүнүн маршруттарын жана уюштуруу тартибин белгилей алат;</w:t>
      </w:r>
    </w:p>
    <w:p w:rsidR="00D057B7" w:rsidRPr="00D057B7" w:rsidRDefault="00EF268B" w:rsidP="00D057B7">
      <w:pPr>
        <w:spacing w:after="0" w:line="240" w:lineRule="auto"/>
        <w:ind w:firstLine="709"/>
        <w:jc w:val="both"/>
        <w:rPr>
          <w:rFonts w:ascii="Times New Roman" w:hAnsi="Times New Roman" w:cs="Times New Roman"/>
          <w:sz w:val="24"/>
          <w:szCs w:val="24"/>
          <w:lang w:val="ky-KG"/>
        </w:rPr>
      </w:pPr>
      <w:r w:rsidRPr="00EF268B">
        <w:rPr>
          <w:rFonts w:ascii="Times New Roman" w:hAnsi="Times New Roman" w:cs="Times New Roman"/>
          <w:b/>
          <w:sz w:val="24"/>
          <w:szCs w:val="24"/>
          <w:lang w:val="ky-KG"/>
        </w:rPr>
        <w:t>КК-1</w:t>
      </w:r>
      <w:r>
        <w:rPr>
          <w:rFonts w:ascii="Times New Roman" w:hAnsi="Times New Roman" w:cs="Times New Roman"/>
          <w:b/>
          <w:sz w:val="24"/>
          <w:szCs w:val="24"/>
          <w:lang w:val="ky-KG"/>
        </w:rPr>
        <w:t>3</w:t>
      </w:r>
      <w:r w:rsidRPr="00EF268B">
        <w:rPr>
          <w:rFonts w:ascii="Times New Roman" w:hAnsi="Times New Roman" w:cs="Times New Roman"/>
          <w:b/>
          <w:sz w:val="24"/>
          <w:szCs w:val="24"/>
          <w:lang w:val="ky-KG"/>
        </w:rPr>
        <w:t>.</w:t>
      </w:r>
      <w:r w:rsidR="00D057B7" w:rsidRPr="00D057B7">
        <w:rPr>
          <w:rFonts w:ascii="Times New Roman" w:hAnsi="Times New Roman" w:cs="Times New Roman"/>
          <w:sz w:val="24"/>
          <w:szCs w:val="24"/>
          <w:lang w:val="ky-KG"/>
        </w:rPr>
        <w:t xml:space="preserve"> </w:t>
      </w:r>
      <w:r>
        <w:rPr>
          <w:rFonts w:ascii="Times New Roman" w:hAnsi="Times New Roman" w:cs="Times New Roman"/>
          <w:sz w:val="24"/>
          <w:szCs w:val="24"/>
          <w:lang w:val="ky-KG"/>
        </w:rPr>
        <w:t>Т</w:t>
      </w:r>
      <w:r w:rsidR="00D057B7" w:rsidRPr="00D057B7">
        <w:rPr>
          <w:rFonts w:ascii="Times New Roman" w:hAnsi="Times New Roman" w:cs="Times New Roman"/>
          <w:sz w:val="24"/>
          <w:szCs w:val="24"/>
          <w:lang w:val="ky-KG"/>
        </w:rPr>
        <w:t>ехнологиялык жабдууларды, техникалык жабдууларды жайгаштырууга жана жумушчу орундарды уюштурууга, өндүрүштүк кубаттуулуктарды жана жүктөө жабдууларын колдонуудагы методдор жана стандарттар боюнча эсептей алат;</w:t>
      </w:r>
    </w:p>
    <w:p w:rsidR="00EF268B" w:rsidRPr="00EF268B" w:rsidRDefault="00EF268B" w:rsidP="00EF268B">
      <w:pPr>
        <w:spacing w:after="0" w:line="240" w:lineRule="auto"/>
        <w:ind w:firstLine="709"/>
        <w:jc w:val="both"/>
        <w:rPr>
          <w:rFonts w:ascii="Times New Roman" w:hAnsi="Times New Roman" w:cs="Times New Roman"/>
          <w:sz w:val="24"/>
          <w:szCs w:val="24"/>
          <w:lang w:val="ky-KG"/>
        </w:rPr>
      </w:pPr>
      <w:r w:rsidRPr="00EF268B">
        <w:rPr>
          <w:rFonts w:ascii="Times New Roman" w:hAnsi="Times New Roman" w:cs="Times New Roman"/>
          <w:b/>
          <w:sz w:val="24"/>
          <w:szCs w:val="24"/>
          <w:lang w:val="ky-KG"/>
        </w:rPr>
        <w:t>КК-1</w:t>
      </w:r>
      <w:r>
        <w:rPr>
          <w:rFonts w:ascii="Times New Roman" w:hAnsi="Times New Roman" w:cs="Times New Roman"/>
          <w:b/>
          <w:sz w:val="24"/>
          <w:szCs w:val="24"/>
          <w:lang w:val="ky-KG"/>
        </w:rPr>
        <w:t>4</w:t>
      </w:r>
      <w:r w:rsidRPr="00EF268B">
        <w:rPr>
          <w:rFonts w:ascii="Times New Roman" w:hAnsi="Times New Roman" w:cs="Times New Roman"/>
          <w:b/>
          <w:sz w:val="24"/>
          <w:szCs w:val="24"/>
          <w:lang w:val="ky-KG"/>
        </w:rPr>
        <w:t>.</w:t>
      </w:r>
      <w:r w:rsidRPr="00EF268B">
        <w:rPr>
          <w:rFonts w:ascii="Times New Roman" w:hAnsi="Times New Roman" w:cs="Times New Roman"/>
          <w:sz w:val="24"/>
          <w:szCs w:val="24"/>
          <w:lang w:val="ky-KG"/>
        </w:rPr>
        <w:t xml:space="preserve"> </w:t>
      </w:r>
      <w:r>
        <w:rPr>
          <w:rFonts w:ascii="Times New Roman" w:hAnsi="Times New Roman" w:cs="Times New Roman"/>
          <w:sz w:val="24"/>
          <w:szCs w:val="24"/>
          <w:lang w:val="ky-KG"/>
        </w:rPr>
        <w:t>Т</w:t>
      </w:r>
      <w:r w:rsidRPr="00EF268B">
        <w:rPr>
          <w:rFonts w:ascii="Times New Roman" w:hAnsi="Times New Roman" w:cs="Times New Roman"/>
          <w:sz w:val="24"/>
          <w:szCs w:val="24"/>
          <w:lang w:val="ky-KG"/>
        </w:rPr>
        <w:t>ехникалык контролду жана сапат менеджментинин тутумдарын киргизүүнү кошо алганда, приборлордун продукциясын өндүрүүнүн сапатын башкарууга катышууну уюштура алат;</w:t>
      </w:r>
    </w:p>
    <w:p w:rsidR="00EF268B" w:rsidRPr="00EF268B" w:rsidRDefault="00EF268B" w:rsidP="00EF268B">
      <w:pPr>
        <w:spacing w:after="0" w:line="240" w:lineRule="auto"/>
        <w:ind w:firstLine="709"/>
        <w:jc w:val="both"/>
        <w:rPr>
          <w:rFonts w:ascii="Times New Roman" w:hAnsi="Times New Roman" w:cs="Times New Roman"/>
          <w:sz w:val="24"/>
          <w:szCs w:val="24"/>
        </w:rPr>
      </w:pPr>
      <w:r w:rsidRPr="00EF268B">
        <w:rPr>
          <w:rFonts w:ascii="Times New Roman" w:hAnsi="Times New Roman" w:cs="Times New Roman"/>
          <w:b/>
          <w:sz w:val="24"/>
          <w:szCs w:val="24"/>
          <w:lang w:val="ky-KG"/>
        </w:rPr>
        <w:t>КК-1</w:t>
      </w:r>
      <w:r>
        <w:rPr>
          <w:rFonts w:ascii="Times New Roman" w:hAnsi="Times New Roman" w:cs="Times New Roman"/>
          <w:b/>
          <w:sz w:val="24"/>
          <w:szCs w:val="24"/>
          <w:lang w:val="ky-KG"/>
        </w:rPr>
        <w:t>5</w:t>
      </w:r>
      <w:r w:rsidRPr="00EF268B">
        <w:rPr>
          <w:rFonts w:ascii="Times New Roman" w:hAnsi="Times New Roman" w:cs="Times New Roman"/>
          <w:b/>
          <w:sz w:val="24"/>
          <w:szCs w:val="24"/>
          <w:lang w:val="ky-KG"/>
        </w:rPr>
        <w:t>.</w:t>
      </w:r>
      <w:r w:rsidRPr="00EF268B">
        <w:rPr>
          <w:rFonts w:ascii="Times New Roman" w:hAnsi="Times New Roman" w:cs="Times New Roman"/>
          <w:sz w:val="24"/>
          <w:szCs w:val="24"/>
          <w:lang w:val="ky-KG"/>
        </w:rPr>
        <w:t xml:space="preserve"> </w:t>
      </w:r>
      <w:r>
        <w:rPr>
          <w:rFonts w:ascii="Times New Roman" w:hAnsi="Times New Roman" w:cs="Times New Roman"/>
          <w:sz w:val="24"/>
          <w:szCs w:val="24"/>
          <w:lang w:val="ky-KG"/>
        </w:rPr>
        <w:t>И</w:t>
      </w:r>
      <w:r w:rsidRPr="00EF268B">
        <w:rPr>
          <w:rFonts w:ascii="Times New Roman" w:hAnsi="Times New Roman" w:cs="Times New Roman"/>
          <w:sz w:val="24"/>
          <w:szCs w:val="24"/>
          <w:lang w:val="ky-KG"/>
        </w:rPr>
        <w:t>штелип чыккан долбоорлордун жана техникалык документтердин стандарттарга, техникалык шарттарга жана башка ченемдик документтерге шайкештигин контролдой алат</w:t>
      </w:r>
      <w:r>
        <w:rPr>
          <w:rFonts w:ascii="Times New Roman" w:hAnsi="Times New Roman" w:cs="Times New Roman"/>
          <w:sz w:val="24"/>
          <w:szCs w:val="24"/>
          <w:lang w:val="ky-KG"/>
        </w:rPr>
        <w:t>;</w:t>
      </w:r>
    </w:p>
    <w:p w:rsidR="00F20592" w:rsidRDefault="00F20592" w:rsidP="00A52160">
      <w:pPr>
        <w:spacing w:after="0" w:line="240" w:lineRule="auto"/>
        <w:ind w:firstLine="709"/>
        <w:jc w:val="both"/>
        <w:rPr>
          <w:rFonts w:ascii="Times New Roman" w:hAnsi="Times New Roman" w:cs="Times New Roman"/>
          <w:b/>
          <w:i/>
          <w:sz w:val="24"/>
          <w:szCs w:val="24"/>
        </w:rPr>
      </w:pPr>
      <w:r w:rsidRPr="00F20592">
        <w:rPr>
          <w:rFonts w:ascii="Times New Roman" w:hAnsi="Times New Roman" w:cs="Times New Roman"/>
          <w:b/>
          <w:i/>
          <w:sz w:val="24"/>
          <w:szCs w:val="24"/>
        </w:rPr>
        <w:t>илим  изилдөө иш жүргүзгүч:</w:t>
      </w:r>
    </w:p>
    <w:p w:rsidR="00EF268B" w:rsidRPr="00EF268B" w:rsidRDefault="0071537F" w:rsidP="00EF268B">
      <w:pPr>
        <w:spacing w:after="0" w:line="240" w:lineRule="auto"/>
        <w:ind w:firstLine="709"/>
        <w:jc w:val="both"/>
        <w:rPr>
          <w:rFonts w:ascii="Times New Roman" w:hAnsi="Times New Roman" w:cs="Times New Roman"/>
          <w:sz w:val="24"/>
          <w:szCs w:val="24"/>
        </w:rPr>
      </w:pPr>
      <w:r w:rsidRPr="0071537F">
        <w:rPr>
          <w:rFonts w:ascii="Times New Roman" w:hAnsi="Times New Roman" w:cs="Times New Roman"/>
          <w:b/>
          <w:sz w:val="24"/>
          <w:szCs w:val="24"/>
          <w:lang w:val="ky-KG"/>
        </w:rPr>
        <w:t>КК-1</w:t>
      </w:r>
      <w:r>
        <w:rPr>
          <w:rFonts w:ascii="Times New Roman" w:hAnsi="Times New Roman" w:cs="Times New Roman"/>
          <w:b/>
          <w:sz w:val="24"/>
          <w:szCs w:val="24"/>
          <w:lang w:val="ky-KG"/>
        </w:rPr>
        <w:t>6</w:t>
      </w:r>
      <w:r w:rsidRPr="0071537F">
        <w:rPr>
          <w:rFonts w:ascii="Times New Roman" w:hAnsi="Times New Roman" w:cs="Times New Roman"/>
          <w:b/>
          <w:sz w:val="24"/>
          <w:szCs w:val="24"/>
          <w:lang w:val="ky-KG"/>
        </w:rPr>
        <w:t>.</w:t>
      </w:r>
      <w:r w:rsidR="00EF268B" w:rsidRPr="00EF268B">
        <w:rPr>
          <w:rFonts w:ascii="Times New Roman" w:hAnsi="Times New Roman" w:cs="Times New Roman"/>
          <w:sz w:val="24"/>
          <w:szCs w:val="24"/>
        </w:rPr>
        <w:t xml:space="preserve"> </w:t>
      </w:r>
      <w:r w:rsidR="00EF268B">
        <w:rPr>
          <w:rFonts w:ascii="Times New Roman" w:hAnsi="Times New Roman" w:cs="Times New Roman"/>
          <w:sz w:val="24"/>
          <w:szCs w:val="24"/>
        </w:rPr>
        <w:t>И</w:t>
      </w:r>
      <w:r w:rsidR="00EF268B" w:rsidRPr="00EF268B">
        <w:rPr>
          <w:rFonts w:ascii="Times New Roman" w:hAnsi="Times New Roman" w:cs="Times New Roman"/>
          <w:sz w:val="24"/>
          <w:szCs w:val="24"/>
        </w:rPr>
        <w:t>лимий-техникалык маалыматтарды чогултууга жана анализдөөгө, учурдагы өнүгүү тенденцияларын эске алууга жана ата мекендик жана чет өлкөлүк илимдин, техниканын жана технологиянын жетишкендиктерин кесиптик ишмердүүлүгүндө колдоно алат;</w:t>
      </w:r>
    </w:p>
    <w:p w:rsidR="00EF268B" w:rsidRPr="00EF268B" w:rsidRDefault="0071537F" w:rsidP="00EF268B">
      <w:pPr>
        <w:spacing w:after="0" w:line="240" w:lineRule="auto"/>
        <w:ind w:firstLine="709"/>
        <w:jc w:val="both"/>
        <w:rPr>
          <w:rFonts w:ascii="Times New Roman" w:hAnsi="Times New Roman" w:cs="Times New Roman"/>
          <w:sz w:val="24"/>
          <w:szCs w:val="24"/>
        </w:rPr>
      </w:pPr>
      <w:r w:rsidRPr="0071537F">
        <w:rPr>
          <w:rFonts w:ascii="Times New Roman" w:hAnsi="Times New Roman" w:cs="Times New Roman"/>
          <w:b/>
          <w:sz w:val="24"/>
          <w:szCs w:val="24"/>
          <w:lang w:val="ky-KG"/>
        </w:rPr>
        <w:t>КК-1</w:t>
      </w:r>
      <w:r>
        <w:rPr>
          <w:rFonts w:ascii="Times New Roman" w:hAnsi="Times New Roman" w:cs="Times New Roman"/>
          <w:b/>
          <w:sz w:val="24"/>
          <w:szCs w:val="24"/>
          <w:lang w:val="ky-KG"/>
        </w:rPr>
        <w:t>7</w:t>
      </w:r>
      <w:r w:rsidRPr="0071537F">
        <w:rPr>
          <w:rFonts w:ascii="Times New Roman" w:hAnsi="Times New Roman" w:cs="Times New Roman"/>
          <w:b/>
          <w:sz w:val="24"/>
          <w:szCs w:val="24"/>
          <w:lang w:val="ky-KG"/>
        </w:rPr>
        <w:t>.</w:t>
      </w:r>
      <w:r w:rsidR="00EF268B" w:rsidRPr="00EF268B">
        <w:rPr>
          <w:rFonts w:ascii="Times New Roman" w:hAnsi="Times New Roman" w:cs="Times New Roman"/>
          <w:sz w:val="24"/>
          <w:szCs w:val="24"/>
        </w:rPr>
        <w:t xml:space="preserve"> </w:t>
      </w:r>
      <w:r w:rsidR="00EF268B">
        <w:rPr>
          <w:rFonts w:ascii="Times New Roman" w:hAnsi="Times New Roman" w:cs="Times New Roman"/>
          <w:sz w:val="24"/>
          <w:szCs w:val="24"/>
        </w:rPr>
        <w:t>И</w:t>
      </w:r>
      <w:r w:rsidR="00EF268B" w:rsidRPr="00EF268B">
        <w:rPr>
          <w:rFonts w:ascii="Times New Roman" w:hAnsi="Times New Roman" w:cs="Times New Roman"/>
          <w:sz w:val="24"/>
          <w:szCs w:val="24"/>
        </w:rPr>
        <w:t>зилдөө жүргүзүүгө, тажрыйбалык маалыматтарды иштеп чыгууга жана сунуштоого жөндөмдүү;</w:t>
      </w:r>
    </w:p>
    <w:p w:rsidR="006F28CF" w:rsidRDefault="0071537F" w:rsidP="00EF268B">
      <w:pPr>
        <w:spacing w:after="0" w:line="240" w:lineRule="auto"/>
        <w:ind w:firstLine="709"/>
        <w:jc w:val="both"/>
        <w:rPr>
          <w:rFonts w:ascii="Times New Roman" w:hAnsi="Times New Roman" w:cs="Times New Roman"/>
          <w:sz w:val="24"/>
          <w:szCs w:val="24"/>
        </w:rPr>
      </w:pPr>
      <w:r w:rsidRPr="0071537F">
        <w:rPr>
          <w:rFonts w:ascii="Times New Roman" w:hAnsi="Times New Roman" w:cs="Times New Roman"/>
          <w:b/>
          <w:sz w:val="24"/>
          <w:szCs w:val="24"/>
          <w:lang w:val="ky-KG"/>
        </w:rPr>
        <w:t>КК-1</w:t>
      </w:r>
      <w:r>
        <w:rPr>
          <w:rFonts w:ascii="Times New Roman" w:hAnsi="Times New Roman" w:cs="Times New Roman"/>
          <w:b/>
          <w:sz w:val="24"/>
          <w:szCs w:val="24"/>
          <w:lang w:val="ky-KG"/>
        </w:rPr>
        <w:t>8</w:t>
      </w:r>
      <w:r w:rsidRPr="0071537F">
        <w:rPr>
          <w:rFonts w:ascii="Times New Roman" w:hAnsi="Times New Roman" w:cs="Times New Roman"/>
          <w:b/>
          <w:sz w:val="24"/>
          <w:szCs w:val="24"/>
          <w:lang w:val="ky-KG"/>
        </w:rPr>
        <w:t>.</w:t>
      </w:r>
      <w:r w:rsidR="00EF268B" w:rsidRPr="00EF268B">
        <w:rPr>
          <w:rFonts w:ascii="Times New Roman" w:hAnsi="Times New Roman" w:cs="Times New Roman"/>
          <w:sz w:val="24"/>
          <w:szCs w:val="24"/>
        </w:rPr>
        <w:t xml:space="preserve"> </w:t>
      </w:r>
      <w:r w:rsidR="00EF268B">
        <w:rPr>
          <w:rFonts w:ascii="Times New Roman" w:hAnsi="Times New Roman" w:cs="Times New Roman"/>
          <w:sz w:val="24"/>
          <w:szCs w:val="24"/>
        </w:rPr>
        <w:t>А</w:t>
      </w:r>
      <w:r w:rsidR="00EF268B" w:rsidRPr="00EF268B">
        <w:rPr>
          <w:rFonts w:ascii="Times New Roman" w:hAnsi="Times New Roman" w:cs="Times New Roman"/>
          <w:sz w:val="24"/>
          <w:szCs w:val="24"/>
        </w:rPr>
        <w:t xml:space="preserve">дабий, патенттик жана </w:t>
      </w:r>
      <w:proofErr w:type="gramStart"/>
      <w:r w:rsidR="00EF268B" w:rsidRPr="00EF268B">
        <w:rPr>
          <w:rFonts w:ascii="Times New Roman" w:hAnsi="Times New Roman" w:cs="Times New Roman"/>
          <w:sz w:val="24"/>
          <w:szCs w:val="24"/>
        </w:rPr>
        <w:t>башка</w:t>
      </w:r>
      <w:proofErr w:type="gramEnd"/>
      <w:r w:rsidR="00EF268B" w:rsidRPr="00EF268B">
        <w:rPr>
          <w:rFonts w:ascii="Times New Roman" w:hAnsi="Times New Roman" w:cs="Times New Roman"/>
          <w:sz w:val="24"/>
          <w:szCs w:val="24"/>
        </w:rPr>
        <w:t xml:space="preserve"> маалымат булактарын тандоого жана изилдөөгө негизделген приборлор жаатында коюлган илимий-изилдөө тапшырмаларын талдай алат;</w:t>
      </w:r>
    </w:p>
    <w:p w:rsidR="00EF268B" w:rsidRPr="00EF268B" w:rsidRDefault="0071537F" w:rsidP="00EF268B">
      <w:pPr>
        <w:spacing w:after="0" w:line="240" w:lineRule="auto"/>
        <w:ind w:firstLine="709"/>
        <w:jc w:val="both"/>
        <w:rPr>
          <w:rFonts w:ascii="Times New Roman" w:hAnsi="Times New Roman" w:cs="Times New Roman"/>
          <w:sz w:val="24"/>
          <w:szCs w:val="24"/>
          <w:lang w:val="ky-KG"/>
        </w:rPr>
      </w:pPr>
      <w:r w:rsidRPr="0071537F">
        <w:rPr>
          <w:rFonts w:ascii="Times New Roman" w:hAnsi="Times New Roman" w:cs="Times New Roman"/>
          <w:b/>
          <w:sz w:val="24"/>
          <w:szCs w:val="24"/>
          <w:lang w:val="ky-KG"/>
        </w:rPr>
        <w:t>КК-1</w:t>
      </w:r>
      <w:r>
        <w:rPr>
          <w:rFonts w:ascii="Times New Roman" w:hAnsi="Times New Roman" w:cs="Times New Roman"/>
          <w:b/>
          <w:sz w:val="24"/>
          <w:szCs w:val="24"/>
          <w:lang w:val="ky-KG"/>
        </w:rPr>
        <w:t>9</w:t>
      </w:r>
      <w:r w:rsidRPr="0071537F">
        <w:rPr>
          <w:rFonts w:ascii="Times New Roman" w:hAnsi="Times New Roman" w:cs="Times New Roman"/>
          <w:b/>
          <w:sz w:val="24"/>
          <w:szCs w:val="24"/>
          <w:lang w:val="ky-KG"/>
        </w:rPr>
        <w:t>.</w:t>
      </w:r>
      <w:r w:rsidR="00EF268B" w:rsidRPr="00EF268B">
        <w:rPr>
          <w:rFonts w:ascii="Times New Roman" w:hAnsi="Times New Roman" w:cs="Times New Roman"/>
          <w:sz w:val="24"/>
          <w:szCs w:val="24"/>
          <w:lang w:val="ky-KG"/>
        </w:rPr>
        <w:t xml:space="preserve"> Өлчөө каражаттарын тандоо жана натыйжаларды иштеп чыгуу менен берилген ыкма боюнча өлчөөлөрдү жана изилдөөлөрдү жүргүзө алат;</w:t>
      </w:r>
    </w:p>
    <w:p w:rsidR="00EF268B" w:rsidRPr="00EF268B" w:rsidRDefault="0071537F" w:rsidP="00EF268B">
      <w:pPr>
        <w:spacing w:after="0" w:line="240" w:lineRule="auto"/>
        <w:ind w:firstLine="709"/>
        <w:jc w:val="both"/>
        <w:rPr>
          <w:rFonts w:ascii="Times New Roman" w:hAnsi="Times New Roman" w:cs="Times New Roman"/>
          <w:sz w:val="24"/>
          <w:szCs w:val="24"/>
          <w:lang w:val="ky-KG"/>
        </w:rPr>
      </w:pPr>
      <w:r w:rsidRPr="0071537F">
        <w:rPr>
          <w:rFonts w:ascii="Times New Roman" w:hAnsi="Times New Roman" w:cs="Times New Roman"/>
          <w:b/>
          <w:sz w:val="24"/>
          <w:szCs w:val="24"/>
          <w:lang w:val="ky-KG"/>
        </w:rPr>
        <w:t>КК-</w:t>
      </w:r>
      <w:r>
        <w:rPr>
          <w:rFonts w:ascii="Times New Roman" w:hAnsi="Times New Roman" w:cs="Times New Roman"/>
          <w:b/>
          <w:sz w:val="24"/>
          <w:szCs w:val="24"/>
          <w:lang w:val="ky-KG"/>
        </w:rPr>
        <w:t>20</w:t>
      </w:r>
      <w:r w:rsidRPr="0071537F">
        <w:rPr>
          <w:rFonts w:ascii="Times New Roman" w:hAnsi="Times New Roman" w:cs="Times New Roman"/>
          <w:b/>
          <w:sz w:val="24"/>
          <w:szCs w:val="24"/>
          <w:lang w:val="ky-KG"/>
        </w:rPr>
        <w:t>.</w:t>
      </w:r>
      <w:r w:rsidR="00EF268B" w:rsidRPr="00EF268B">
        <w:rPr>
          <w:rFonts w:ascii="Times New Roman" w:hAnsi="Times New Roman" w:cs="Times New Roman"/>
          <w:sz w:val="24"/>
          <w:szCs w:val="24"/>
          <w:lang w:val="ky-KG"/>
        </w:rPr>
        <w:t xml:space="preserve"> </w:t>
      </w:r>
      <w:r w:rsidR="00EF268B">
        <w:rPr>
          <w:rFonts w:ascii="Times New Roman" w:hAnsi="Times New Roman" w:cs="Times New Roman"/>
          <w:sz w:val="24"/>
          <w:szCs w:val="24"/>
          <w:lang w:val="ky-KG"/>
        </w:rPr>
        <w:t>Ж</w:t>
      </w:r>
      <w:r w:rsidR="00EF268B" w:rsidRPr="00EF268B">
        <w:rPr>
          <w:rFonts w:ascii="Times New Roman" w:hAnsi="Times New Roman" w:cs="Times New Roman"/>
          <w:sz w:val="24"/>
          <w:szCs w:val="24"/>
          <w:lang w:val="ky-KG"/>
        </w:rPr>
        <w:t>үргүзүлүп жаткан изилдөөлөрдүн жана иштеп жаткан долбоорлордун сыпаттамаларын түзө алат, отчетторду, сын-пикирлерди жана башка техникалык документтерди даярдоо үчүн маалыматтарды чогулта алат.</w:t>
      </w:r>
    </w:p>
    <w:p w:rsidR="005C2FD3" w:rsidRPr="005C2FD3" w:rsidRDefault="005C2FD3" w:rsidP="005C2FD3">
      <w:pPr>
        <w:spacing w:after="0" w:line="240" w:lineRule="auto"/>
        <w:ind w:firstLine="709"/>
        <w:jc w:val="both"/>
        <w:rPr>
          <w:rFonts w:ascii="Times New Roman" w:hAnsi="Times New Roman" w:cs="Times New Roman"/>
          <w:sz w:val="24"/>
          <w:szCs w:val="24"/>
          <w:lang w:val="ky-KG"/>
        </w:rPr>
      </w:pPr>
      <w:r w:rsidRPr="005C2FD3">
        <w:rPr>
          <w:rFonts w:ascii="Times New Roman" w:hAnsi="Times New Roman" w:cs="Times New Roman"/>
          <w:sz w:val="24"/>
          <w:szCs w:val="24"/>
          <w:lang w:val="ky-KG"/>
        </w:rPr>
        <w:t>Профиль 5 наамдан ашпаган кошумча кесиптик компетенттүүлүк менен аныкталат жана ЖОЖ тарабынан өз алдынча аныкталат. Профилдердин тизмеси УМО тарабынан бекитилген.</w:t>
      </w:r>
    </w:p>
    <w:p w:rsidR="005C2FD3" w:rsidRPr="005C2FD3" w:rsidRDefault="005C2FD3" w:rsidP="005C2FD3">
      <w:pPr>
        <w:spacing w:after="0" w:line="240" w:lineRule="auto"/>
        <w:ind w:firstLine="709"/>
        <w:jc w:val="both"/>
        <w:rPr>
          <w:rFonts w:ascii="Times New Roman" w:hAnsi="Times New Roman" w:cs="Times New Roman"/>
          <w:sz w:val="24"/>
          <w:szCs w:val="24"/>
          <w:lang w:val="ky-KG"/>
        </w:rPr>
      </w:pPr>
      <w:r w:rsidRPr="005C2FD3">
        <w:rPr>
          <w:rFonts w:ascii="Times New Roman" w:hAnsi="Times New Roman" w:cs="Times New Roman"/>
          <w:sz w:val="24"/>
          <w:szCs w:val="24"/>
          <w:lang w:val="ky-KG"/>
        </w:rPr>
        <w:t>Кошумча кесиптик компетенттүүлүктөрдүн тизмеси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6F28CF" w:rsidRPr="00EF268B" w:rsidRDefault="006F28CF" w:rsidP="006F28CF">
      <w:pPr>
        <w:spacing w:after="0" w:line="240" w:lineRule="auto"/>
        <w:ind w:firstLine="709"/>
        <w:jc w:val="center"/>
        <w:rPr>
          <w:rFonts w:ascii="Times New Roman" w:hAnsi="Times New Roman" w:cs="Times New Roman"/>
          <w:b/>
          <w:sz w:val="24"/>
          <w:szCs w:val="24"/>
          <w:lang w:val="ky-KG"/>
        </w:rPr>
      </w:pPr>
      <w:r w:rsidRPr="00EF268B">
        <w:rPr>
          <w:rFonts w:ascii="Times New Roman" w:hAnsi="Times New Roman" w:cs="Times New Roman"/>
          <w:b/>
          <w:sz w:val="24"/>
          <w:szCs w:val="24"/>
          <w:lang w:val="ky-KG"/>
        </w:rPr>
        <w:t>5.2. Бакалаврларды даярдоонун НББПнын түзүмүнө талаптар.</w:t>
      </w:r>
    </w:p>
    <w:p w:rsidR="006F28CF" w:rsidRPr="00C82713" w:rsidRDefault="006F28CF" w:rsidP="006F28CF">
      <w:pPr>
        <w:spacing w:after="0" w:line="240" w:lineRule="auto"/>
        <w:ind w:firstLine="709"/>
        <w:jc w:val="both"/>
        <w:rPr>
          <w:rFonts w:ascii="Times New Roman" w:hAnsi="Times New Roman" w:cs="Times New Roman"/>
          <w:sz w:val="24"/>
          <w:szCs w:val="24"/>
          <w:lang w:val="ky-KG"/>
        </w:rPr>
      </w:pPr>
      <w:r w:rsidRPr="00C82713">
        <w:rPr>
          <w:rFonts w:ascii="Times New Roman" w:hAnsi="Times New Roman" w:cs="Times New Roman"/>
          <w:sz w:val="24"/>
          <w:szCs w:val="24"/>
          <w:lang w:val="ky-KG"/>
        </w:rPr>
        <w:lastRenderedPageBreak/>
        <w:t>Блоктор бакалаврды даярдоонун НББП төмөндөгү окуу циклдерин үйрөнүүнү караштырат:</w:t>
      </w:r>
    </w:p>
    <w:p w:rsidR="00275370" w:rsidRPr="00C82713" w:rsidRDefault="00275370" w:rsidP="00275370">
      <w:pPr>
        <w:spacing w:after="0" w:line="240" w:lineRule="auto"/>
        <w:ind w:firstLine="709"/>
        <w:jc w:val="both"/>
        <w:rPr>
          <w:rFonts w:ascii="Times New Roman" w:hAnsi="Times New Roman" w:cs="Times New Roman"/>
          <w:sz w:val="24"/>
          <w:szCs w:val="24"/>
          <w:lang w:val="ky-KG"/>
        </w:rPr>
      </w:pPr>
      <w:r w:rsidRPr="00C82713">
        <w:rPr>
          <w:rFonts w:ascii="Times New Roman" w:hAnsi="Times New Roman" w:cs="Times New Roman"/>
          <w:sz w:val="24"/>
          <w:szCs w:val="24"/>
          <w:lang w:val="ky-KG"/>
        </w:rPr>
        <w:t>Блок 1: "Пәндер (модулдар)"</w:t>
      </w:r>
    </w:p>
    <w:p w:rsidR="00275370" w:rsidRPr="00C82713" w:rsidRDefault="00275370" w:rsidP="00275370">
      <w:pPr>
        <w:spacing w:after="0" w:line="240" w:lineRule="auto"/>
        <w:ind w:firstLine="709"/>
        <w:jc w:val="both"/>
        <w:rPr>
          <w:rFonts w:ascii="Times New Roman" w:hAnsi="Times New Roman" w:cs="Times New Roman"/>
          <w:sz w:val="24"/>
          <w:szCs w:val="24"/>
          <w:lang w:val="ky-KG"/>
        </w:rPr>
      </w:pPr>
      <w:r w:rsidRPr="00C82713">
        <w:rPr>
          <w:rFonts w:ascii="Times New Roman" w:hAnsi="Times New Roman" w:cs="Times New Roman"/>
          <w:sz w:val="24"/>
          <w:szCs w:val="24"/>
          <w:lang w:val="ky-KG"/>
        </w:rPr>
        <w:t>Блок 2: Машыгуу</w:t>
      </w:r>
    </w:p>
    <w:p w:rsidR="00275370" w:rsidRPr="00C82713" w:rsidRDefault="00275370" w:rsidP="00275370">
      <w:pPr>
        <w:spacing w:after="0" w:line="240" w:lineRule="auto"/>
        <w:ind w:firstLine="709"/>
        <w:jc w:val="both"/>
        <w:rPr>
          <w:rFonts w:ascii="Times New Roman" w:hAnsi="Times New Roman" w:cs="Times New Roman"/>
          <w:sz w:val="24"/>
          <w:szCs w:val="24"/>
          <w:lang w:val="ky-KG"/>
        </w:rPr>
      </w:pPr>
      <w:r w:rsidRPr="00C82713">
        <w:rPr>
          <w:rFonts w:ascii="Times New Roman" w:hAnsi="Times New Roman" w:cs="Times New Roman"/>
          <w:sz w:val="24"/>
          <w:szCs w:val="24"/>
          <w:lang w:val="ky-KG"/>
        </w:rPr>
        <w:t>Блок 3: "Мамлекеттик жыйынтыктоочу аттестация"</w:t>
      </w:r>
    </w:p>
    <w:p w:rsidR="002706AA" w:rsidRPr="00C82713" w:rsidRDefault="002706AA" w:rsidP="00275370">
      <w:pPr>
        <w:spacing w:after="0" w:line="240" w:lineRule="auto"/>
        <w:ind w:firstLine="709"/>
        <w:jc w:val="both"/>
        <w:rPr>
          <w:rFonts w:ascii="Times New Roman" w:hAnsi="Times New Roman" w:cs="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533EAC" w:rsidRPr="00533EAC" w:rsidTr="00FE66CE">
        <w:tc>
          <w:tcPr>
            <w:tcW w:w="7338" w:type="dxa"/>
            <w:gridSpan w:val="2"/>
            <w:shd w:val="clear" w:color="auto" w:fill="auto"/>
            <w:vAlign w:val="center"/>
          </w:tcPr>
          <w:p w:rsidR="00533EAC" w:rsidRPr="00533EAC" w:rsidRDefault="001F2012"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2012">
              <w:rPr>
                <w:rFonts w:ascii="Times New Roman" w:eastAsia="Times New Roman" w:hAnsi="Times New Roman" w:cs="Times New Roman"/>
                <w:sz w:val="24"/>
                <w:szCs w:val="24"/>
                <w:lang w:eastAsia="ru-RU"/>
              </w:rPr>
              <w:t>НББП</w:t>
            </w:r>
            <w:r w:rsidR="00533EAC" w:rsidRPr="00533EAC">
              <w:rPr>
                <w:rFonts w:ascii="Times New Roman" w:eastAsia="Times New Roman" w:hAnsi="Times New Roman" w:cs="Times New Roman"/>
                <w:sz w:val="24"/>
                <w:szCs w:val="24"/>
                <w:lang w:eastAsia="ru-RU"/>
              </w:rPr>
              <w:t xml:space="preserve"> бакалаврларын даярдоонун структурасы</w:t>
            </w:r>
          </w:p>
        </w:tc>
        <w:tc>
          <w:tcPr>
            <w:tcW w:w="2232" w:type="dxa"/>
            <w:shd w:val="clear" w:color="auto" w:fill="auto"/>
            <w:vAlign w:val="center"/>
          </w:tcPr>
          <w:p w:rsidR="00533EAC" w:rsidRPr="00533EAC" w:rsidRDefault="001F2012"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2012">
              <w:rPr>
                <w:rFonts w:ascii="Times New Roman" w:eastAsia="Times New Roman" w:hAnsi="Times New Roman" w:cs="Times New Roman"/>
                <w:sz w:val="24"/>
                <w:szCs w:val="24"/>
                <w:lang w:eastAsia="ru-RU"/>
              </w:rPr>
              <w:t>НББП</w:t>
            </w:r>
            <w:r w:rsidR="00533EAC" w:rsidRPr="00533EAC">
              <w:rPr>
                <w:rFonts w:ascii="Times New Roman" w:eastAsia="Times New Roman" w:hAnsi="Times New Roman" w:cs="Times New Roman"/>
                <w:sz w:val="24"/>
                <w:szCs w:val="24"/>
                <w:lang w:eastAsia="ru-RU"/>
              </w:rPr>
              <w:t xml:space="preserve"> бакалаврларын даярдоонун кө</w:t>
            </w:r>
            <w:proofErr w:type="gramStart"/>
            <w:r w:rsidR="00533EAC" w:rsidRPr="00533EAC">
              <w:rPr>
                <w:rFonts w:ascii="Times New Roman" w:eastAsia="Times New Roman" w:hAnsi="Times New Roman" w:cs="Times New Roman"/>
                <w:sz w:val="24"/>
                <w:szCs w:val="24"/>
                <w:lang w:eastAsia="ru-RU"/>
              </w:rPr>
              <w:t>л</w:t>
            </w:r>
            <w:proofErr w:type="gramEnd"/>
            <w:r w:rsidR="00533EAC" w:rsidRPr="00533EAC">
              <w:rPr>
                <w:rFonts w:ascii="Times New Roman" w:eastAsia="Times New Roman" w:hAnsi="Times New Roman" w:cs="Times New Roman"/>
                <w:sz w:val="24"/>
                <w:szCs w:val="24"/>
                <w:lang w:eastAsia="ru-RU"/>
              </w:rPr>
              <w:t>өмү жана анын насыялык блоктору</w:t>
            </w:r>
          </w:p>
        </w:tc>
      </w:tr>
      <w:tr w:rsidR="00533EAC" w:rsidRPr="00533EAC" w:rsidTr="00FE66CE">
        <w:tc>
          <w:tcPr>
            <w:tcW w:w="95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Блок 1</w:t>
            </w:r>
          </w:p>
        </w:tc>
        <w:tc>
          <w:tcPr>
            <w:tcW w:w="637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Сабактар ​​(модулдар)</w:t>
            </w:r>
          </w:p>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I. Гуманитардык, социалдык жана экономикалык цикл</w:t>
            </w:r>
          </w:p>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II. Математикалык жана табигый илимдердин цикли</w:t>
            </w:r>
          </w:p>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III. Кесиптик цикл</w:t>
            </w:r>
          </w:p>
        </w:tc>
        <w:tc>
          <w:tcPr>
            <w:tcW w:w="2232" w:type="dxa"/>
            <w:shd w:val="clear" w:color="auto" w:fill="auto"/>
          </w:tcPr>
          <w:p w:rsidR="00533EAC" w:rsidRDefault="00533EAC"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165-215</w:t>
            </w:r>
          </w:p>
          <w:p w:rsidR="00A22CD0" w:rsidRPr="00A22CD0" w:rsidRDefault="00A22CD0" w:rsidP="00A22C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CD0">
              <w:rPr>
                <w:rFonts w:ascii="Times New Roman" w:eastAsia="Times New Roman" w:hAnsi="Times New Roman" w:cs="Times New Roman"/>
                <w:sz w:val="24"/>
                <w:szCs w:val="24"/>
                <w:lang w:eastAsia="ru-RU"/>
              </w:rPr>
              <w:t>20 -35</w:t>
            </w:r>
          </w:p>
          <w:p w:rsidR="00A22CD0" w:rsidRPr="00A22CD0" w:rsidRDefault="00A22CD0" w:rsidP="00A22C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CD0">
              <w:rPr>
                <w:rFonts w:ascii="Times New Roman" w:eastAsia="Times New Roman" w:hAnsi="Times New Roman" w:cs="Times New Roman"/>
                <w:sz w:val="24"/>
                <w:szCs w:val="24"/>
                <w:lang w:eastAsia="ru-RU"/>
              </w:rPr>
              <w:t>30 – 45</w:t>
            </w:r>
          </w:p>
          <w:p w:rsidR="00A22CD0" w:rsidRPr="00533EAC" w:rsidRDefault="00A22CD0" w:rsidP="00A22C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2CD0">
              <w:rPr>
                <w:rFonts w:ascii="Times New Roman" w:eastAsia="Times New Roman" w:hAnsi="Times New Roman" w:cs="Times New Roman"/>
                <w:sz w:val="24"/>
                <w:szCs w:val="24"/>
                <w:lang w:eastAsia="ru-RU"/>
              </w:rPr>
              <w:t>85 - 135</w:t>
            </w:r>
          </w:p>
        </w:tc>
      </w:tr>
      <w:tr w:rsidR="00533EAC" w:rsidRPr="00533EAC" w:rsidTr="00FE66CE">
        <w:tc>
          <w:tcPr>
            <w:tcW w:w="95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Блок 2</w:t>
            </w:r>
          </w:p>
        </w:tc>
        <w:tc>
          <w:tcPr>
            <w:tcW w:w="637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Практика</w:t>
            </w:r>
          </w:p>
        </w:tc>
        <w:tc>
          <w:tcPr>
            <w:tcW w:w="2232" w:type="dxa"/>
            <w:shd w:val="clear" w:color="auto" w:fill="auto"/>
          </w:tcPr>
          <w:p w:rsidR="00533EAC" w:rsidRPr="00533EAC" w:rsidRDefault="00533EAC"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15-60</w:t>
            </w:r>
          </w:p>
        </w:tc>
      </w:tr>
      <w:tr w:rsidR="00533EAC" w:rsidRPr="00533EAC" w:rsidTr="00FE66CE">
        <w:tc>
          <w:tcPr>
            <w:tcW w:w="959" w:type="dxa"/>
            <w:shd w:val="clear" w:color="auto" w:fill="auto"/>
          </w:tcPr>
          <w:p w:rsidR="00533EAC" w:rsidRPr="00533EAC" w:rsidRDefault="00533EAC" w:rsidP="001F20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 xml:space="preserve">Блок </w:t>
            </w:r>
            <w:r w:rsidR="001F2012">
              <w:rPr>
                <w:rFonts w:ascii="Times New Roman" w:eastAsia="Times New Roman" w:hAnsi="Times New Roman" w:cs="Times New Roman"/>
                <w:sz w:val="24"/>
                <w:szCs w:val="24"/>
                <w:lang w:eastAsia="ru-RU"/>
              </w:rPr>
              <w:t>3</w:t>
            </w:r>
          </w:p>
        </w:tc>
        <w:tc>
          <w:tcPr>
            <w:tcW w:w="637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 xml:space="preserve">Государственная итоговая аттестация </w:t>
            </w:r>
          </w:p>
        </w:tc>
        <w:tc>
          <w:tcPr>
            <w:tcW w:w="2232" w:type="dxa"/>
            <w:shd w:val="clear" w:color="auto" w:fill="auto"/>
          </w:tcPr>
          <w:p w:rsidR="00533EAC" w:rsidRPr="00533EAC" w:rsidRDefault="00533EAC"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10-15</w:t>
            </w:r>
          </w:p>
        </w:tc>
      </w:tr>
      <w:tr w:rsidR="00533EAC" w:rsidRPr="00533EAC" w:rsidTr="00FE66CE">
        <w:tc>
          <w:tcPr>
            <w:tcW w:w="7338" w:type="dxa"/>
            <w:gridSpan w:val="2"/>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 xml:space="preserve">Бакалаврларды даярдоо үчүн </w:t>
            </w:r>
            <w:r w:rsidR="001F2012" w:rsidRPr="001F2012">
              <w:rPr>
                <w:rFonts w:ascii="Times New Roman" w:eastAsia="Times New Roman" w:hAnsi="Times New Roman" w:cs="Times New Roman"/>
                <w:sz w:val="24"/>
                <w:szCs w:val="24"/>
                <w:lang w:eastAsia="ru-RU"/>
              </w:rPr>
              <w:t xml:space="preserve">НББП </w:t>
            </w:r>
            <w:r w:rsidRPr="00533EAC">
              <w:rPr>
                <w:rFonts w:ascii="Times New Roman" w:eastAsia="Times New Roman" w:hAnsi="Times New Roman" w:cs="Times New Roman"/>
                <w:sz w:val="24"/>
                <w:szCs w:val="24"/>
                <w:lang w:eastAsia="ru-RU"/>
              </w:rPr>
              <w:t>көлөмү</w:t>
            </w:r>
          </w:p>
        </w:tc>
        <w:tc>
          <w:tcPr>
            <w:tcW w:w="2232" w:type="dxa"/>
            <w:shd w:val="clear" w:color="auto" w:fill="auto"/>
          </w:tcPr>
          <w:p w:rsidR="00533EAC" w:rsidRPr="00533EAC" w:rsidRDefault="00533EAC"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240</w:t>
            </w:r>
          </w:p>
        </w:tc>
      </w:tr>
    </w:tbl>
    <w:p w:rsidR="00A22CD0" w:rsidRPr="00275370" w:rsidRDefault="00A22CD0" w:rsidP="00A22CD0">
      <w:pPr>
        <w:spacing w:after="0" w:line="240" w:lineRule="auto"/>
        <w:ind w:firstLine="709"/>
        <w:jc w:val="both"/>
        <w:rPr>
          <w:rFonts w:ascii="Times New Roman" w:hAnsi="Times New Roman" w:cs="Times New Roman"/>
          <w:sz w:val="24"/>
          <w:szCs w:val="24"/>
        </w:rPr>
      </w:pPr>
      <w:r w:rsidRPr="00275370">
        <w:rPr>
          <w:rFonts w:ascii="Times New Roman" w:hAnsi="Times New Roman" w:cs="Times New Roman"/>
          <w:sz w:val="24"/>
          <w:szCs w:val="24"/>
        </w:rPr>
        <w:t>Университет МББС талаптарына ылайык бакалаврларды даярдоо үчүн НББП иштеп чыгат жана улуттук квалификациянын алкактарына ылайык окуу натыйжаларына жетүү үчүн жооп берет.</w:t>
      </w:r>
    </w:p>
    <w:p w:rsidR="00F20592" w:rsidRDefault="00A22CD0" w:rsidP="00A22CD0">
      <w:pPr>
        <w:spacing w:after="0" w:line="240" w:lineRule="auto"/>
        <w:ind w:firstLine="709"/>
        <w:jc w:val="both"/>
        <w:rPr>
          <w:rFonts w:ascii="Times New Roman" w:hAnsi="Times New Roman" w:cs="Times New Roman"/>
          <w:sz w:val="24"/>
          <w:szCs w:val="24"/>
        </w:rPr>
      </w:pPr>
      <w:r w:rsidRPr="00275370">
        <w:rPr>
          <w:rFonts w:ascii="Times New Roman" w:hAnsi="Times New Roman" w:cs="Times New Roman"/>
          <w:sz w:val="24"/>
          <w:szCs w:val="24"/>
        </w:rPr>
        <w:t>Университет НББП бакалавр даражасынын ар бир блогуна тиешелүү дисциплиналардын (модулдардын) жана алардын татаалдыгын улуттук квалификациялык алкакта каралган окуу натыйжаларынын жыйындысы түрүндө, өз өнөрүнү</w:t>
      </w:r>
      <w:proofErr w:type="gramStart"/>
      <w:r w:rsidRPr="00275370">
        <w:rPr>
          <w:rFonts w:ascii="Times New Roman" w:hAnsi="Times New Roman" w:cs="Times New Roman"/>
          <w:sz w:val="24"/>
          <w:szCs w:val="24"/>
        </w:rPr>
        <w:t>н</w:t>
      </w:r>
      <w:proofErr w:type="gramEnd"/>
      <w:r w:rsidRPr="00275370">
        <w:rPr>
          <w:rFonts w:ascii="Times New Roman" w:hAnsi="Times New Roman" w:cs="Times New Roman"/>
          <w:sz w:val="24"/>
          <w:szCs w:val="24"/>
        </w:rPr>
        <w:t xml:space="preserve"> натыйжаларына коюлган талаптарды эске алуу менен блок үчүн белгиленген көлөмдө өз алдынча аныктайт.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5.2.1 НББП бакалаврларын даярдоо төмөнкүлөрдү ишке ашырууну камсыз кылышы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 xml:space="preserve">The тизмеси жана татаалдыгы Кыргыз Республикасынын билим берүү жана илим чөйрөсүндөгү ыйгарым укуктуу мамлекеттик органы тарабынан аныкталуучу гуманитардык, социалдык жана экономикалык циклдин милдеттүү дисциплиналары. </w:t>
      </w:r>
      <w:proofErr w:type="gramStart"/>
      <w:r w:rsidRPr="001C1367">
        <w:rPr>
          <w:rFonts w:ascii="Times New Roman" w:hAnsi="Times New Roman" w:cs="Times New Roman"/>
          <w:sz w:val="24"/>
          <w:szCs w:val="24"/>
        </w:rPr>
        <w:t>Бул</w:t>
      </w:r>
      <w:proofErr w:type="gramEnd"/>
      <w:r w:rsidRPr="001C1367">
        <w:rPr>
          <w:rFonts w:ascii="Times New Roman" w:hAnsi="Times New Roman" w:cs="Times New Roman"/>
          <w:sz w:val="24"/>
          <w:szCs w:val="24"/>
        </w:rPr>
        <w:t xml:space="preserve"> дисциплиналардын мазмунун жана аткарылыш тартиби Бакалаврларды даярдоонун тийиштүү багыты боюнча МББС ЖКББ тарабынан белгиленет; математикалык жана илимий цикл жана кесиптик цикл;</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Дене тарбия жана спорт чөйрөсүндөгү сабактар, 360 сааттан кем эмес, өздө</w:t>
      </w:r>
      <w:proofErr w:type="gramStart"/>
      <w:r w:rsidRPr="001C1367">
        <w:rPr>
          <w:rFonts w:ascii="Times New Roman" w:hAnsi="Times New Roman" w:cs="Times New Roman"/>
          <w:sz w:val="24"/>
          <w:szCs w:val="24"/>
        </w:rPr>
        <w:t>шт</w:t>
      </w:r>
      <w:proofErr w:type="gramEnd"/>
      <w:r w:rsidRPr="001C1367">
        <w:rPr>
          <w:rFonts w:ascii="Times New Roman" w:hAnsi="Times New Roman" w:cs="Times New Roman"/>
          <w:sz w:val="24"/>
          <w:szCs w:val="24"/>
        </w:rPr>
        <w:t>үрүү үчүн милдеттүү, бирок кредиттерге өткөрүлүп берилбейт жана OOP бакалаврларын даярдоонун көлөмүнө кирбейт.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5.2.2. "Практика" 2-блокко окуу практикасы (таанышуу, изилдөө иши), өндү</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үш (долбоордук, технологиялык, эксплуатациялык, илимий-изилдөө иштери) жана студенттердин практикасы кирет.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Университет практиканын бир же бир нече тү</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үн тандап алууга укуктуу, ошондой эле белгиленген насыялардын чегинде практиканын кошумча түрүн түзө алат.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5.2.3. "Мамлекеттик жыйынтыктоочу аттестация" 3-блок мамлекеттик экзамендерди тапшырууга жана тапшырууга даярданууну, дипломдук квалификациялык ишти аткарууну жана коргоону камтыйт (эгерде университеттин жыйынтыктоочу мамлекеттик аттестациянын алкагында дипломдук квалификациялык ишти камтыса).</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5.2.4 НББП бакалаврларын даярдоонун алкагында милдеттүү жана тандалма бө</w:t>
      </w:r>
      <w:proofErr w:type="gramStart"/>
      <w:r w:rsidRPr="001C1367">
        <w:rPr>
          <w:rFonts w:ascii="Times New Roman" w:hAnsi="Times New Roman" w:cs="Times New Roman"/>
          <w:sz w:val="24"/>
          <w:szCs w:val="24"/>
        </w:rPr>
        <w:t>л</w:t>
      </w:r>
      <w:proofErr w:type="gramEnd"/>
      <w:r w:rsidRPr="001C1367">
        <w:rPr>
          <w:rFonts w:ascii="Times New Roman" w:hAnsi="Times New Roman" w:cs="Times New Roman"/>
          <w:sz w:val="24"/>
          <w:szCs w:val="24"/>
        </w:rPr>
        <w:t>үк бөлүнөт.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Бакалаврларды даярдоо үчүн НББП милдеттүү бөлүгү улуттук квалификациянын алкактарын эске алуу менен жалпы илимий, универсалдуу, социалдык-жеке, жалпы маданий жана кесиптик компетенттүүлүктү түзүүнү камсыз кылган дисциплиналарды жана тажрыйбаларды камтыйт.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lastRenderedPageBreak/>
        <w:t>Тандалган бөлүктү эске албаганда, милдеттүү бөлүктүн көлөмү бакалаврларды даярдоонун НББП жалпы көлөмүнү</w:t>
      </w:r>
      <w:proofErr w:type="gramStart"/>
      <w:r w:rsidRPr="001C1367">
        <w:rPr>
          <w:rFonts w:ascii="Times New Roman" w:hAnsi="Times New Roman" w:cs="Times New Roman"/>
          <w:sz w:val="24"/>
          <w:szCs w:val="24"/>
        </w:rPr>
        <w:t>н</w:t>
      </w:r>
      <w:proofErr w:type="gramEnd"/>
      <w:r w:rsidRPr="001C1367">
        <w:rPr>
          <w:rFonts w:ascii="Times New Roman" w:hAnsi="Times New Roman" w:cs="Times New Roman"/>
          <w:sz w:val="24"/>
          <w:szCs w:val="24"/>
        </w:rPr>
        <w:t xml:space="preserve"> 50% ашпашы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 xml:space="preserve">Бакалаврларды даярдоо үчүн НББП тандоо бөлүгүндө студенттер тийиштүү багытта дисциплиналарды тандай алышат, </w:t>
      </w:r>
      <w:proofErr w:type="gramStart"/>
      <w:r w:rsidRPr="001C1367">
        <w:rPr>
          <w:rFonts w:ascii="Times New Roman" w:hAnsi="Times New Roman" w:cs="Times New Roman"/>
          <w:sz w:val="24"/>
          <w:szCs w:val="24"/>
        </w:rPr>
        <w:t>башка</w:t>
      </w:r>
      <w:proofErr w:type="gramEnd"/>
      <w:r w:rsidRPr="001C1367">
        <w:rPr>
          <w:rFonts w:ascii="Times New Roman" w:hAnsi="Times New Roman" w:cs="Times New Roman"/>
          <w:sz w:val="24"/>
          <w:szCs w:val="24"/>
        </w:rPr>
        <w:t xml:space="preserve"> багыттар боюнча бакалаврларды даярдоо үчүн НББП дисциплиналарын тандоого болот.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5.2.5 Университет ден-соолугунун мүмкүнчүлүктөрү чектелүү адамдарга (алардын өтүнүчү боюнча) алардын психофизикалык өнүгүүсүнү</w:t>
      </w:r>
      <w:proofErr w:type="gramStart"/>
      <w:r w:rsidRPr="001C1367">
        <w:rPr>
          <w:rFonts w:ascii="Times New Roman" w:hAnsi="Times New Roman" w:cs="Times New Roman"/>
          <w:sz w:val="24"/>
          <w:szCs w:val="24"/>
        </w:rPr>
        <w:t>н</w:t>
      </w:r>
      <w:proofErr w:type="gramEnd"/>
      <w:r w:rsidRPr="001C1367">
        <w:rPr>
          <w:rFonts w:ascii="Times New Roman" w:hAnsi="Times New Roman" w:cs="Times New Roman"/>
          <w:sz w:val="24"/>
          <w:szCs w:val="24"/>
        </w:rPr>
        <w:t xml:space="preserve"> өзгөчөлүктөрүн, жеке мүмкүнчүлүктөрүн эске алуу менен бакалаврда билим алуу мүмкүнчүлүгүн бериши керек жана зарыл учурда өнүгүү майыптарын оңдоону жана социалдык жактан ыңгайлаштырууну камсыз кылган билим берүү мекемелеринен тышкары. ден-соолукка билим берүүгө каршы.</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5.3 НББП бакалаврларын даярдоону жүзөгө ашыруу үчүн шарттар</w:t>
      </w:r>
    </w:p>
    <w:p w:rsid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5.3.1 Окуу процессин кадрлар менен камсыз кылуу</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Бакалаврларды даярдоо үчүн НББПти жүзөгө ашырууну, эреже катары, окутулган дисциплинанын профилине туура келген, илимий жана (же) илимий-методикалык иш менен алектенип жүргөн, базалык билими бар педагогикалык кадрлар камсыз кылышы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Кесиптик циклдин окутуучулары талапкердин, илимдин докторунун жана (же) тиешелүү кесиптик чөйрөдөгү тажрыйбасына ээ болушу керек.</w:t>
      </w:r>
    </w:p>
    <w:p w:rsidR="006069E0" w:rsidRDefault="006069E0" w:rsidP="006069E0">
      <w:pPr>
        <w:spacing w:after="0" w:line="240" w:lineRule="auto"/>
        <w:ind w:firstLine="709"/>
        <w:jc w:val="both"/>
        <w:rPr>
          <w:rFonts w:ascii="Times New Roman" w:hAnsi="Times New Roman" w:cs="Times New Roman"/>
          <w:sz w:val="24"/>
          <w:szCs w:val="24"/>
          <w:lang w:val="ky-KG"/>
        </w:rPr>
      </w:pPr>
      <w:r w:rsidRPr="006069E0">
        <w:rPr>
          <w:rFonts w:ascii="Times New Roman" w:hAnsi="Times New Roman" w:cs="Times New Roman"/>
          <w:sz w:val="24"/>
          <w:szCs w:val="24"/>
          <w:lang w:val="ky-KG"/>
        </w:rPr>
        <w:t>Илимдин кандидаты же доктору академиялык даражасына ээ болгон окутуучулар окуган сабактардын үлүшү жалпы дисциплиналардын кеминде 30% түзүшү керек. Мамлекеттик ардактуу наамга ээ болгон адамдар (Эл сүрөтчүсү, Искусствого эмгек сиңирген ишмер, Эмгек сиңирген артист), эл аралык жана мамлекеттик конкурстардын лауреаттары, тиешелүү кесиптик чөйрөдөгү</w:t>
      </w:r>
      <w:r>
        <w:rPr>
          <w:rFonts w:ascii="Times New Roman" w:hAnsi="Times New Roman" w:cs="Times New Roman"/>
          <w:sz w:val="24"/>
          <w:szCs w:val="24"/>
          <w:lang w:val="ky-KG"/>
        </w:rPr>
        <w:t>.</w:t>
      </w:r>
    </w:p>
    <w:p w:rsidR="006069E0" w:rsidRPr="006069E0" w:rsidRDefault="006069E0" w:rsidP="006069E0">
      <w:pPr>
        <w:spacing w:after="0" w:line="240" w:lineRule="auto"/>
        <w:ind w:firstLine="709"/>
        <w:jc w:val="both"/>
        <w:rPr>
          <w:rFonts w:ascii="Times New Roman" w:hAnsi="Times New Roman" w:cs="Times New Roman"/>
          <w:sz w:val="24"/>
          <w:szCs w:val="24"/>
          <w:lang w:val="ky-KG"/>
        </w:rPr>
      </w:pPr>
      <w:r w:rsidRPr="006069E0">
        <w:rPr>
          <w:rFonts w:ascii="Times New Roman" w:hAnsi="Times New Roman" w:cs="Times New Roman"/>
          <w:sz w:val="24"/>
          <w:szCs w:val="24"/>
          <w:lang w:val="ky-KG"/>
        </w:rPr>
        <w:t xml:space="preserve">Илимий даражасы жана / же илимий наамы бар мугалимдердин жалпы санынын 10 пайызына чейин жетекчилердин же жетектөөчү адистердин кызмат орундарында 10 жылдан ашык иштеген практикалык тажрыйбасы (профили) бар мугалимдер алмаштырылышы мүмкүн. </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5.3.2 Окуу процессин окуу-усулдук жактан камсыз кылуу</w:t>
      </w:r>
    </w:p>
    <w:p w:rsidR="00D068A1" w:rsidRPr="00D068A1" w:rsidRDefault="00D068A1" w:rsidP="00D068A1">
      <w:pPr>
        <w:spacing w:after="0" w:line="240" w:lineRule="auto"/>
        <w:ind w:firstLine="709"/>
        <w:jc w:val="both"/>
        <w:rPr>
          <w:rFonts w:ascii="Times New Roman" w:hAnsi="Times New Roman" w:cs="Times New Roman"/>
          <w:sz w:val="24"/>
          <w:szCs w:val="24"/>
          <w:lang w:val="ky-KG"/>
        </w:rPr>
      </w:pPr>
      <w:r w:rsidRPr="00D068A1">
        <w:rPr>
          <w:rFonts w:ascii="Times New Roman" w:hAnsi="Times New Roman" w:cs="Times New Roman"/>
          <w:sz w:val="24"/>
          <w:szCs w:val="24"/>
          <w:lang w:val="ky-KG"/>
        </w:rPr>
        <w:t>Бакалавриатка даярдануу боюнча ООПту ишке ашыруу ар бир студентке негизги билим берүү программасынын дисциплиналарынын толук тизмесине ылайык түзүлгөн маалымат базасына жана китепкана фондусуна жеткиликтүүлүктү камсыз кылышы керек. Университеттин билим берүү программасында лабораториялык сабактар ​​жана практикалык көнүгүүлөр камтылышы керек.</w:t>
      </w:r>
    </w:p>
    <w:p w:rsidR="00D068A1" w:rsidRPr="00D068A1" w:rsidRDefault="00D068A1" w:rsidP="00D068A1">
      <w:pPr>
        <w:spacing w:after="0" w:line="240" w:lineRule="auto"/>
        <w:ind w:firstLine="709"/>
        <w:jc w:val="both"/>
        <w:rPr>
          <w:rFonts w:ascii="Times New Roman" w:hAnsi="Times New Roman" w:cs="Times New Roman"/>
          <w:sz w:val="24"/>
          <w:szCs w:val="24"/>
        </w:rPr>
      </w:pPr>
      <w:r w:rsidRPr="00D068A1">
        <w:rPr>
          <w:rFonts w:ascii="Times New Roman" w:hAnsi="Times New Roman" w:cs="Times New Roman"/>
          <w:sz w:val="24"/>
          <w:szCs w:val="24"/>
          <w:lang w:val="ky-KG"/>
        </w:rPr>
        <w:t>Китепкана фондунун электрондук ресурстарына 5тен кем эмес техникалык журналдарды колдонууга мүмкүнчүлүк алышы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5.3.3 Окуу процессин материалдык-техникалык жактан камсыз кылуу</w:t>
      </w:r>
    </w:p>
    <w:p w:rsidR="001C1367" w:rsidRDefault="001C1367" w:rsidP="001C0B52">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Бакалаврлар үчүн билим берүү программаларын ишке ашырган университетте колдонулган санитардык жана өрт коопсуздугу эрежелерине жана стандарттарына ылайык келген университеттин окуу программасында каралган лабораториялык, дисциплиналык жана дисциплина аралык окутуунун, студенттердин практикалык жана илимий-изилдөө иштеринин бардык түрлө</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үн камсыз кылган материалдык-техникалык базасы болууга тийиш.</w:t>
      </w:r>
    </w:p>
    <w:p w:rsidR="001C0B52" w:rsidRPr="001605DA" w:rsidRDefault="001C0B52" w:rsidP="001C0B52">
      <w:pPr>
        <w:widowControl w:val="0"/>
        <w:spacing w:after="0"/>
        <w:ind w:firstLine="708"/>
        <w:rPr>
          <w:rFonts w:ascii="Times New Roman" w:hAnsi="Times New Roman" w:cs="Times New Roman"/>
          <w:sz w:val="24"/>
          <w:szCs w:val="24"/>
          <w:lang w:val="ky-KG"/>
        </w:rPr>
      </w:pPr>
      <w:r w:rsidRPr="001605DA">
        <w:rPr>
          <w:rFonts w:ascii="Times New Roman" w:hAnsi="Times New Roman" w:cs="Times New Roman"/>
          <w:sz w:val="24"/>
          <w:szCs w:val="24"/>
          <w:lang w:val="ky-KG"/>
        </w:rPr>
        <w:t>Техникалык багыттарындагы бүтүрүүчүлөрдүн универсалдуу компетенцияларын ишке ашыруу боюнча МТБ жана маалыматтык камсыздоонун минималдуу талаптары</w:t>
      </w:r>
      <w:r>
        <w:rPr>
          <w:lang w:val="ky-KG"/>
        </w:rPr>
        <w:t>:</w:t>
      </w:r>
      <w:r w:rsidRPr="001605DA">
        <w:rPr>
          <w:rFonts w:ascii="Times New Roman" w:hAnsi="Times New Roman" w:cs="Times New Roman"/>
          <w:sz w:val="24"/>
          <w:szCs w:val="24"/>
          <w:lang w:val="ky-KG"/>
        </w:rPr>
        <w:t xml:space="preserve">  </w:t>
      </w:r>
    </w:p>
    <w:p w:rsidR="001C0B52" w:rsidRPr="001605DA" w:rsidRDefault="001C0B52" w:rsidP="001C0B52">
      <w:pPr>
        <w:widowControl w:val="0"/>
        <w:spacing w:after="0"/>
        <w:jc w:val="both"/>
        <w:rPr>
          <w:rFonts w:ascii="Times New Roman" w:eastAsia="Calibri" w:hAnsi="Times New Roman" w:cs="Times New Roman"/>
          <w:sz w:val="24"/>
          <w:szCs w:val="24"/>
          <w:lang w:val="ky-KG"/>
        </w:rPr>
      </w:pPr>
      <w:r w:rsidRPr="001605DA">
        <w:rPr>
          <w:rFonts w:ascii="Times New Roman" w:hAnsi="Times New Roman" w:cs="Times New Roman"/>
          <w:sz w:val="24"/>
          <w:szCs w:val="24"/>
          <w:lang w:val="ky-KG"/>
        </w:rPr>
        <w:t>1) аудиториялар</w:t>
      </w:r>
      <w:r w:rsidRPr="001605DA">
        <w:rPr>
          <w:rFonts w:ascii="Times New Roman" w:hAnsi="Times New Roman" w:cs="Times New Roman"/>
          <w:sz w:val="24"/>
          <w:szCs w:val="24"/>
        </w:rPr>
        <w:t>, лаборатори</w:t>
      </w:r>
      <w:r w:rsidRPr="001605DA">
        <w:rPr>
          <w:rFonts w:ascii="Times New Roman" w:hAnsi="Times New Roman" w:cs="Times New Roman"/>
          <w:sz w:val="24"/>
          <w:szCs w:val="24"/>
          <w:lang w:val="ky-KG"/>
        </w:rPr>
        <w:t>ялар жана алардын жабдылышы:</w:t>
      </w:r>
    </w:p>
    <w:p w:rsidR="001C0B52" w:rsidRPr="001605DA" w:rsidRDefault="001C0B52" w:rsidP="001C0B52">
      <w:pPr>
        <w:pStyle w:val="a7"/>
        <w:numPr>
          <w:ilvl w:val="0"/>
          <w:numId w:val="2"/>
        </w:numPr>
        <w:ind w:left="0"/>
        <w:jc w:val="both"/>
        <w:rPr>
          <w:rFonts w:eastAsia="Calibri"/>
          <w:sz w:val="24"/>
          <w:szCs w:val="24"/>
        </w:rPr>
      </w:pPr>
      <w:r w:rsidRPr="001605DA">
        <w:rPr>
          <w:sz w:val="24"/>
          <w:szCs w:val="24"/>
          <w:lang w:val="ky-KG"/>
        </w:rPr>
        <w:t>и</w:t>
      </w:r>
      <w:r w:rsidRPr="001605DA">
        <w:rPr>
          <w:sz w:val="24"/>
          <w:szCs w:val="24"/>
        </w:rPr>
        <w:t>нформатик</w:t>
      </w:r>
      <w:r w:rsidRPr="001605DA">
        <w:rPr>
          <w:sz w:val="24"/>
          <w:szCs w:val="24"/>
          <w:lang w:val="ky-KG"/>
        </w:rPr>
        <w:t>а боюнча</w:t>
      </w:r>
      <w:r w:rsidRPr="001605DA">
        <w:rPr>
          <w:sz w:val="24"/>
          <w:szCs w:val="24"/>
        </w:rPr>
        <w:t xml:space="preserve"> </w:t>
      </w:r>
      <w:r w:rsidRPr="001605DA">
        <w:rPr>
          <w:rFonts w:eastAsia="Calibri"/>
          <w:sz w:val="24"/>
          <w:szCs w:val="24"/>
        </w:rPr>
        <w:t>(</w:t>
      </w:r>
      <w:r w:rsidRPr="001605DA">
        <w:rPr>
          <w:rFonts w:eastAsia="Calibri"/>
          <w:sz w:val="24"/>
          <w:szCs w:val="24"/>
          <w:lang w:val="ky-KG"/>
        </w:rPr>
        <w:t>көрсөтмө куралдар</w:t>
      </w:r>
      <w:r w:rsidRPr="001605DA">
        <w:rPr>
          <w:rFonts w:eastAsia="Calibri"/>
          <w:sz w:val="24"/>
          <w:szCs w:val="24"/>
        </w:rPr>
        <w:t xml:space="preserve">, </w:t>
      </w:r>
      <w:r w:rsidRPr="001605DA">
        <w:rPr>
          <w:rFonts w:eastAsia="Calibri"/>
          <w:sz w:val="24"/>
          <w:szCs w:val="24"/>
          <w:lang w:val="ky-KG"/>
        </w:rPr>
        <w:t>жеке</w:t>
      </w:r>
      <w:r w:rsidRPr="001605DA">
        <w:rPr>
          <w:rFonts w:eastAsia="Calibri"/>
          <w:sz w:val="24"/>
          <w:szCs w:val="24"/>
        </w:rPr>
        <w:t xml:space="preserve"> компьютер</w:t>
      </w:r>
      <w:r w:rsidRPr="001605DA">
        <w:rPr>
          <w:rFonts w:eastAsia="Calibri"/>
          <w:sz w:val="24"/>
          <w:szCs w:val="24"/>
          <w:lang w:val="ky-KG"/>
        </w:rPr>
        <w:t>лер</w:t>
      </w:r>
      <w:r w:rsidRPr="001605DA">
        <w:rPr>
          <w:rFonts w:eastAsia="Calibri"/>
          <w:sz w:val="24"/>
          <w:szCs w:val="24"/>
        </w:rPr>
        <w:t xml:space="preserve"> 1:6);</w:t>
      </w:r>
    </w:p>
    <w:p w:rsidR="001C0B52" w:rsidRPr="001605DA" w:rsidRDefault="001C0B52" w:rsidP="001C0B52">
      <w:pPr>
        <w:pStyle w:val="a7"/>
        <w:numPr>
          <w:ilvl w:val="0"/>
          <w:numId w:val="2"/>
        </w:numPr>
        <w:ind w:left="0"/>
        <w:jc w:val="both"/>
        <w:rPr>
          <w:rFonts w:eastAsia="Calibri"/>
          <w:sz w:val="24"/>
          <w:szCs w:val="24"/>
        </w:rPr>
      </w:pPr>
      <w:r w:rsidRPr="001605DA">
        <w:rPr>
          <w:rFonts w:eastAsia="Calibri"/>
          <w:sz w:val="24"/>
          <w:szCs w:val="24"/>
          <w:lang w:val="ky-KG"/>
        </w:rPr>
        <w:t>ф</w:t>
      </w:r>
      <w:r w:rsidRPr="001605DA">
        <w:rPr>
          <w:rFonts w:eastAsia="Calibri"/>
          <w:sz w:val="24"/>
          <w:szCs w:val="24"/>
        </w:rPr>
        <w:t>изика боюнча (</w:t>
      </w:r>
      <w:r w:rsidRPr="001605DA">
        <w:rPr>
          <w:rFonts w:eastAsia="Calibri"/>
          <w:sz w:val="24"/>
          <w:szCs w:val="24"/>
          <w:lang w:val="ky-KG"/>
        </w:rPr>
        <w:t>көрсөтмө куралдар, приборлор</w:t>
      </w:r>
      <w:r w:rsidRPr="001605DA">
        <w:rPr>
          <w:rFonts w:eastAsia="Calibri"/>
          <w:sz w:val="24"/>
          <w:szCs w:val="24"/>
        </w:rPr>
        <w:t>);</w:t>
      </w:r>
    </w:p>
    <w:p w:rsidR="001C0B52" w:rsidRPr="001605DA" w:rsidRDefault="001C0B52" w:rsidP="001C0B52">
      <w:pPr>
        <w:pStyle w:val="a7"/>
        <w:numPr>
          <w:ilvl w:val="0"/>
          <w:numId w:val="2"/>
        </w:numPr>
        <w:ind w:left="0"/>
        <w:jc w:val="both"/>
        <w:rPr>
          <w:rFonts w:eastAsia="Calibri"/>
          <w:sz w:val="24"/>
          <w:szCs w:val="24"/>
        </w:rPr>
      </w:pPr>
      <w:r w:rsidRPr="001605DA">
        <w:rPr>
          <w:sz w:val="24"/>
          <w:szCs w:val="24"/>
          <w:lang w:val="ky-KG"/>
        </w:rPr>
        <w:t>х</w:t>
      </w:r>
      <w:r w:rsidRPr="001605DA">
        <w:rPr>
          <w:sz w:val="24"/>
          <w:szCs w:val="24"/>
        </w:rPr>
        <w:t>ими</w:t>
      </w:r>
      <w:r w:rsidRPr="001605DA">
        <w:rPr>
          <w:sz w:val="24"/>
          <w:szCs w:val="24"/>
          <w:lang w:val="ky-KG"/>
        </w:rPr>
        <w:t>я боюнча</w:t>
      </w:r>
      <w:r w:rsidRPr="001605DA">
        <w:rPr>
          <w:sz w:val="24"/>
          <w:szCs w:val="24"/>
        </w:rPr>
        <w:t xml:space="preserve"> </w:t>
      </w:r>
      <w:r w:rsidRPr="001605DA">
        <w:rPr>
          <w:rFonts w:eastAsia="Calibri"/>
          <w:sz w:val="24"/>
          <w:szCs w:val="24"/>
        </w:rPr>
        <w:t>(</w:t>
      </w:r>
      <w:r w:rsidRPr="001605DA">
        <w:rPr>
          <w:rFonts w:eastAsia="Calibri"/>
          <w:sz w:val="24"/>
          <w:szCs w:val="24"/>
          <w:lang w:val="ky-KG"/>
        </w:rPr>
        <w:t>көрсөтмө куралдар, приборлор</w:t>
      </w:r>
      <w:r w:rsidRPr="001605DA">
        <w:rPr>
          <w:rFonts w:eastAsia="Calibri"/>
          <w:sz w:val="24"/>
          <w:szCs w:val="24"/>
        </w:rPr>
        <w:t>);</w:t>
      </w:r>
    </w:p>
    <w:p w:rsidR="001C0B52" w:rsidRPr="001605DA" w:rsidRDefault="001C0B52" w:rsidP="001C0B52">
      <w:pPr>
        <w:pStyle w:val="a7"/>
        <w:numPr>
          <w:ilvl w:val="0"/>
          <w:numId w:val="2"/>
        </w:numPr>
        <w:ind w:left="0"/>
        <w:jc w:val="both"/>
        <w:rPr>
          <w:rFonts w:eastAsia="Calibri"/>
          <w:sz w:val="24"/>
          <w:szCs w:val="24"/>
        </w:rPr>
      </w:pPr>
      <w:r w:rsidRPr="001605DA">
        <w:rPr>
          <w:rFonts w:eastAsia="Calibri"/>
          <w:sz w:val="24"/>
          <w:szCs w:val="24"/>
          <w:lang w:val="ky-KG"/>
        </w:rPr>
        <w:t xml:space="preserve">электртехниканын теоретиялык негиздери боюнча </w:t>
      </w:r>
      <w:r w:rsidRPr="001605DA">
        <w:rPr>
          <w:rFonts w:eastAsia="Calibri"/>
          <w:sz w:val="24"/>
          <w:szCs w:val="24"/>
        </w:rPr>
        <w:t>(</w:t>
      </w:r>
      <w:r w:rsidRPr="001605DA">
        <w:rPr>
          <w:rFonts w:eastAsia="Calibri"/>
          <w:sz w:val="24"/>
          <w:szCs w:val="24"/>
          <w:lang w:val="ky-KG"/>
        </w:rPr>
        <w:t>көрсөтмө куралдар, приборлор</w:t>
      </w:r>
      <w:r w:rsidRPr="001605DA">
        <w:rPr>
          <w:rFonts w:eastAsia="Calibri"/>
          <w:sz w:val="24"/>
          <w:szCs w:val="24"/>
        </w:rPr>
        <w:t>);</w:t>
      </w:r>
    </w:p>
    <w:p w:rsidR="001C0B52" w:rsidRPr="001605DA" w:rsidRDefault="001C0B52" w:rsidP="001C0B52">
      <w:pPr>
        <w:spacing w:after="0"/>
        <w:jc w:val="both"/>
        <w:rPr>
          <w:rFonts w:ascii="Times New Roman" w:hAnsi="Times New Roman" w:cs="Times New Roman"/>
          <w:b/>
          <w:sz w:val="24"/>
          <w:szCs w:val="24"/>
        </w:rPr>
      </w:pPr>
      <w:r w:rsidRPr="001605DA">
        <w:rPr>
          <w:rFonts w:ascii="Times New Roman" w:eastAsia="Calibri" w:hAnsi="Times New Roman" w:cs="Times New Roman"/>
          <w:sz w:val="24"/>
          <w:szCs w:val="24"/>
          <w:lang w:val="ky-KG"/>
        </w:rPr>
        <w:t>2) башка бөлмөлөр</w:t>
      </w:r>
      <w:r w:rsidRPr="001605DA">
        <w:rPr>
          <w:rFonts w:ascii="Times New Roman" w:hAnsi="Times New Roman" w:cs="Times New Roman"/>
          <w:sz w:val="24"/>
          <w:szCs w:val="24"/>
        </w:rPr>
        <w:t>:</w:t>
      </w:r>
    </w:p>
    <w:p w:rsidR="001C0B52" w:rsidRPr="001605DA" w:rsidRDefault="001C0B52" w:rsidP="001C0B52">
      <w:pPr>
        <w:widowControl w:val="0"/>
        <w:numPr>
          <w:ilvl w:val="0"/>
          <w:numId w:val="3"/>
        </w:numPr>
        <w:spacing w:after="0" w:line="240" w:lineRule="auto"/>
        <w:ind w:left="0" w:hanging="425"/>
        <w:jc w:val="both"/>
        <w:rPr>
          <w:rFonts w:ascii="Times New Roman" w:hAnsi="Times New Roman" w:cs="Times New Roman"/>
          <w:sz w:val="24"/>
          <w:szCs w:val="24"/>
        </w:rPr>
      </w:pPr>
      <w:r w:rsidRPr="001605DA">
        <w:rPr>
          <w:rFonts w:ascii="Times New Roman" w:hAnsi="Times New Roman" w:cs="Times New Roman"/>
          <w:sz w:val="24"/>
          <w:szCs w:val="24"/>
          <w:lang w:val="ky-KG"/>
        </w:rPr>
        <w:lastRenderedPageBreak/>
        <w:t>с</w:t>
      </w:r>
      <w:r w:rsidRPr="001605DA">
        <w:rPr>
          <w:rFonts w:ascii="Times New Roman" w:hAnsi="Times New Roman" w:cs="Times New Roman"/>
          <w:sz w:val="24"/>
          <w:szCs w:val="24"/>
        </w:rPr>
        <w:t>порт</w:t>
      </w:r>
      <w:r w:rsidRPr="001605DA">
        <w:rPr>
          <w:rFonts w:ascii="Times New Roman" w:hAnsi="Times New Roman" w:cs="Times New Roman"/>
          <w:sz w:val="24"/>
          <w:szCs w:val="24"/>
          <w:lang w:val="ky-KG"/>
        </w:rPr>
        <w:t>тук</w:t>
      </w:r>
      <w:r w:rsidRPr="001605DA">
        <w:rPr>
          <w:rFonts w:ascii="Times New Roman" w:hAnsi="Times New Roman" w:cs="Times New Roman"/>
          <w:sz w:val="24"/>
          <w:szCs w:val="24"/>
        </w:rPr>
        <w:t xml:space="preserve"> зал;  </w:t>
      </w:r>
    </w:p>
    <w:p w:rsidR="001C0B52" w:rsidRPr="001605DA" w:rsidRDefault="001C0B52" w:rsidP="001C0B52">
      <w:pPr>
        <w:widowControl w:val="0"/>
        <w:numPr>
          <w:ilvl w:val="0"/>
          <w:numId w:val="3"/>
        </w:numPr>
        <w:spacing w:after="0" w:line="240" w:lineRule="auto"/>
        <w:ind w:left="0" w:hanging="425"/>
        <w:jc w:val="both"/>
        <w:rPr>
          <w:rFonts w:ascii="Times New Roman" w:hAnsi="Times New Roman" w:cs="Times New Roman"/>
          <w:sz w:val="24"/>
          <w:szCs w:val="24"/>
        </w:rPr>
      </w:pPr>
      <w:r w:rsidRPr="001605DA">
        <w:rPr>
          <w:rFonts w:ascii="Times New Roman" w:hAnsi="Times New Roman" w:cs="Times New Roman"/>
          <w:sz w:val="24"/>
          <w:szCs w:val="24"/>
          <w:lang w:val="ky-KG"/>
        </w:rPr>
        <w:t>китепкана</w:t>
      </w:r>
      <w:r w:rsidRPr="001605DA">
        <w:rPr>
          <w:rFonts w:ascii="Times New Roman" w:hAnsi="Times New Roman" w:cs="Times New Roman"/>
          <w:sz w:val="24"/>
          <w:szCs w:val="24"/>
        </w:rPr>
        <w:t xml:space="preserve"> (электрон</w:t>
      </w:r>
      <w:r w:rsidRPr="001605DA">
        <w:rPr>
          <w:rFonts w:ascii="Times New Roman" w:hAnsi="Times New Roman" w:cs="Times New Roman"/>
          <w:sz w:val="24"/>
          <w:szCs w:val="24"/>
          <w:lang w:val="ky-KG"/>
        </w:rPr>
        <w:t>дук</w:t>
      </w:r>
      <w:r w:rsidRPr="001605DA">
        <w:rPr>
          <w:rFonts w:ascii="Times New Roman" w:hAnsi="Times New Roman" w:cs="Times New Roman"/>
          <w:sz w:val="24"/>
          <w:szCs w:val="24"/>
        </w:rPr>
        <w:t xml:space="preserve"> </w:t>
      </w:r>
      <w:r w:rsidRPr="001605DA">
        <w:rPr>
          <w:rFonts w:ascii="Times New Roman" w:hAnsi="Times New Roman" w:cs="Times New Roman"/>
          <w:sz w:val="24"/>
          <w:szCs w:val="24"/>
          <w:lang w:val="ky-KG"/>
        </w:rPr>
        <w:t>китепкана</w:t>
      </w:r>
      <w:r w:rsidRPr="001605DA">
        <w:rPr>
          <w:rFonts w:ascii="Times New Roman" w:hAnsi="Times New Roman" w:cs="Times New Roman"/>
          <w:sz w:val="24"/>
          <w:szCs w:val="24"/>
        </w:rPr>
        <w:t xml:space="preserve">), </w:t>
      </w:r>
      <w:r w:rsidRPr="001605DA">
        <w:rPr>
          <w:rFonts w:ascii="Times New Roman" w:hAnsi="Times New Roman" w:cs="Times New Roman"/>
          <w:sz w:val="24"/>
          <w:szCs w:val="24"/>
          <w:lang w:val="ky-KG"/>
        </w:rPr>
        <w:t xml:space="preserve">интернетке кирүү мүмкүндүгү менен окуу залы; </w:t>
      </w:r>
    </w:p>
    <w:p w:rsidR="001C0B52" w:rsidRPr="001605DA" w:rsidRDefault="001C0B52" w:rsidP="001C0B52">
      <w:pPr>
        <w:widowControl w:val="0"/>
        <w:numPr>
          <w:ilvl w:val="0"/>
          <w:numId w:val="3"/>
        </w:numPr>
        <w:spacing w:after="0" w:line="240" w:lineRule="auto"/>
        <w:ind w:left="0" w:hanging="425"/>
        <w:jc w:val="both"/>
        <w:rPr>
          <w:rFonts w:ascii="Times New Roman" w:hAnsi="Times New Roman" w:cs="Times New Roman"/>
          <w:sz w:val="24"/>
          <w:szCs w:val="24"/>
        </w:rPr>
      </w:pPr>
      <w:r w:rsidRPr="001605DA">
        <w:rPr>
          <w:rFonts w:ascii="Times New Roman" w:hAnsi="Times New Roman" w:cs="Times New Roman"/>
          <w:sz w:val="24"/>
          <w:szCs w:val="24"/>
          <w:lang w:val="ky-KG"/>
        </w:rPr>
        <w:t xml:space="preserve">чогулуш  </w:t>
      </w:r>
      <w:r w:rsidRPr="001605DA">
        <w:rPr>
          <w:rFonts w:ascii="Times New Roman" w:hAnsi="Times New Roman" w:cs="Times New Roman"/>
          <w:sz w:val="24"/>
          <w:szCs w:val="24"/>
        </w:rPr>
        <w:t>зал</w:t>
      </w:r>
      <w:r w:rsidRPr="001605DA">
        <w:rPr>
          <w:rFonts w:ascii="Times New Roman" w:hAnsi="Times New Roman" w:cs="Times New Roman"/>
          <w:sz w:val="24"/>
          <w:szCs w:val="24"/>
          <w:lang w:val="ky-KG"/>
        </w:rPr>
        <w:t>ы</w:t>
      </w:r>
      <w:r w:rsidRPr="001605DA">
        <w:rPr>
          <w:rFonts w:ascii="Times New Roman" w:hAnsi="Times New Roman" w:cs="Times New Roman"/>
          <w:sz w:val="24"/>
          <w:szCs w:val="24"/>
        </w:rPr>
        <w:t>.</w:t>
      </w:r>
    </w:p>
    <w:p w:rsidR="001C0B52" w:rsidRPr="001C1367" w:rsidRDefault="001C0B52" w:rsidP="00015145">
      <w:pPr>
        <w:spacing w:after="0"/>
        <w:jc w:val="both"/>
        <w:rPr>
          <w:rFonts w:ascii="Times New Roman" w:hAnsi="Times New Roman" w:cs="Times New Roman"/>
          <w:sz w:val="24"/>
          <w:szCs w:val="24"/>
        </w:rPr>
      </w:pPr>
      <w:r w:rsidRPr="001605DA">
        <w:rPr>
          <w:rFonts w:ascii="Times New Roman" w:eastAsia="Calibri" w:hAnsi="Times New Roman" w:cs="Times New Roman"/>
          <w:sz w:val="24"/>
          <w:szCs w:val="24"/>
          <w:lang w:val="ky-KG"/>
        </w:rPr>
        <w:t xml:space="preserve">3) ашкана жана </w:t>
      </w:r>
      <w:r w:rsidRPr="001605DA">
        <w:rPr>
          <w:rFonts w:ascii="Times New Roman" w:hAnsi="Times New Roman" w:cs="Times New Roman"/>
          <w:sz w:val="24"/>
          <w:szCs w:val="24"/>
        </w:rPr>
        <w:t xml:space="preserve"> </w:t>
      </w:r>
      <w:r w:rsidRPr="001605DA">
        <w:rPr>
          <w:rFonts w:ascii="Times New Roman" w:hAnsi="Times New Roman" w:cs="Times New Roman"/>
          <w:sz w:val="24"/>
          <w:szCs w:val="24"/>
          <w:lang w:val="ky-KG"/>
        </w:rPr>
        <w:t>м</w:t>
      </w:r>
      <w:r w:rsidRPr="001605DA">
        <w:rPr>
          <w:rFonts w:ascii="Times New Roman" w:hAnsi="Times New Roman" w:cs="Times New Roman"/>
          <w:sz w:val="24"/>
          <w:szCs w:val="24"/>
        </w:rPr>
        <w:t>едпункт.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Бөлмөлө</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 xml:space="preserve"> бакалавриат программасында каралган, курамы дисциплиналардын (модулдардын) жумушчу программаларында аныкталган, техникалык каражаттар менен жабдылган, окутуу үчүн кабинеттер болууга тийиш.</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Университетте заманбап стенддер, шаймандар, шаймандар, компьютердик шаймандар менен жабдылган лабораториялар, класстар болушу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Студенттердин өз алдынча иштөө бөлмөлө</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 Интернетке туташуу жана университеттин электрондук маалыматтык-билим берүү чөйрөсүнө кирүү мүмкүнчүлүгү бар компьютердик шаймандар менен жабдылышы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Студенттерге курамы дисциплиналардын (модулдардын) жумушчу программаларында аныкталган жана жаңыланып турушу керек (зарыл учурда), заманбап кесиптик маалымат базаларына жана маалыматтык жардам тутумдарына электрондук окутуу, аралыктан окутуу технологиялары кирүү мүмкүнчүлүгүн берүү керек.</w:t>
      </w:r>
      <w:proofErr w:type="gramStart"/>
      <w:r w:rsidRPr="001C1367">
        <w:rPr>
          <w:rFonts w:ascii="Times New Roman" w:hAnsi="Times New Roman" w:cs="Times New Roman"/>
          <w:sz w:val="24"/>
          <w:szCs w:val="24"/>
        </w:rPr>
        <w:t xml:space="preserve"> .</w:t>
      </w:r>
      <w:proofErr w:type="gramEnd"/>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Ден соолугунун мүмкүнчүлүктө</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 чектелүү адамдардын жана ден соолугунун мүмкүнчүлүктөрү чектелүү адамдардын арасынан окуучуларга ден соолугунун чектелишине ылайыкташтырылган формада басма жана (же) электрондук билим берүүчү ресурстар берилиши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5.3.4 Бүтү</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үүчүлөрдү даярдоонун сапатына баа берүү</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Бакалавриат программасы боюнча студенттерди даярдоонун сапаты бүтү</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үүчүлөрдү мамлекеттик жыйынтыктоочу аттестациянын жыйынтыктары менен аныкталат.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Мамлекеттик жыйынтыктоочу аттестация бакалаврдын бүтүрүүчүсүнү</w:t>
      </w:r>
      <w:proofErr w:type="gramStart"/>
      <w:r w:rsidRPr="001C1367">
        <w:rPr>
          <w:rFonts w:ascii="Times New Roman" w:hAnsi="Times New Roman" w:cs="Times New Roman"/>
          <w:sz w:val="24"/>
          <w:szCs w:val="24"/>
        </w:rPr>
        <w:t>н</w:t>
      </w:r>
      <w:proofErr w:type="gramEnd"/>
      <w:r w:rsidRPr="001C1367">
        <w:rPr>
          <w:rFonts w:ascii="Times New Roman" w:hAnsi="Times New Roman" w:cs="Times New Roman"/>
          <w:sz w:val="24"/>
          <w:szCs w:val="24"/>
        </w:rPr>
        <w:t xml:space="preserve"> квалификациялык ишин, анын ичинде коргонуу процедурасына даярдыкты, ошондой эле мамлекеттик экзаменди тапшырууга жана өткөрүүгө даярдыкты камтыйт (эгер мамлекеттик экзамен мамлекеттик жыйынтыктоочу аттестацияга кирсе).</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 xml:space="preserve">Дипломдук иштин мазмунун, көлөмүн жана түзүмүн, ошондой </w:t>
      </w:r>
      <w:proofErr w:type="gramStart"/>
      <w:r w:rsidRPr="001C1367">
        <w:rPr>
          <w:rFonts w:ascii="Times New Roman" w:hAnsi="Times New Roman" w:cs="Times New Roman"/>
          <w:sz w:val="24"/>
          <w:szCs w:val="24"/>
        </w:rPr>
        <w:t>эле</w:t>
      </w:r>
      <w:proofErr w:type="gramEnd"/>
      <w:r w:rsidRPr="001C1367">
        <w:rPr>
          <w:rFonts w:ascii="Times New Roman" w:hAnsi="Times New Roman" w:cs="Times New Roman"/>
          <w:sz w:val="24"/>
          <w:szCs w:val="24"/>
        </w:rPr>
        <w:t xml:space="preserve"> мамлекеттик экзаменге коюлган талаптар (бар болсо) жогорку окуу жайы тарабынан аныкталат жана мамлекеттик жыйынтыктоочу аттестациялоо программасында чагылдырылат.</w:t>
      </w:r>
    </w:p>
    <w:p w:rsid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Бүтү</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үүчүлөрдү даярдоонун сапатын жана деңгээлин баалоо үчүн кесиптик стандарттардын талаптарына жооп берген (бар болсо), эмгек рыногунун тиешелүү профилдеги адистери, иш берүүчүлөр жана (же) алардын ассоциациялары, башка юридикалык жана (же) адамдар, анын ичинде университеттин окутуучулары тартылат.</w:t>
      </w:r>
    </w:p>
    <w:p w:rsidR="00902DA6" w:rsidRDefault="00902DA6"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p>
    <w:p w:rsidR="00E06DC0" w:rsidRDefault="00E06DC0" w:rsidP="00902DA6">
      <w:pPr>
        <w:spacing w:after="0" w:line="240" w:lineRule="auto"/>
        <w:ind w:firstLine="709"/>
        <w:jc w:val="both"/>
        <w:rPr>
          <w:rFonts w:ascii="Times New Roman" w:hAnsi="Times New Roman" w:cs="Times New Roman"/>
          <w:sz w:val="24"/>
          <w:szCs w:val="24"/>
        </w:rPr>
      </w:pPr>
      <w:r>
        <w:rPr>
          <w:noProof/>
          <w:lang w:eastAsia="ru-RU"/>
        </w:rPr>
        <w:lastRenderedPageBreak/>
        <w:drawing>
          <wp:anchor distT="0" distB="0" distL="114300" distR="114300" simplePos="0" relativeHeight="251658240" behindDoc="0" locked="0" layoutInCell="1" allowOverlap="1">
            <wp:simplePos x="0" y="0"/>
            <wp:positionH relativeFrom="column">
              <wp:posOffset>-851535</wp:posOffset>
            </wp:positionH>
            <wp:positionV relativeFrom="paragraph">
              <wp:posOffset>-396240</wp:posOffset>
            </wp:positionV>
            <wp:extent cx="7108153" cy="10039350"/>
            <wp:effectExtent l="0" t="0" r="0" b="0"/>
            <wp:wrapNone/>
            <wp:docPr id="1" name="Рисунок 1" descr="C:\Users\Аксана\Desktop\ГОС ВПО КГТУ 202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ксана\Desktop\ГОС ВПО КГТУ 2021\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009" cy="100490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DC0" w:rsidRPr="00902DA6" w:rsidRDefault="00E06DC0" w:rsidP="00902DA6">
      <w:pPr>
        <w:spacing w:after="0" w:line="240" w:lineRule="auto"/>
        <w:ind w:firstLine="709"/>
        <w:jc w:val="both"/>
        <w:rPr>
          <w:rFonts w:ascii="Times New Roman" w:hAnsi="Times New Roman" w:cs="Times New Roman"/>
          <w:sz w:val="24"/>
          <w:szCs w:val="24"/>
        </w:rPr>
      </w:pPr>
    </w:p>
    <w:p w:rsidR="00902DA6" w:rsidRPr="00902DA6" w:rsidRDefault="00902DA6" w:rsidP="00902DA6">
      <w:pPr>
        <w:spacing w:after="0" w:line="240" w:lineRule="auto"/>
        <w:ind w:firstLine="709"/>
        <w:jc w:val="both"/>
        <w:rPr>
          <w:rFonts w:ascii="Times New Roman" w:hAnsi="Times New Roman" w:cs="Times New Roman"/>
          <w:sz w:val="24"/>
          <w:szCs w:val="24"/>
        </w:rPr>
      </w:pPr>
    </w:p>
    <w:p w:rsidR="00902DA6" w:rsidRPr="00902DA6" w:rsidRDefault="00902DA6" w:rsidP="00902DA6">
      <w:pPr>
        <w:spacing w:after="0" w:line="240" w:lineRule="auto"/>
        <w:ind w:firstLine="709"/>
        <w:jc w:val="both"/>
        <w:rPr>
          <w:rFonts w:ascii="Times New Roman" w:hAnsi="Times New Roman" w:cs="Times New Roman"/>
          <w:sz w:val="24"/>
          <w:szCs w:val="24"/>
        </w:rPr>
      </w:pPr>
    </w:p>
    <w:p w:rsidR="001C1367" w:rsidRPr="00F20592" w:rsidRDefault="001C1367" w:rsidP="00902DA6">
      <w:pPr>
        <w:spacing w:after="0" w:line="240" w:lineRule="auto"/>
        <w:ind w:firstLine="709"/>
        <w:jc w:val="both"/>
        <w:rPr>
          <w:rFonts w:ascii="Times New Roman" w:hAnsi="Times New Roman" w:cs="Times New Roman"/>
          <w:sz w:val="24"/>
          <w:szCs w:val="24"/>
        </w:rPr>
      </w:pPr>
    </w:p>
    <w:sectPr w:rsidR="001C1367" w:rsidRPr="00F2059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EB" w:rsidRDefault="005B6EEB" w:rsidP="00241398">
      <w:pPr>
        <w:spacing w:after="0" w:line="240" w:lineRule="auto"/>
      </w:pPr>
      <w:r>
        <w:separator/>
      </w:r>
    </w:p>
  </w:endnote>
  <w:endnote w:type="continuationSeparator" w:id="0">
    <w:p w:rsidR="005B6EEB" w:rsidRDefault="005B6EEB" w:rsidP="0024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2837"/>
      <w:docPartObj>
        <w:docPartGallery w:val="Page Numbers (Bottom of Page)"/>
        <w:docPartUnique/>
      </w:docPartObj>
    </w:sdtPr>
    <w:sdtEndPr/>
    <w:sdtContent>
      <w:p w:rsidR="00241398" w:rsidRDefault="00241398">
        <w:pPr>
          <w:pStyle w:val="a5"/>
          <w:jc w:val="center"/>
        </w:pPr>
        <w:r>
          <w:fldChar w:fldCharType="begin"/>
        </w:r>
        <w:r>
          <w:instrText>PAGE   \* MERGEFORMAT</w:instrText>
        </w:r>
        <w:r>
          <w:fldChar w:fldCharType="separate"/>
        </w:r>
        <w:r w:rsidR="007A0D0E">
          <w:rPr>
            <w:noProof/>
          </w:rPr>
          <w:t>13</w:t>
        </w:r>
        <w:r>
          <w:fldChar w:fldCharType="end"/>
        </w:r>
      </w:p>
    </w:sdtContent>
  </w:sdt>
  <w:p w:rsidR="00241398" w:rsidRDefault="00241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EB" w:rsidRDefault="005B6EEB" w:rsidP="00241398">
      <w:pPr>
        <w:spacing w:after="0" w:line="240" w:lineRule="auto"/>
      </w:pPr>
      <w:r>
        <w:separator/>
      </w:r>
    </w:p>
  </w:footnote>
  <w:footnote w:type="continuationSeparator" w:id="0">
    <w:p w:rsidR="005B6EEB" w:rsidRDefault="005B6EEB" w:rsidP="00241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EB3"/>
    <w:multiLevelType w:val="hybridMultilevel"/>
    <w:tmpl w:val="CB5C33A0"/>
    <w:lvl w:ilvl="0" w:tplc="8FCE333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00C93"/>
    <w:multiLevelType w:val="hybridMultilevel"/>
    <w:tmpl w:val="055CD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2232C2B"/>
    <w:multiLevelType w:val="hybridMultilevel"/>
    <w:tmpl w:val="74882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851294"/>
    <w:multiLevelType w:val="hybridMultilevel"/>
    <w:tmpl w:val="33D8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5F"/>
    <w:rsid w:val="00015145"/>
    <w:rsid w:val="0003409D"/>
    <w:rsid w:val="00053B3A"/>
    <w:rsid w:val="00070155"/>
    <w:rsid w:val="000D60A1"/>
    <w:rsid w:val="00172B5F"/>
    <w:rsid w:val="001C0B52"/>
    <w:rsid w:val="001C1367"/>
    <w:rsid w:val="001D5377"/>
    <w:rsid w:val="001F2012"/>
    <w:rsid w:val="001F4434"/>
    <w:rsid w:val="00215BBC"/>
    <w:rsid w:val="00220CB7"/>
    <w:rsid w:val="00241398"/>
    <w:rsid w:val="002706AA"/>
    <w:rsid w:val="00272F85"/>
    <w:rsid w:val="00275370"/>
    <w:rsid w:val="002F2645"/>
    <w:rsid w:val="00301E55"/>
    <w:rsid w:val="00306731"/>
    <w:rsid w:val="003640F0"/>
    <w:rsid w:val="00384C1C"/>
    <w:rsid w:val="00413D4B"/>
    <w:rsid w:val="0045056D"/>
    <w:rsid w:val="00460232"/>
    <w:rsid w:val="00482817"/>
    <w:rsid w:val="00485A8C"/>
    <w:rsid w:val="004F0115"/>
    <w:rsid w:val="004F27CB"/>
    <w:rsid w:val="005037C9"/>
    <w:rsid w:val="0053137B"/>
    <w:rsid w:val="00533EAC"/>
    <w:rsid w:val="00583345"/>
    <w:rsid w:val="005B1A2C"/>
    <w:rsid w:val="005B4010"/>
    <w:rsid w:val="005B6EEB"/>
    <w:rsid w:val="005C2FD3"/>
    <w:rsid w:val="005D636C"/>
    <w:rsid w:val="006069E0"/>
    <w:rsid w:val="00634FC1"/>
    <w:rsid w:val="006403D0"/>
    <w:rsid w:val="006457CE"/>
    <w:rsid w:val="00647619"/>
    <w:rsid w:val="00663518"/>
    <w:rsid w:val="00676643"/>
    <w:rsid w:val="006D2890"/>
    <w:rsid w:val="006F28CF"/>
    <w:rsid w:val="0071537F"/>
    <w:rsid w:val="00776E47"/>
    <w:rsid w:val="007907C0"/>
    <w:rsid w:val="007A0D0E"/>
    <w:rsid w:val="00811B50"/>
    <w:rsid w:val="0083300A"/>
    <w:rsid w:val="00843C8B"/>
    <w:rsid w:val="008615D2"/>
    <w:rsid w:val="00871BBC"/>
    <w:rsid w:val="008A605E"/>
    <w:rsid w:val="008C43C2"/>
    <w:rsid w:val="008E2267"/>
    <w:rsid w:val="00902DA6"/>
    <w:rsid w:val="009702DD"/>
    <w:rsid w:val="009A787A"/>
    <w:rsid w:val="009B3EC8"/>
    <w:rsid w:val="009C07AB"/>
    <w:rsid w:val="009E371C"/>
    <w:rsid w:val="00A22CD0"/>
    <w:rsid w:val="00A35802"/>
    <w:rsid w:val="00A52160"/>
    <w:rsid w:val="00A92E88"/>
    <w:rsid w:val="00AC1F8A"/>
    <w:rsid w:val="00AE0BE5"/>
    <w:rsid w:val="00AF6FCF"/>
    <w:rsid w:val="00B250D8"/>
    <w:rsid w:val="00B66C4F"/>
    <w:rsid w:val="00B73E54"/>
    <w:rsid w:val="00BE2B0E"/>
    <w:rsid w:val="00C117F8"/>
    <w:rsid w:val="00C262B3"/>
    <w:rsid w:val="00C811AA"/>
    <w:rsid w:val="00C82713"/>
    <w:rsid w:val="00CA5FF3"/>
    <w:rsid w:val="00CD155F"/>
    <w:rsid w:val="00CE137A"/>
    <w:rsid w:val="00D057B7"/>
    <w:rsid w:val="00D068A1"/>
    <w:rsid w:val="00D55D79"/>
    <w:rsid w:val="00DA086A"/>
    <w:rsid w:val="00DA1687"/>
    <w:rsid w:val="00DA1821"/>
    <w:rsid w:val="00DF6639"/>
    <w:rsid w:val="00E05185"/>
    <w:rsid w:val="00E06DC0"/>
    <w:rsid w:val="00E2252A"/>
    <w:rsid w:val="00E9618D"/>
    <w:rsid w:val="00EA187A"/>
    <w:rsid w:val="00EC38DD"/>
    <w:rsid w:val="00EF268B"/>
    <w:rsid w:val="00EF501E"/>
    <w:rsid w:val="00F03241"/>
    <w:rsid w:val="00F20592"/>
    <w:rsid w:val="00F57BA4"/>
    <w:rsid w:val="00F72A68"/>
    <w:rsid w:val="00FC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1C0B5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398"/>
  </w:style>
  <w:style w:type="paragraph" w:styleId="a5">
    <w:name w:val="footer"/>
    <w:basedOn w:val="a"/>
    <w:link w:val="a6"/>
    <w:uiPriority w:val="99"/>
    <w:unhideWhenUsed/>
    <w:rsid w:val="00241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398"/>
  </w:style>
  <w:style w:type="character" w:customStyle="1" w:styleId="40">
    <w:name w:val="Заголовок 4 Знак"/>
    <w:basedOn w:val="a0"/>
    <w:link w:val="4"/>
    <w:rsid w:val="001C0B52"/>
    <w:rPr>
      <w:rFonts w:ascii="Calibri" w:eastAsia="Times New Roman" w:hAnsi="Calibri" w:cs="Times New Roman"/>
      <w:b/>
      <w:bCs/>
      <w:sz w:val="28"/>
      <w:szCs w:val="28"/>
      <w:lang w:val="x-none" w:eastAsia="x-none"/>
    </w:rPr>
  </w:style>
  <w:style w:type="paragraph" w:styleId="a7">
    <w:name w:val="List Paragraph"/>
    <w:basedOn w:val="a"/>
    <w:uiPriority w:val="1"/>
    <w:qFormat/>
    <w:rsid w:val="001C0B52"/>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AC1F8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1F8A"/>
    <w:rPr>
      <w:rFonts w:ascii="Consolas" w:hAnsi="Consolas" w:cs="Consolas"/>
      <w:sz w:val="20"/>
      <w:szCs w:val="20"/>
    </w:rPr>
  </w:style>
  <w:style w:type="paragraph" w:styleId="a8">
    <w:name w:val="Balloon Text"/>
    <w:basedOn w:val="a"/>
    <w:link w:val="a9"/>
    <w:uiPriority w:val="99"/>
    <w:semiHidden/>
    <w:unhideWhenUsed/>
    <w:rsid w:val="00E06D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6DC0"/>
    <w:rPr>
      <w:rFonts w:ascii="Tahoma" w:hAnsi="Tahoma" w:cs="Tahoma"/>
      <w:sz w:val="16"/>
      <w:szCs w:val="16"/>
    </w:rPr>
  </w:style>
  <w:style w:type="paragraph" w:styleId="aa">
    <w:name w:val="Body Text Indent"/>
    <w:basedOn w:val="a"/>
    <w:link w:val="ab"/>
    <w:uiPriority w:val="99"/>
    <w:semiHidden/>
    <w:unhideWhenUsed/>
    <w:rsid w:val="00B73E54"/>
    <w:pPr>
      <w:spacing w:after="120"/>
      <w:ind w:left="283"/>
    </w:pPr>
  </w:style>
  <w:style w:type="character" w:customStyle="1" w:styleId="ab">
    <w:name w:val="Основной текст с отступом Знак"/>
    <w:basedOn w:val="a0"/>
    <w:link w:val="aa"/>
    <w:uiPriority w:val="99"/>
    <w:semiHidden/>
    <w:rsid w:val="00B73E54"/>
  </w:style>
  <w:style w:type="paragraph" w:styleId="2">
    <w:name w:val="Body Text First Indent 2"/>
    <w:basedOn w:val="aa"/>
    <w:link w:val="20"/>
    <w:unhideWhenUsed/>
    <w:rsid w:val="00B73E54"/>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0">
    <w:name w:val="Красная строка 2 Знак"/>
    <w:basedOn w:val="ab"/>
    <w:link w:val="2"/>
    <w:rsid w:val="00B73E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1C0B5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398"/>
  </w:style>
  <w:style w:type="paragraph" w:styleId="a5">
    <w:name w:val="footer"/>
    <w:basedOn w:val="a"/>
    <w:link w:val="a6"/>
    <w:uiPriority w:val="99"/>
    <w:unhideWhenUsed/>
    <w:rsid w:val="00241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398"/>
  </w:style>
  <w:style w:type="character" w:customStyle="1" w:styleId="40">
    <w:name w:val="Заголовок 4 Знак"/>
    <w:basedOn w:val="a0"/>
    <w:link w:val="4"/>
    <w:rsid w:val="001C0B52"/>
    <w:rPr>
      <w:rFonts w:ascii="Calibri" w:eastAsia="Times New Roman" w:hAnsi="Calibri" w:cs="Times New Roman"/>
      <w:b/>
      <w:bCs/>
      <w:sz w:val="28"/>
      <w:szCs w:val="28"/>
      <w:lang w:val="x-none" w:eastAsia="x-none"/>
    </w:rPr>
  </w:style>
  <w:style w:type="paragraph" w:styleId="a7">
    <w:name w:val="List Paragraph"/>
    <w:basedOn w:val="a"/>
    <w:uiPriority w:val="1"/>
    <w:qFormat/>
    <w:rsid w:val="001C0B52"/>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AC1F8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1F8A"/>
    <w:rPr>
      <w:rFonts w:ascii="Consolas" w:hAnsi="Consolas" w:cs="Consolas"/>
      <w:sz w:val="20"/>
      <w:szCs w:val="20"/>
    </w:rPr>
  </w:style>
  <w:style w:type="paragraph" w:styleId="a8">
    <w:name w:val="Balloon Text"/>
    <w:basedOn w:val="a"/>
    <w:link w:val="a9"/>
    <w:uiPriority w:val="99"/>
    <w:semiHidden/>
    <w:unhideWhenUsed/>
    <w:rsid w:val="00E06D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6DC0"/>
    <w:rPr>
      <w:rFonts w:ascii="Tahoma" w:hAnsi="Tahoma" w:cs="Tahoma"/>
      <w:sz w:val="16"/>
      <w:szCs w:val="16"/>
    </w:rPr>
  </w:style>
  <w:style w:type="paragraph" w:styleId="aa">
    <w:name w:val="Body Text Indent"/>
    <w:basedOn w:val="a"/>
    <w:link w:val="ab"/>
    <w:uiPriority w:val="99"/>
    <w:semiHidden/>
    <w:unhideWhenUsed/>
    <w:rsid w:val="00B73E54"/>
    <w:pPr>
      <w:spacing w:after="120"/>
      <w:ind w:left="283"/>
    </w:pPr>
  </w:style>
  <w:style w:type="character" w:customStyle="1" w:styleId="ab">
    <w:name w:val="Основной текст с отступом Знак"/>
    <w:basedOn w:val="a0"/>
    <w:link w:val="aa"/>
    <w:uiPriority w:val="99"/>
    <w:semiHidden/>
    <w:rsid w:val="00B73E54"/>
  </w:style>
  <w:style w:type="paragraph" w:styleId="2">
    <w:name w:val="Body Text First Indent 2"/>
    <w:basedOn w:val="aa"/>
    <w:link w:val="20"/>
    <w:unhideWhenUsed/>
    <w:rsid w:val="00B73E54"/>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0">
    <w:name w:val="Красная строка 2 Знак"/>
    <w:basedOn w:val="ab"/>
    <w:link w:val="2"/>
    <w:rsid w:val="00B73E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747">
      <w:bodyDiv w:val="1"/>
      <w:marLeft w:val="0"/>
      <w:marRight w:val="0"/>
      <w:marTop w:val="0"/>
      <w:marBottom w:val="0"/>
      <w:divBdr>
        <w:top w:val="none" w:sz="0" w:space="0" w:color="auto"/>
        <w:left w:val="none" w:sz="0" w:space="0" w:color="auto"/>
        <w:bottom w:val="none" w:sz="0" w:space="0" w:color="auto"/>
        <w:right w:val="none" w:sz="0" w:space="0" w:color="auto"/>
      </w:divBdr>
    </w:div>
    <w:div w:id="70009960">
      <w:bodyDiv w:val="1"/>
      <w:marLeft w:val="0"/>
      <w:marRight w:val="0"/>
      <w:marTop w:val="0"/>
      <w:marBottom w:val="0"/>
      <w:divBdr>
        <w:top w:val="none" w:sz="0" w:space="0" w:color="auto"/>
        <w:left w:val="none" w:sz="0" w:space="0" w:color="auto"/>
        <w:bottom w:val="none" w:sz="0" w:space="0" w:color="auto"/>
        <w:right w:val="none" w:sz="0" w:space="0" w:color="auto"/>
      </w:divBdr>
    </w:div>
    <w:div w:id="401178475">
      <w:bodyDiv w:val="1"/>
      <w:marLeft w:val="0"/>
      <w:marRight w:val="0"/>
      <w:marTop w:val="0"/>
      <w:marBottom w:val="0"/>
      <w:divBdr>
        <w:top w:val="none" w:sz="0" w:space="0" w:color="auto"/>
        <w:left w:val="none" w:sz="0" w:space="0" w:color="auto"/>
        <w:bottom w:val="none" w:sz="0" w:space="0" w:color="auto"/>
        <w:right w:val="none" w:sz="0" w:space="0" w:color="auto"/>
      </w:divBdr>
    </w:div>
    <w:div w:id="585769954">
      <w:bodyDiv w:val="1"/>
      <w:marLeft w:val="0"/>
      <w:marRight w:val="0"/>
      <w:marTop w:val="0"/>
      <w:marBottom w:val="0"/>
      <w:divBdr>
        <w:top w:val="none" w:sz="0" w:space="0" w:color="auto"/>
        <w:left w:val="none" w:sz="0" w:space="0" w:color="auto"/>
        <w:bottom w:val="none" w:sz="0" w:space="0" w:color="auto"/>
        <w:right w:val="none" w:sz="0" w:space="0" w:color="auto"/>
      </w:divBdr>
    </w:div>
    <w:div w:id="763965275">
      <w:bodyDiv w:val="1"/>
      <w:marLeft w:val="0"/>
      <w:marRight w:val="0"/>
      <w:marTop w:val="0"/>
      <w:marBottom w:val="0"/>
      <w:divBdr>
        <w:top w:val="none" w:sz="0" w:space="0" w:color="auto"/>
        <w:left w:val="none" w:sz="0" w:space="0" w:color="auto"/>
        <w:bottom w:val="none" w:sz="0" w:space="0" w:color="auto"/>
        <w:right w:val="none" w:sz="0" w:space="0" w:color="auto"/>
      </w:divBdr>
    </w:div>
    <w:div w:id="924264765">
      <w:bodyDiv w:val="1"/>
      <w:marLeft w:val="0"/>
      <w:marRight w:val="0"/>
      <w:marTop w:val="0"/>
      <w:marBottom w:val="0"/>
      <w:divBdr>
        <w:top w:val="none" w:sz="0" w:space="0" w:color="auto"/>
        <w:left w:val="none" w:sz="0" w:space="0" w:color="auto"/>
        <w:bottom w:val="none" w:sz="0" w:space="0" w:color="auto"/>
        <w:right w:val="none" w:sz="0" w:space="0" w:color="auto"/>
      </w:divBdr>
    </w:div>
    <w:div w:id="1207063342">
      <w:bodyDiv w:val="1"/>
      <w:marLeft w:val="0"/>
      <w:marRight w:val="0"/>
      <w:marTop w:val="0"/>
      <w:marBottom w:val="0"/>
      <w:divBdr>
        <w:top w:val="none" w:sz="0" w:space="0" w:color="auto"/>
        <w:left w:val="none" w:sz="0" w:space="0" w:color="auto"/>
        <w:bottom w:val="none" w:sz="0" w:space="0" w:color="auto"/>
        <w:right w:val="none" w:sz="0" w:space="0" w:color="auto"/>
      </w:divBdr>
    </w:div>
    <w:div w:id="1214728454">
      <w:bodyDiv w:val="1"/>
      <w:marLeft w:val="0"/>
      <w:marRight w:val="0"/>
      <w:marTop w:val="0"/>
      <w:marBottom w:val="0"/>
      <w:divBdr>
        <w:top w:val="none" w:sz="0" w:space="0" w:color="auto"/>
        <w:left w:val="none" w:sz="0" w:space="0" w:color="auto"/>
        <w:bottom w:val="none" w:sz="0" w:space="0" w:color="auto"/>
        <w:right w:val="none" w:sz="0" w:space="0" w:color="auto"/>
      </w:divBdr>
    </w:div>
    <w:div w:id="1269923360">
      <w:bodyDiv w:val="1"/>
      <w:marLeft w:val="0"/>
      <w:marRight w:val="0"/>
      <w:marTop w:val="0"/>
      <w:marBottom w:val="0"/>
      <w:divBdr>
        <w:top w:val="none" w:sz="0" w:space="0" w:color="auto"/>
        <w:left w:val="none" w:sz="0" w:space="0" w:color="auto"/>
        <w:bottom w:val="none" w:sz="0" w:space="0" w:color="auto"/>
        <w:right w:val="none" w:sz="0" w:space="0" w:color="auto"/>
      </w:divBdr>
    </w:div>
    <w:div w:id="1410275066">
      <w:bodyDiv w:val="1"/>
      <w:marLeft w:val="0"/>
      <w:marRight w:val="0"/>
      <w:marTop w:val="0"/>
      <w:marBottom w:val="0"/>
      <w:divBdr>
        <w:top w:val="none" w:sz="0" w:space="0" w:color="auto"/>
        <w:left w:val="none" w:sz="0" w:space="0" w:color="auto"/>
        <w:bottom w:val="none" w:sz="0" w:space="0" w:color="auto"/>
        <w:right w:val="none" w:sz="0" w:space="0" w:color="auto"/>
      </w:divBdr>
    </w:div>
    <w:div w:id="1430589098">
      <w:bodyDiv w:val="1"/>
      <w:marLeft w:val="0"/>
      <w:marRight w:val="0"/>
      <w:marTop w:val="0"/>
      <w:marBottom w:val="0"/>
      <w:divBdr>
        <w:top w:val="none" w:sz="0" w:space="0" w:color="auto"/>
        <w:left w:val="none" w:sz="0" w:space="0" w:color="auto"/>
        <w:bottom w:val="none" w:sz="0" w:space="0" w:color="auto"/>
        <w:right w:val="none" w:sz="0" w:space="0" w:color="auto"/>
      </w:divBdr>
    </w:div>
    <w:div w:id="1464273164">
      <w:bodyDiv w:val="1"/>
      <w:marLeft w:val="0"/>
      <w:marRight w:val="0"/>
      <w:marTop w:val="0"/>
      <w:marBottom w:val="0"/>
      <w:divBdr>
        <w:top w:val="none" w:sz="0" w:space="0" w:color="auto"/>
        <w:left w:val="none" w:sz="0" w:space="0" w:color="auto"/>
        <w:bottom w:val="none" w:sz="0" w:space="0" w:color="auto"/>
        <w:right w:val="none" w:sz="0" w:space="0" w:color="auto"/>
      </w:divBdr>
    </w:div>
    <w:div w:id="1490561301">
      <w:bodyDiv w:val="1"/>
      <w:marLeft w:val="0"/>
      <w:marRight w:val="0"/>
      <w:marTop w:val="0"/>
      <w:marBottom w:val="0"/>
      <w:divBdr>
        <w:top w:val="none" w:sz="0" w:space="0" w:color="auto"/>
        <w:left w:val="none" w:sz="0" w:space="0" w:color="auto"/>
        <w:bottom w:val="none" w:sz="0" w:space="0" w:color="auto"/>
        <w:right w:val="none" w:sz="0" w:space="0" w:color="auto"/>
      </w:divBdr>
    </w:div>
    <w:div w:id="1567912452">
      <w:bodyDiv w:val="1"/>
      <w:marLeft w:val="0"/>
      <w:marRight w:val="0"/>
      <w:marTop w:val="0"/>
      <w:marBottom w:val="0"/>
      <w:divBdr>
        <w:top w:val="none" w:sz="0" w:space="0" w:color="auto"/>
        <w:left w:val="none" w:sz="0" w:space="0" w:color="auto"/>
        <w:bottom w:val="none" w:sz="0" w:space="0" w:color="auto"/>
        <w:right w:val="none" w:sz="0" w:space="0" w:color="auto"/>
      </w:divBdr>
    </w:div>
    <w:div w:id="1754007614">
      <w:bodyDiv w:val="1"/>
      <w:marLeft w:val="0"/>
      <w:marRight w:val="0"/>
      <w:marTop w:val="0"/>
      <w:marBottom w:val="0"/>
      <w:divBdr>
        <w:top w:val="none" w:sz="0" w:space="0" w:color="auto"/>
        <w:left w:val="none" w:sz="0" w:space="0" w:color="auto"/>
        <w:bottom w:val="none" w:sz="0" w:space="0" w:color="auto"/>
        <w:right w:val="none" w:sz="0" w:space="0" w:color="auto"/>
      </w:divBdr>
    </w:div>
    <w:div w:id="1782798551">
      <w:bodyDiv w:val="1"/>
      <w:marLeft w:val="0"/>
      <w:marRight w:val="0"/>
      <w:marTop w:val="0"/>
      <w:marBottom w:val="0"/>
      <w:divBdr>
        <w:top w:val="none" w:sz="0" w:space="0" w:color="auto"/>
        <w:left w:val="none" w:sz="0" w:space="0" w:color="auto"/>
        <w:bottom w:val="none" w:sz="0" w:space="0" w:color="auto"/>
        <w:right w:val="none" w:sz="0" w:space="0" w:color="auto"/>
      </w:divBdr>
    </w:div>
    <w:div w:id="1924875326">
      <w:bodyDiv w:val="1"/>
      <w:marLeft w:val="0"/>
      <w:marRight w:val="0"/>
      <w:marTop w:val="0"/>
      <w:marBottom w:val="0"/>
      <w:divBdr>
        <w:top w:val="none" w:sz="0" w:space="0" w:color="auto"/>
        <w:left w:val="none" w:sz="0" w:space="0" w:color="auto"/>
        <w:bottom w:val="none" w:sz="0" w:space="0" w:color="auto"/>
        <w:right w:val="none" w:sz="0" w:space="0" w:color="auto"/>
      </w:divBdr>
    </w:div>
    <w:div w:id="1970742055">
      <w:bodyDiv w:val="1"/>
      <w:marLeft w:val="0"/>
      <w:marRight w:val="0"/>
      <w:marTop w:val="0"/>
      <w:marBottom w:val="0"/>
      <w:divBdr>
        <w:top w:val="none" w:sz="0" w:space="0" w:color="auto"/>
        <w:left w:val="none" w:sz="0" w:space="0" w:color="auto"/>
        <w:bottom w:val="none" w:sz="0" w:space="0" w:color="auto"/>
        <w:right w:val="none" w:sz="0" w:space="0" w:color="auto"/>
      </w:divBdr>
    </w:div>
    <w:div w:id="20785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E8E3-02A5-42CB-ABFD-C9BFD356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4938</Words>
  <Characters>28148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Аксана</cp:lastModifiedBy>
  <cp:revision>5</cp:revision>
  <cp:lastPrinted>2021-09-03T06:34:00Z</cp:lastPrinted>
  <dcterms:created xsi:type="dcterms:W3CDTF">2021-08-27T07:32:00Z</dcterms:created>
  <dcterms:modified xsi:type="dcterms:W3CDTF">2021-09-03T06:35:00Z</dcterms:modified>
</cp:coreProperties>
</file>