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13" w:rsidRPr="007078DA" w:rsidRDefault="00B03513" w:rsidP="007078DA">
      <w:pPr>
        <w:shd w:val="clear" w:color="auto" w:fill="FFFFFF"/>
        <w:spacing w:after="0" w:line="240" w:lineRule="auto"/>
        <w:ind w:left="4555" w:firstLine="1483"/>
        <w:jc w:val="right"/>
        <w:rPr>
          <w:rFonts w:ascii="Times New Roman" w:eastAsia="Times New Roman" w:hAnsi="Times New Roman"/>
          <w:sz w:val="28"/>
          <w:szCs w:val="28"/>
          <w:lang w:eastAsia="ru-RU"/>
        </w:rPr>
      </w:pPr>
    </w:p>
    <w:p w:rsidR="00B03513" w:rsidRPr="007078DA" w:rsidRDefault="00B03513" w:rsidP="007078DA">
      <w:pPr>
        <w:spacing w:after="0" w:line="240" w:lineRule="auto"/>
        <w:ind w:left="4500"/>
        <w:jc w:val="both"/>
        <w:rPr>
          <w:rFonts w:ascii="Times New Roman" w:eastAsia="Times New Roman" w:hAnsi="Times New Roman"/>
          <w:sz w:val="28"/>
          <w:szCs w:val="28"/>
          <w:lang w:eastAsia="ru-RU"/>
        </w:rPr>
      </w:pPr>
      <w:r w:rsidRPr="007078DA">
        <w:rPr>
          <w:rFonts w:ascii="Times New Roman" w:eastAsia="Times New Roman" w:hAnsi="Times New Roman"/>
          <w:b/>
          <w:bCs/>
          <w:color w:val="000000"/>
          <w:sz w:val="28"/>
          <w:szCs w:val="28"/>
          <w:lang w:eastAsia="ru-RU"/>
        </w:rPr>
        <w:t>БЕКИТИЛГЕН</w:t>
      </w:r>
    </w:p>
    <w:p w:rsidR="00B03513" w:rsidRPr="007078DA" w:rsidRDefault="00B03513" w:rsidP="007078DA">
      <w:pPr>
        <w:spacing w:after="0" w:line="240" w:lineRule="auto"/>
        <w:ind w:left="4500"/>
        <w:jc w:val="both"/>
        <w:rPr>
          <w:rFonts w:ascii="Times New Roman" w:eastAsia="Times New Roman" w:hAnsi="Times New Roman"/>
          <w:sz w:val="28"/>
          <w:szCs w:val="28"/>
          <w:lang w:eastAsia="ru-RU"/>
        </w:rPr>
      </w:pPr>
      <w:r w:rsidRPr="007078DA">
        <w:rPr>
          <w:rFonts w:ascii="Times New Roman" w:eastAsia="Times New Roman" w:hAnsi="Times New Roman"/>
          <w:color w:val="000000"/>
          <w:sz w:val="28"/>
          <w:szCs w:val="28"/>
          <w:lang w:eastAsia="ru-RU"/>
        </w:rPr>
        <w:t>Кыргыз Республикасынын Өкмөтүнүн</w:t>
      </w:r>
    </w:p>
    <w:p w:rsidR="00B03513" w:rsidRPr="007078DA" w:rsidRDefault="00B03513" w:rsidP="007078DA">
      <w:pPr>
        <w:spacing w:after="0" w:line="240" w:lineRule="auto"/>
        <w:ind w:left="4500"/>
        <w:jc w:val="both"/>
        <w:rPr>
          <w:rFonts w:ascii="Times New Roman" w:eastAsia="Times New Roman" w:hAnsi="Times New Roman"/>
          <w:sz w:val="28"/>
          <w:szCs w:val="28"/>
          <w:lang w:eastAsia="ru-RU"/>
        </w:rPr>
      </w:pPr>
      <w:r w:rsidRPr="007078DA">
        <w:rPr>
          <w:rFonts w:ascii="Times New Roman" w:eastAsia="Times New Roman" w:hAnsi="Times New Roman"/>
          <w:color w:val="000000"/>
          <w:sz w:val="28"/>
          <w:szCs w:val="28"/>
          <w:lang w:eastAsia="ru-RU"/>
        </w:rPr>
        <w:t>«___»________________ 2021-ж.            </w:t>
      </w:r>
    </w:p>
    <w:p w:rsidR="00B03513" w:rsidRPr="007078DA" w:rsidRDefault="00B03513" w:rsidP="007078DA">
      <w:pPr>
        <w:spacing w:after="0" w:line="240" w:lineRule="auto"/>
        <w:ind w:left="4500"/>
        <w:jc w:val="both"/>
        <w:rPr>
          <w:rFonts w:ascii="Times New Roman" w:eastAsia="Times New Roman" w:hAnsi="Times New Roman"/>
          <w:sz w:val="28"/>
          <w:szCs w:val="28"/>
          <w:lang w:eastAsia="ru-RU"/>
        </w:rPr>
      </w:pPr>
      <w:r w:rsidRPr="007078DA">
        <w:rPr>
          <w:rFonts w:ascii="Times New Roman" w:eastAsia="Times New Roman" w:hAnsi="Times New Roman"/>
          <w:color w:val="000000"/>
          <w:sz w:val="28"/>
          <w:szCs w:val="28"/>
          <w:lang w:eastAsia="ru-RU"/>
        </w:rPr>
        <w:t>токтому менен  № </w:t>
      </w:r>
    </w:p>
    <w:p w:rsidR="00B03513" w:rsidRPr="007078DA" w:rsidRDefault="00B03513" w:rsidP="007078DA">
      <w:pPr>
        <w:shd w:val="clear" w:color="auto" w:fill="FFFFFF"/>
        <w:spacing w:after="0" w:line="240" w:lineRule="auto"/>
        <w:ind w:left="4500"/>
        <w:jc w:val="both"/>
        <w:rPr>
          <w:rFonts w:ascii="Times New Roman" w:eastAsia="Times New Roman" w:hAnsi="Times New Roman"/>
          <w:sz w:val="28"/>
          <w:szCs w:val="28"/>
          <w:lang w:eastAsia="ru-RU"/>
        </w:rPr>
      </w:pPr>
      <w:r w:rsidRPr="007078DA">
        <w:rPr>
          <w:rFonts w:ascii="Times New Roman" w:eastAsia="Times New Roman" w:hAnsi="Times New Roman"/>
          <w:color w:val="000000"/>
          <w:sz w:val="28"/>
          <w:szCs w:val="28"/>
          <w:lang w:eastAsia="ru-RU"/>
        </w:rPr>
        <w:t>Мамлекеттик каттоо номери</w:t>
      </w:r>
    </w:p>
    <w:p w:rsidR="00B03513" w:rsidRPr="007078DA" w:rsidRDefault="00B03513" w:rsidP="007078DA">
      <w:pPr>
        <w:shd w:val="clear" w:color="auto" w:fill="FFFFFF"/>
        <w:spacing w:after="0" w:line="240" w:lineRule="auto"/>
        <w:ind w:left="4500"/>
        <w:jc w:val="both"/>
        <w:rPr>
          <w:rFonts w:ascii="Times New Roman" w:eastAsia="Times New Roman" w:hAnsi="Times New Roman"/>
          <w:sz w:val="28"/>
          <w:szCs w:val="28"/>
          <w:lang w:eastAsia="ru-RU"/>
        </w:rPr>
      </w:pPr>
      <w:r w:rsidRPr="007078DA">
        <w:rPr>
          <w:rFonts w:ascii="Times New Roman" w:eastAsia="Times New Roman" w:hAnsi="Times New Roman"/>
          <w:sz w:val="28"/>
          <w:szCs w:val="28"/>
          <w:lang w:eastAsia="ru-RU"/>
        </w:rPr>
        <w:t> </w:t>
      </w:r>
    </w:p>
    <w:p w:rsidR="00B03513" w:rsidRPr="007078DA" w:rsidRDefault="00B03513" w:rsidP="007078DA">
      <w:pPr>
        <w:shd w:val="clear" w:color="auto" w:fill="FFFFFF"/>
        <w:spacing w:after="0" w:line="240" w:lineRule="auto"/>
        <w:ind w:left="5103"/>
        <w:jc w:val="both"/>
        <w:rPr>
          <w:rFonts w:ascii="Times New Roman" w:eastAsia="Times New Roman" w:hAnsi="Times New Roman"/>
          <w:sz w:val="28"/>
          <w:szCs w:val="28"/>
          <w:lang w:eastAsia="ru-RU"/>
        </w:rPr>
      </w:pPr>
    </w:p>
    <w:p w:rsidR="00B03513" w:rsidRPr="007078DA" w:rsidRDefault="00B03513" w:rsidP="007078DA">
      <w:pPr>
        <w:shd w:val="clear" w:color="auto" w:fill="FFFFFF"/>
        <w:spacing w:after="0" w:line="240" w:lineRule="auto"/>
        <w:ind w:left="5103"/>
        <w:jc w:val="both"/>
        <w:rPr>
          <w:rFonts w:ascii="Times New Roman" w:eastAsia="Times New Roman" w:hAnsi="Times New Roman"/>
          <w:sz w:val="28"/>
          <w:szCs w:val="28"/>
          <w:lang w:eastAsia="ru-RU"/>
        </w:rPr>
      </w:pPr>
    </w:p>
    <w:p w:rsidR="00B03513" w:rsidRPr="007078DA" w:rsidRDefault="00B03513" w:rsidP="007078DA">
      <w:pPr>
        <w:shd w:val="clear" w:color="auto" w:fill="FFFFFF"/>
        <w:spacing w:after="0" w:line="240" w:lineRule="auto"/>
        <w:ind w:left="5103"/>
        <w:jc w:val="both"/>
        <w:rPr>
          <w:rFonts w:ascii="Times New Roman" w:eastAsia="Times New Roman" w:hAnsi="Times New Roman"/>
          <w:sz w:val="28"/>
          <w:szCs w:val="28"/>
          <w:lang w:eastAsia="ru-RU"/>
        </w:rPr>
      </w:pPr>
    </w:p>
    <w:p w:rsidR="00B03513" w:rsidRDefault="00B03513" w:rsidP="007078DA">
      <w:pPr>
        <w:shd w:val="clear" w:color="auto" w:fill="FFFFFF"/>
        <w:spacing w:after="0" w:line="240" w:lineRule="auto"/>
        <w:ind w:left="5103"/>
        <w:jc w:val="both"/>
        <w:rPr>
          <w:rFonts w:ascii="Times New Roman" w:eastAsia="Times New Roman" w:hAnsi="Times New Roman"/>
          <w:sz w:val="28"/>
          <w:szCs w:val="28"/>
          <w:lang w:eastAsia="ru-RU"/>
        </w:rPr>
      </w:pPr>
      <w:r w:rsidRPr="007078DA">
        <w:rPr>
          <w:rFonts w:ascii="Times New Roman" w:eastAsia="Times New Roman" w:hAnsi="Times New Roman"/>
          <w:sz w:val="28"/>
          <w:szCs w:val="28"/>
          <w:lang w:eastAsia="ru-RU"/>
        </w:rPr>
        <w:t> </w:t>
      </w:r>
    </w:p>
    <w:p w:rsidR="007078DA" w:rsidRDefault="007078DA" w:rsidP="007078DA">
      <w:pPr>
        <w:shd w:val="clear" w:color="auto" w:fill="FFFFFF"/>
        <w:spacing w:after="0" w:line="240" w:lineRule="auto"/>
        <w:ind w:left="5103"/>
        <w:jc w:val="both"/>
        <w:rPr>
          <w:rFonts w:ascii="Times New Roman" w:eastAsia="Times New Roman" w:hAnsi="Times New Roman"/>
          <w:sz w:val="28"/>
          <w:szCs w:val="28"/>
          <w:lang w:eastAsia="ru-RU"/>
        </w:rPr>
      </w:pPr>
    </w:p>
    <w:p w:rsidR="007078DA" w:rsidRPr="007078DA" w:rsidRDefault="007078DA" w:rsidP="007078DA">
      <w:pPr>
        <w:shd w:val="clear" w:color="auto" w:fill="FFFFFF"/>
        <w:spacing w:after="0" w:line="240" w:lineRule="auto"/>
        <w:ind w:left="5103"/>
        <w:jc w:val="both"/>
        <w:rPr>
          <w:rFonts w:ascii="Times New Roman" w:eastAsia="Times New Roman" w:hAnsi="Times New Roman"/>
          <w:sz w:val="28"/>
          <w:szCs w:val="28"/>
          <w:lang w:eastAsia="ru-RU"/>
        </w:rPr>
      </w:pPr>
    </w:p>
    <w:p w:rsidR="00B03513" w:rsidRPr="007078DA" w:rsidRDefault="00B03513" w:rsidP="007078DA">
      <w:pPr>
        <w:shd w:val="clear" w:color="auto" w:fill="FFFFFF"/>
        <w:spacing w:after="0" w:line="240" w:lineRule="auto"/>
        <w:ind w:left="5103"/>
        <w:jc w:val="both"/>
        <w:rPr>
          <w:rFonts w:ascii="Times New Roman" w:eastAsia="Times New Roman" w:hAnsi="Times New Roman"/>
          <w:sz w:val="28"/>
          <w:szCs w:val="28"/>
          <w:lang w:eastAsia="ru-RU"/>
        </w:rPr>
      </w:pPr>
      <w:r w:rsidRPr="007078DA">
        <w:rPr>
          <w:rFonts w:ascii="Times New Roman" w:eastAsia="Times New Roman" w:hAnsi="Times New Roman"/>
          <w:sz w:val="28"/>
          <w:szCs w:val="28"/>
          <w:lang w:eastAsia="ru-RU"/>
        </w:rPr>
        <w:t> </w:t>
      </w:r>
    </w:p>
    <w:p w:rsidR="00B03513" w:rsidRPr="007078DA" w:rsidRDefault="00B03513" w:rsidP="007078DA">
      <w:pPr>
        <w:spacing w:after="0" w:line="240" w:lineRule="auto"/>
        <w:jc w:val="center"/>
        <w:rPr>
          <w:rFonts w:ascii="Times New Roman" w:eastAsia="Times New Roman" w:hAnsi="Times New Roman"/>
          <w:sz w:val="28"/>
          <w:szCs w:val="28"/>
          <w:lang w:eastAsia="ru-RU"/>
        </w:rPr>
      </w:pPr>
      <w:r w:rsidRPr="007078DA">
        <w:rPr>
          <w:rFonts w:ascii="Times New Roman" w:eastAsia="Times New Roman" w:hAnsi="Times New Roman"/>
          <w:b/>
          <w:bCs/>
          <w:color w:val="000000"/>
          <w:sz w:val="28"/>
          <w:szCs w:val="28"/>
          <w:lang w:eastAsia="ru-RU"/>
        </w:rPr>
        <w:t>КЫРГЫЗ РЕСПУБЛИКАСЫНЫН ЖОГОРКУ КЕСИПТИК БИЛИМ </w:t>
      </w:r>
    </w:p>
    <w:p w:rsidR="00B03513" w:rsidRPr="007078DA" w:rsidRDefault="00B03513" w:rsidP="007078DA">
      <w:pPr>
        <w:spacing w:after="0" w:line="240" w:lineRule="auto"/>
        <w:rPr>
          <w:rFonts w:ascii="Times New Roman" w:eastAsia="Times New Roman" w:hAnsi="Times New Roman"/>
          <w:sz w:val="28"/>
          <w:szCs w:val="28"/>
          <w:lang w:eastAsia="ru-RU"/>
        </w:rPr>
      </w:pPr>
    </w:p>
    <w:p w:rsidR="00B03513" w:rsidRPr="007078DA" w:rsidRDefault="00B03513" w:rsidP="007078DA">
      <w:pPr>
        <w:spacing w:after="0" w:line="240" w:lineRule="auto"/>
        <w:jc w:val="center"/>
        <w:rPr>
          <w:rFonts w:ascii="Times New Roman" w:eastAsia="Times New Roman" w:hAnsi="Times New Roman"/>
          <w:sz w:val="28"/>
          <w:szCs w:val="28"/>
          <w:lang w:eastAsia="ru-RU"/>
        </w:rPr>
      </w:pPr>
      <w:r w:rsidRPr="007078DA">
        <w:rPr>
          <w:rFonts w:ascii="Times New Roman" w:eastAsia="Times New Roman" w:hAnsi="Times New Roman"/>
          <w:b/>
          <w:bCs/>
          <w:color w:val="000000"/>
          <w:sz w:val="28"/>
          <w:szCs w:val="28"/>
          <w:lang w:eastAsia="ru-RU"/>
        </w:rPr>
        <w:t>БЕРҮҮСҮНҮН МАМЛЕКЕТТИК БИЛИМ БЕРҮҮ СТАНДАРТЫ </w:t>
      </w:r>
    </w:p>
    <w:p w:rsidR="00B03513" w:rsidRPr="007078DA" w:rsidRDefault="00B03513" w:rsidP="007078DA">
      <w:pPr>
        <w:spacing w:after="0" w:line="240" w:lineRule="auto"/>
        <w:rPr>
          <w:rFonts w:ascii="Times New Roman" w:eastAsia="Times New Roman" w:hAnsi="Times New Roman"/>
          <w:sz w:val="28"/>
          <w:szCs w:val="28"/>
          <w:lang w:eastAsia="ru-RU"/>
        </w:rPr>
      </w:pPr>
      <w:r w:rsidRPr="007078DA">
        <w:rPr>
          <w:rFonts w:ascii="Times New Roman" w:eastAsia="Times New Roman" w:hAnsi="Times New Roman"/>
          <w:sz w:val="28"/>
          <w:szCs w:val="28"/>
          <w:lang w:eastAsia="ru-RU"/>
        </w:rPr>
        <w:br/>
      </w:r>
    </w:p>
    <w:p w:rsidR="00B03513" w:rsidRDefault="00B03513" w:rsidP="007078DA">
      <w:pPr>
        <w:spacing w:after="0" w:line="240" w:lineRule="auto"/>
        <w:rPr>
          <w:rFonts w:ascii="Times New Roman" w:eastAsia="Times New Roman" w:hAnsi="Times New Roman"/>
          <w:sz w:val="28"/>
          <w:szCs w:val="28"/>
          <w:lang w:eastAsia="ru-RU"/>
        </w:rPr>
      </w:pPr>
    </w:p>
    <w:p w:rsidR="007078DA" w:rsidRPr="007078DA" w:rsidRDefault="007078DA" w:rsidP="007078DA">
      <w:pPr>
        <w:spacing w:after="0" w:line="240" w:lineRule="auto"/>
        <w:rPr>
          <w:rFonts w:ascii="Times New Roman" w:eastAsia="Times New Roman" w:hAnsi="Times New Roman"/>
          <w:sz w:val="28"/>
          <w:szCs w:val="28"/>
          <w:lang w:eastAsia="ru-RU"/>
        </w:rPr>
      </w:pPr>
    </w:p>
    <w:p w:rsidR="00B03513" w:rsidRPr="007078DA" w:rsidRDefault="00B03513" w:rsidP="007078DA">
      <w:pPr>
        <w:spacing w:after="0" w:line="240" w:lineRule="auto"/>
        <w:rPr>
          <w:rFonts w:ascii="Times New Roman" w:eastAsia="Times New Roman" w:hAnsi="Times New Roman"/>
          <w:sz w:val="28"/>
          <w:szCs w:val="28"/>
          <w:lang w:eastAsia="ru-RU"/>
        </w:rPr>
      </w:pPr>
    </w:p>
    <w:p w:rsidR="00B03513" w:rsidRPr="007078DA" w:rsidRDefault="00B03513" w:rsidP="007078DA">
      <w:pPr>
        <w:spacing w:after="0" w:line="240" w:lineRule="auto"/>
        <w:jc w:val="center"/>
        <w:rPr>
          <w:rFonts w:ascii="Times New Roman" w:eastAsia="Times New Roman" w:hAnsi="Times New Roman"/>
          <w:sz w:val="28"/>
          <w:szCs w:val="28"/>
          <w:lang w:eastAsia="ru-RU"/>
        </w:rPr>
      </w:pPr>
      <w:r w:rsidRPr="007078DA">
        <w:rPr>
          <w:rFonts w:ascii="Times New Roman" w:eastAsia="Times New Roman" w:hAnsi="Times New Roman"/>
          <w:b/>
          <w:bCs/>
          <w:color w:val="000000"/>
          <w:sz w:val="28"/>
          <w:szCs w:val="28"/>
          <w:lang w:eastAsia="ru-RU"/>
        </w:rPr>
        <w:t>  </w:t>
      </w:r>
    </w:p>
    <w:p w:rsidR="00B03513" w:rsidRPr="007078DA" w:rsidRDefault="00B03513" w:rsidP="007078DA">
      <w:pPr>
        <w:spacing w:after="0" w:line="240" w:lineRule="auto"/>
        <w:jc w:val="center"/>
        <w:rPr>
          <w:rFonts w:ascii="Times New Roman" w:eastAsia="Times New Roman" w:hAnsi="Times New Roman"/>
          <w:sz w:val="28"/>
          <w:szCs w:val="28"/>
          <w:lang w:eastAsia="ru-RU"/>
        </w:rPr>
      </w:pPr>
      <w:r w:rsidRPr="007078DA">
        <w:rPr>
          <w:rFonts w:ascii="Times New Roman" w:eastAsia="Times New Roman" w:hAnsi="Times New Roman"/>
          <w:b/>
          <w:bCs/>
          <w:color w:val="000000"/>
          <w:sz w:val="28"/>
          <w:szCs w:val="28"/>
          <w:lang w:eastAsia="ru-RU"/>
        </w:rPr>
        <w:t xml:space="preserve">БАГЫТЫ:  </w:t>
      </w:r>
      <w:r w:rsidR="002F61C3">
        <w:rPr>
          <w:rFonts w:ascii="Times New Roman" w:eastAsia="Times New Roman" w:hAnsi="Times New Roman"/>
          <w:b/>
          <w:bCs/>
          <w:color w:val="000000"/>
          <w:sz w:val="28"/>
          <w:szCs w:val="28"/>
          <w:lang w:eastAsia="ru-RU"/>
        </w:rPr>
        <w:t>600300  Мейманкана иши</w:t>
      </w:r>
    </w:p>
    <w:p w:rsidR="00B03513" w:rsidRPr="007078DA" w:rsidRDefault="00B03513" w:rsidP="007078DA">
      <w:pPr>
        <w:spacing w:after="0" w:line="240" w:lineRule="auto"/>
        <w:rPr>
          <w:rFonts w:ascii="Times New Roman" w:eastAsia="Times New Roman" w:hAnsi="Times New Roman"/>
          <w:sz w:val="28"/>
          <w:szCs w:val="28"/>
          <w:lang w:eastAsia="ru-RU"/>
        </w:rPr>
      </w:pPr>
      <w:r w:rsidRPr="007078DA">
        <w:rPr>
          <w:rFonts w:ascii="Times New Roman" w:eastAsia="Times New Roman" w:hAnsi="Times New Roman"/>
          <w:sz w:val="28"/>
          <w:szCs w:val="28"/>
          <w:lang w:eastAsia="ru-RU"/>
        </w:rPr>
        <w:br/>
      </w:r>
    </w:p>
    <w:p w:rsidR="00B03513" w:rsidRPr="007078DA" w:rsidRDefault="00FA2577" w:rsidP="007078DA">
      <w:pPr>
        <w:spacing w:after="0" w:line="240" w:lineRule="auto"/>
        <w:ind w:left="-36" w:hanging="36"/>
        <w:jc w:val="center"/>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Квалификациясы:   Бакалавр</w:t>
      </w:r>
      <w:r w:rsidR="00B03513" w:rsidRPr="007078DA">
        <w:rPr>
          <w:rFonts w:ascii="Times New Roman" w:eastAsia="Times New Roman" w:hAnsi="Times New Roman"/>
          <w:b/>
          <w:bCs/>
          <w:color w:val="000000"/>
          <w:sz w:val="28"/>
          <w:szCs w:val="28"/>
          <w:lang w:eastAsia="ru-RU"/>
        </w:rPr>
        <w:t> </w:t>
      </w:r>
    </w:p>
    <w:p w:rsidR="00231F80" w:rsidRDefault="00B03513" w:rsidP="007078DA">
      <w:pPr>
        <w:spacing w:after="0" w:line="240" w:lineRule="auto"/>
        <w:rPr>
          <w:rFonts w:ascii="Times New Roman" w:eastAsia="Times New Roman" w:hAnsi="Times New Roman"/>
          <w:sz w:val="28"/>
          <w:szCs w:val="28"/>
          <w:lang w:eastAsia="ru-RU"/>
        </w:rPr>
      </w:pPr>
      <w:r w:rsidRPr="007078DA">
        <w:rPr>
          <w:rFonts w:ascii="Times New Roman" w:eastAsia="Times New Roman" w:hAnsi="Times New Roman"/>
          <w:sz w:val="28"/>
          <w:szCs w:val="28"/>
          <w:lang w:eastAsia="ru-RU"/>
        </w:rPr>
        <w:br/>
      </w:r>
      <w:r w:rsidRPr="007078DA">
        <w:rPr>
          <w:rFonts w:ascii="Times New Roman" w:eastAsia="Times New Roman" w:hAnsi="Times New Roman"/>
          <w:sz w:val="28"/>
          <w:szCs w:val="28"/>
          <w:lang w:eastAsia="ru-RU"/>
        </w:rPr>
        <w:br/>
      </w:r>
    </w:p>
    <w:p w:rsidR="00B03513" w:rsidRDefault="00B03513" w:rsidP="007078DA">
      <w:pPr>
        <w:spacing w:after="0" w:line="240" w:lineRule="auto"/>
        <w:rPr>
          <w:rFonts w:ascii="Times New Roman" w:eastAsia="Times New Roman" w:hAnsi="Times New Roman"/>
          <w:sz w:val="16"/>
          <w:szCs w:val="16"/>
          <w:lang w:eastAsia="ru-RU"/>
        </w:rPr>
      </w:pPr>
    </w:p>
    <w:p w:rsidR="00231F80" w:rsidRDefault="00231F80" w:rsidP="007078DA">
      <w:pPr>
        <w:spacing w:after="0" w:line="240" w:lineRule="auto"/>
        <w:rPr>
          <w:rFonts w:ascii="Times New Roman" w:eastAsia="Times New Roman" w:hAnsi="Times New Roman"/>
          <w:sz w:val="16"/>
          <w:szCs w:val="16"/>
          <w:lang w:eastAsia="ru-RU"/>
        </w:rPr>
      </w:pPr>
    </w:p>
    <w:p w:rsidR="00231F80" w:rsidRPr="00231F80" w:rsidRDefault="00231F80" w:rsidP="007078DA">
      <w:pPr>
        <w:spacing w:after="0" w:line="240" w:lineRule="auto"/>
        <w:rPr>
          <w:rFonts w:ascii="Times New Roman" w:eastAsia="Times New Roman" w:hAnsi="Times New Roman"/>
          <w:sz w:val="16"/>
          <w:szCs w:val="16"/>
          <w:lang w:eastAsia="ru-RU"/>
        </w:rPr>
      </w:pPr>
    </w:p>
    <w:p w:rsidR="00D9643C" w:rsidRDefault="00D9643C" w:rsidP="007078DA">
      <w:pPr>
        <w:spacing w:after="0" w:line="240" w:lineRule="auto"/>
        <w:ind w:left="-36" w:hanging="36"/>
        <w:jc w:val="center"/>
        <w:rPr>
          <w:rFonts w:ascii="Times New Roman" w:eastAsia="Times New Roman" w:hAnsi="Times New Roman"/>
          <w:b/>
          <w:bCs/>
          <w:color w:val="000000"/>
          <w:sz w:val="28"/>
          <w:szCs w:val="28"/>
          <w:lang w:eastAsia="ru-RU"/>
        </w:rPr>
      </w:pPr>
    </w:p>
    <w:p w:rsidR="00D9643C" w:rsidRDefault="00D9643C" w:rsidP="007078DA">
      <w:pPr>
        <w:spacing w:after="0" w:line="240" w:lineRule="auto"/>
        <w:ind w:left="-36" w:hanging="36"/>
        <w:jc w:val="center"/>
        <w:rPr>
          <w:rFonts w:ascii="Times New Roman" w:eastAsia="Times New Roman" w:hAnsi="Times New Roman"/>
          <w:b/>
          <w:bCs/>
          <w:color w:val="000000"/>
          <w:sz w:val="28"/>
          <w:szCs w:val="28"/>
          <w:lang w:eastAsia="ru-RU"/>
        </w:rPr>
      </w:pPr>
    </w:p>
    <w:p w:rsidR="00D9643C" w:rsidRDefault="00D9643C" w:rsidP="007078DA">
      <w:pPr>
        <w:spacing w:after="0" w:line="240" w:lineRule="auto"/>
        <w:ind w:left="-36" w:hanging="36"/>
        <w:jc w:val="center"/>
        <w:rPr>
          <w:rFonts w:ascii="Times New Roman" w:eastAsia="Times New Roman" w:hAnsi="Times New Roman"/>
          <w:b/>
          <w:bCs/>
          <w:color w:val="000000"/>
          <w:sz w:val="28"/>
          <w:szCs w:val="28"/>
          <w:lang w:eastAsia="ru-RU"/>
        </w:rPr>
      </w:pPr>
    </w:p>
    <w:p w:rsidR="00D9643C" w:rsidRDefault="00D9643C" w:rsidP="007078DA">
      <w:pPr>
        <w:spacing w:after="0" w:line="240" w:lineRule="auto"/>
        <w:ind w:left="-36" w:hanging="36"/>
        <w:jc w:val="center"/>
        <w:rPr>
          <w:rFonts w:ascii="Times New Roman" w:eastAsia="Times New Roman" w:hAnsi="Times New Roman"/>
          <w:b/>
          <w:bCs/>
          <w:color w:val="000000"/>
          <w:sz w:val="28"/>
          <w:szCs w:val="28"/>
          <w:lang w:eastAsia="ru-RU"/>
        </w:rPr>
      </w:pPr>
    </w:p>
    <w:p w:rsidR="00D9643C" w:rsidRDefault="00D9643C" w:rsidP="007078DA">
      <w:pPr>
        <w:spacing w:after="0" w:line="240" w:lineRule="auto"/>
        <w:ind w:left="-36" w:hanging="36"/>
        <w:jc w:val="center"/>
        <w:rPr>
          <w:rFonts w:ascii="Times New Roman" w:eastAsia="Times New Roman" w:hAnsi="Times New Roman"/>
          <w:b/>
          <w:bCs/>
          <w:color w:val="000000"/>
          <w:sz w:val="28"/>
          <w:szCs w:val="28"/>
          <w:lang w:eastAsia="ru-RU"/>
        </w:rPr>
      </w:pPr>
    </w:p>
    <w:p w:rsidR="00D9643C" w:rsidRDefault="00D9643C" w:rsidP="007078DA">
      <w:pPr>
        <w:spacing w:after="0" w:line="240" w:lineRule="auto"/>
        <w:ind w:left="-36" w:hanging="36"/>
        <w:jc w:val="center"/>
        <w:rPr>
          <w:rFonts w:ascii="Times New Roman" w:eastAsia="Times New Roman" w:hAnsi="Times New Roman"/>
          <w:b/>
          <w:bCs/>
          <w:color w:val="000000"/>
          <w:sz w:val="28"/>
          <w:szCs w:val="28"/>
          <w:lang w:eastAsia="ru-RU"/>
        </w:rPr>
      </w:pPr>
    </w:p>
    <w:p w:rsidR="00D9643C" w:rsidRDefault="00D9643C" w:rsidP="007078DA">
      <w:pPr>
        <w:spacing w:after="0" w:line="240" w:lineRule="auto"/>
        <w:ind w:left="-36" w:hanging="36"/>
        <w:jc w:val="center"/>
        <w:rPr>
          <w:rFonts w:ascii="Times New Roman" w:eastAsia="Times New Roman" w:hAnsi="Times New Roman"/>
          <w:b/>
          <w:bCs/>
          <w:color w:val="000000"/>
          <w:sz w:val="28"/>
          <w:szCs w:val="28"/>
          <w:lang w:eastAsia="ru-RU"/>
        </w:rPr>
      </w:pPr>
    </w:p>
    <w:p w:rsidR="00B03513" w:rsidRPr="007078DA" w:rsidRDefault="00B03513" w:rsidP="007078DA">
      <w:pPr>
        <w:spacing w:after="0" w:line="240" w:lineRule="auto"/>
        <w:ind w:left="-36" w:hanging="36"/>
        <w:jc w:val="center"/>
        <w:rPr>
          <w:rFonts w:ascii="Times New Roman" w:eastAsia="Times New Roman" w:hAnsi="Times New Roman"/>
          <w:sz w:val="28"/>
          <w:szCs w:val="28"/>
          <w:lang w:eastAsia="ru-RU"/>
        </w:rPr>
      </w:pPr>
      <w:r w:rsidRPr="007078DA">
        <w:rPr>
          <w:rFonts w:ascii="Times New Roman" w:eastAsia="Times New Roman" w:hAnsi="Times New Roman"/>
          <w:b/>
          <w:bCs/>
          <w:color w:val="000000"/>
          <w:sz w:val="28"/>
          <w:szCs w:val="28"/>
          <w:lang w:eastAsia="ru-RU"/>
        </w:rPr>
        <w:t>Бишкек 2021</w:t>
      </w:r>
    </w:p>
    <w:p w:rsidR="00FA2577" w:rsidRDefault="00FA2577" w:rsidP="007078DA">
      <w:pPr>
        <w:spacing w:after="0" w:line="240" w:lineRule="auto"/>
        <w:ind w:firstLine="567"/>
        <w:jc w:val="center"/>
        <w:rPr>
          <w:rFonts w:ascii="Times New Roman" w:eastAsia="Times New Roman" w:hAnsi="Times New Roman"/>
          <w:b/>
          <w:bCs/>
          <w:color w:val="000000"/>
          <w:sz w:val="24"/>
          <w:szCs w:val="24"/>
          <w:lang w:eastAsia="ru-RU"/>
        </w:rPr>
      </w:pPr>
    </w:p>
    <w:p w:rsidR="00FA2577" w:rsidRDefault="00FA2577" w:rsidP="007078DA">
      <w:pPr>
        <w:spacing w:after="0" w:line="240" w:lineRule="auto"/>
        <w:ind w:firstLine="567"/>
        <w:jc w:val="center"/>
        <w:rPr>
          <w:rFonts w:ascii="Times New Roman" w:eastAsia="Times New Roman" w:hAnsi="Times New Roman"/>
          <w:b/>
          <w:bCs/>
          <w:color w:val="000000"/>
          <w:sz w:val="24"/>
          <w:szCs w:val="24"/>
          <w:lang w:eastAsia="ru-RU"/>
        </w:rPr>
      </w:pPr>
    </w:p>
    <w:p w:rsidR="00A92B2C" w:rsidRDefault="00A92B2C" w:rsidP="007078DA">
      <w:pPr>
        <w:spacing w:after="0" w:line="240" w:lineRule="auto"/>
        <w:ind w:firstLine="567"/>
        <w:jc w:val="center"/>
        <w:rPr>
          <w:rFonts w:ascii="Times New Roman" w:eastAsia="Times New Roman" w:hAnsi="Times New Roman"/>
          <w:b/>
          <w:bCs/>
          <w:color w:val="000000"/>
          <w:sz w:val="24"/>
          <w:szCs w:val="24"/>
          <w:lang w:eastAsia="ru-RU"/>
        </w:rPr>
      </w:pPr>
    </w:p>
    <w:p w:rsidR="00FA2577" w:rsidRDefault="00FA2577" w:rsidP="007078DA">
      <w:pPr>
        <w:spacing w:after="0" w:line="240" w:lineRule="auto"/>
        <w:ind w:firstLine="567"/>
        <w:jc w:val="center"/>
        <w:rPr>
          <w:rFonts w:ascii="Times New Roman" w:eastAsia="Times New Roman" w:hAnsi="Times New Roman"/>
          <w:b/>
          <w:bCs/>
          <w:color w:val="000000"/>
          <w:sz w:val="24"/>
          <w:szCs w:val="24"/>
          <w:lang w:eastAsia="ru-RU"/>
        </w:rPr>
      </w:pPr>
    </w:p>
    <w:p w:rsidR="005D2BF0" w:rsidRDefault="005D2BF0" w:rsidP="007078DA">
      <w:pPr>
        <w:spacing w:after="0" w:line="240" w:lineRule="auto"/>
        <w:ind w:firstLine="567"/>
        <w:jc w:val="center"/>
        <w:rPr>
          <w:rFonts w:ascii="Times New Roman" w:eastAsia="Times New Roman" w:hAnsi="Times New Roman"/>
          <w:b/>
          <w:bCs/>
          <w:color w:val="000000"/>
          <w:sz w:val="24"/>
          <w:szCs w:val="24"/>
          <w:lang w:eastAsia="ru-RU"/>
        </w:rPr>
      </w:pPr>
    </w:p>
    <w:p w:rsidR="005D2BF0" w:rsidRPr="005D2BF0" w:rsidRDefault="005D2BF0" w:rsidP="005D2BF0">
      <w:pPr>
        <w:pStyle w:val="a8"/>
        <w:numPr>
          <w:ilvl w:val="0"/>
          <w:numId w:val="18"/>
        </w:numPr>
        <w:spacing w:after="0" w:line="240" w:lineRule="auto"/>
        <w:jc w:val="center"/>
        <w:rPr>
          <w:rFonts w:ascii="Times New Roman" w:eastAsia="Times New Roman" w:hAnsi="Times New Roman"/>
          <w:b/>
          <w:bCs/>
          <w:color w:val="000000"/>
          <w:sz w:val="24"/>
          <w:szCs w:val="24"/>
          <w:lang w:eastAsia="ru-RU"/>
        </w:rPr>
      </w:pPr>
      <w:r w:rsidRPr="005D2BF0">
        <w:rPr>
          <w:rFonts w:ascii="Times New Roman" w:eastAsia="Times New Roman" w:hAnsi="Times New Roman"/>
          <w:b/>
          <w:bCs/>
          <w:color w:val="000000"/>
          <w:sz w:val="24"/>
          <w:szCs w:val="24"/>
          <w:lang w:eastAsia="ru-RU"/>
        </w:rPr>
        <w:lastRenderedPageBreak/>
        <w:t>Жалпы жоболор</w:t>
      </w:r>
    </w:p>
    <w:p w:rsidR="005D2BF0" w:rsidRPr="005D2BF0" w:rsidRDefault="005D2BF0" w:rsidP="005D2BF0">
      <w:pPr>
        <w:pStyle w:val="a8"/>
        <w:spacing w:after="0" w:line="240" w:lineRule="auto"/>
        <w:ind w:left="927"/>
        <w:rPr>
          <w:rFonts w:ascii="Times New Roman" w:eastAsia="Times New Roman" w:hAnsi="Times New Roman"/>
          <w:b/>
          <w:bCs/>
          <w:color w:val="000000"/>
          <w:sz w:val="24"/>
          <w:szCs w:val="24"/>
          <w:lang w:eastAsia="ru-RU"/>
        </w:rPr>
      </w:pP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xml:space="preserve">1.1. </w:t>
      </w:r>
      <w:r w:rsidRPr="00664BF5">
        <w:rPr>
          <w:rFonts w:ascii="Arial" w:eastAsia="Times New Roman" w:hAnsi="Arial" w:cs="Arial"/>
          <w:b/>
          <w:sz w:val="20"/>
          <w:szCs w:val="20"/>
          <w:lang w:eastAsia="ru-RU"/>
        </w:rPr>
        <w:t>Жого</w:t>
      </w:r>
      <w:r w:rsidR="002F61C3">
        <w:rPr>
          <w:rFonts w:ascii="Arial" w:eastAsia="Times New Roman" w:hAnsi="Arial" w:cs="Arial"/>
          <w:b/>
          <w:sz w:val="20"/>
          <w:szCs w:val="20"/>
          <w:lang w:eastAsia="ru-RU"/>
        </w:rPr>
        <w:t>рку кесиптик билим берүүнү</w:t>
      </w:r>
      <w:proofErr w:type="gramStart"/>
      <w:r w:rsidR="002F61C3">
        <w:rPr>
          <w:rFonts w:ascii="Arial" w:eastAsia="Times New Roman" w:hAnsi="Arial" w:cs="Arial"/>
          <w:b/>
          <w:sz w:val="20"/>
          <w:szCs w:val="20"/>
          <w:lang w:eastAsia="ru-RU"/>
        </w:rPr>
        <w:t>н</w:t>
      </w:r>
      <w:proofErr w:type="gramEnd"/>
      <w:r w:rsidR="002F61C3">
        <w:rPr>
          <w:rFonts w:ascii="Arial" w:eastAsia="Times New Roman" w:hAnsi="Arial" w:cs="Arial"/>
          <w:b/>
          <w:sz w:val="20"/>
          <w:szCs w:val="20"/>
          <w:lang w:eastAsia="ru-RU"/>
        </w:rPr>
        <w:t xml:space="preserve"> </w:t>
      </w:r>
      <w:r w:rsidR="007C71D3" w:rsidRPr="007C71D3">
        <w:rPr>
          <w:rFonts w:ascii="Arial" w:eastAsia="Times New Roman" w:hAnsi="Arial" w:cs="Arial"/>
          <w:b/>
          <w:sz w:val="20"/>
          <w:szCs w:val="20"/>
          <w:lang w:eastAsia="ru-RU"/>
        </w:rPr>
        <w:t>600300  Мейманкана иши</w:t>
      </w:r>
      <w:r w:rsidR="002F61C3">
        <w:rPr>
          <w:rFonts w:ascii="Arial" w:eastAsia="Times New Roman" w:hAnsi="Arial" w:cs="Arial"/>
          <w:b/>
          <w:sz w:val="20"/>
          <w:szCs w:val="20"/>
          <w:lang w:eastAsia="ru-RU"/>
        </w:rPr>
        <w:t xml:space="preserve"> </w:t>
      </w:r>
      <w:r>
        <w:rPr>
          <w:rFonts w:ascii="Arial" w:eastAsia="Times New Roman" w:hAnsi="Arial" w:cs="Arial"/>
          <w:sz w:val="20"/>
          <w:szCs w:val="20"/>
          <w:lang w:eastAsia="ru-RU"/>
        </w:rPr>
        <w:t xml:space="preserve"> </w:t>
      </w:r>
      <w:r w:rsidRPr="005973B3">
        <w:rPr>
          <w:rFonts w:ascii="Arial" w:eastAsia="Times New Roman" w:hAnsi="Arial" w:cs="Arial"/>
          <w:sz w:val="20"/>
          <w:szCs w:val="20"/>
          <w:lang w:eastAsia="ru-RU"/>
        </w:rPr>
        <w:t xml:space="preserve">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w:t>
      </w:r>
      <w:r w:rsidRPr="005973B3">
        <w:rPr>
          <w:rFonts w:ascii="Arial" w:eastAsia="Times New Roman" w:hAnsi="Arial" w:cs="Arial"/>
          <w:sz w:val="20"/>
          <w:szCs w:val="20"/>
          <w:lang w:val="ky-KG" w:eastAsia="ru-RU"/>
        </w:rPr>
        <w:t>Кыргыз Республикасынын билим берүү жаатындагы ыйгарым укуктуу мамлекеттик органы</w:t>
      </w:r>
      <w:r w:rsidR="00664BF5">
        <w:rPr>
          <w:rFonts w:ascii="Arial" w:eastAsia="Times New Roman" w:hAnsi="Arial" w:cs="Arial"/>
          <w:sz w:val="20"/>
          <w:szCs w:val="20"/>
          <w:lang w:eastAsia="ru-RU"/>
        </w:rPr>
        <w:t xml:space="preserve"> тарабынан иштелип чыккан</w:t>
      </w:r>
      <w:r w:rsidRPr="005973B3">
        <w:rPr>
          <w:rFonts w:ascii="Arial" w:eastAsia="Times New Roman" w:hAnsi="Arial" w:cs="Arial"/>
          <w:sz w:val="20"/>
          <w:szCs w:val="20"/>
          <w:lang w:eastAsia="ru-RU"/>
        </w:rPr>
        <w:t xml:space="preserve"> </w:t>
      </w:r>
      <w:r w:rsidR="002B53B6" w:rsidRPr="002B53B6">
        <w:rPr>
          <w:rFonts w:ascii="Arial" w:eastAsia="Times New Roman" w:hAnsi="Arial" w:cs="Arial"/>
          <w:sz w:val="20"/>
          <w:szCs w:val="20"/>
          <w:lang w:eastAsia="ru-RU"/>
        </w:rPr>
        <w:t>жана Кыргыз Республикасынын Министрлер Кабинети тарабынан аныкталган тартипте бекитилген.</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proofErr w:type="gramStart"/>
      <w:r w:rsidRPr="005973B3">
        <w:rPr>
          <w:rFonts w:ascii="Arial" w:eastAsia="Times New Roman" w:hAnsi="Arial" w:cs="Arial"/>
          <w:sz w:val="20"/>
          <w:szCs w:val="20"/>
          <w:lang w:eastAsia="ru-RU"/>
        </w:rPr>
        <w:t>Бул</w:t>
      </w:r>
      <w:proofErr w:type="gramEnd"/>
      <w:r w:rsidRPr="005973B3">
        <w:rPr>
          <w:rFonts w:ascii="Arial" w:eastAsia="Times New Roman" w:hAnsi="Arial" w:cs="Arial"/>
          <w:sz w:val="20"/>
          <w:szCs w:val="20"/>
          <w:lang w:eastAsia="ru-RU"/>
        </w:rPr>
        <w:t xml:space="preserve"> Мамлекеттик билим берүү стандартын аткаруу адистерди даярдоо боюнча кесиптик билим берүү программаларын ишке ашыруучу бардык жождор үчүн </w:t>
      </w:r>
      <w:r w:rsidRPr="005973B3">
        <w:rPr>
          <w:rFonts w:ascii="Arial" w:eastAsia="Times New Roman" w:hAnsi="Arial" w:cs="Arial"/>
          <w:sz w:val="20"/>
          <w:szCs w:val="20"/>
          <w:lang w:val="ky-KG" w:eastAsia="ru-RU"/>
        </w:rPr>
        <w:t>менчигинин түрүнө жана ведомстволук таандыктыгына</w:t>
      </w:r>
      <w:r w:rsidRPr="005973B3">
        <w:rPr>
          <w:rFonts w:ascii="Arial" w:eastAsia="Times New Roman" w:hAnsi="Arial" w:cs="Arial"/>
          <w:sz w:val="20"/>
          <w:szCs w:val="20"/>
          <w:lang w:eastAsia="ru-RU"/>
        </w:rPr>
        <w:t xml:space="preserve"> карабастан милдеттүү болуп эсептелет.</w:t>
      </w:r>
    </w:p>
    <w:p w:rsidR="005D2BF0" w:rsidRDefault="005973B3" w:rsidP="005973B3">
      <w:pPr>
        <w:spacing w:after="60" w:line="276" w:lineRule="auto"/>
        <w:ind w:firstLine="567"/>
        <w:jc w:val="both"/>
        <w:rPr>
          <w:rFonts w:ascii="Arial" w:eastAsia="Times New Roman" w:hAnsi="Arial" w:cs="Arial"/>
          <w:sz w:val="20"/>
          <w:szCs w:val="20"/>
          <w:lang w:val="ky-KG" w:eastAsia="ru-RU"/>
        </w:rPr>
      </w:pPr>
      <w:r w:rsidRPr="005D2BF0">
        <w:rPr>
          <w:rFonts w:ascii="Arial" w:eastAsia="Times New Roman" w:hAnsi="Arial" w:cs="Arial"/>
          <w:b/>
          <w:sz w:val="20"/>
          <w:szCs w:val="20"/>
          <w:lang w:val="ky-KG" w:eastAsia="ru-RU"/>
        </w:rPr>
        <w:t xml:space="preserve">1.2. </w:t>
      </w:r>
      <w:r w:rsidR="005D2BF0" w:rsidRPr="005D2BF0">
        <w:rPr>
          <w:rFonts w:ascii="Arial" w:eastAsia="Times New Roman" w:hAnsi="Arial" w:cs="Arial"/>
          <w:b/>
          <w:sz w:val="20"/>
          <w:szCs w:val="20"/>
          <w:lang w:val="ky-KG" w:eastAsia="ru-RU"/>
        </w:rPr>
        <w:t>Бул жогорку кесиптик билим</w:t>
      </w:r>
      <w:r w:rsidR="005D2BF0" w:rsidRPr="005D2BF0">
        <w:rPr>
          <w:rFonts w:ascii="Arial" w:eastAsia="Times New Roman" w:hAnsi="Arial" w:cs="Arial"/>
          <w:sz w:val="20"/>
          <w:szCs w:val="20"/>
          <w:lang w:val="ky-KG" w:eastAsia="ru-RU"/>
        </w:rPr>
        <w:t xml:space="preserve"> берүүнүн мамлекеттик билим берүү стандарты "Билим берүү жөнүндө" Кыргыз Республикасынын Мыйзамына ылайык терминдерди жана аныктамаларды колдонот жана мыйзамда белгиленген тартипте күчүнө кирген, Кыргыз Республикасы катышуучу болгон жогорку кесиптик билим берүү жаатындагы эл аралык келишимдер:</w:t>
      </w:r>
    </w:p>
    <w:p w:rsidR="005973B3" w:rsidRPr="005D2BF0" w:rsidRDefault="005D2BF0" w:rsidP="005973B3">
      <w:pPr>
        <w:spacing w:after="60" w:line="276" w:lineRule="auto"/>
        <w:ind w:firstLine="567"/>
        <w:jc w:val="both"/>
        <w:rPr>
          <w:rFonts w:ascii="Arial" w:eastAsia="Times New Roman" w:hAnsi="Arial" w:cs="Arial"/>
          <w:sz w:val="20"/>
          <w:szCs w:val="20"/>
          <w:lang w:val="ky-KG" w:eastAsia="ru-RU"/>
        </w:rPr>
      </w:pPr>
      <w:r w:rsidRPr="005973B3">
        <w:rPr>
          <w:rFonts w:ascii="Arial" w:eastAsia="Times New Roman" w:hAnsi="Arial" w:cs="Arial"/>
          <w:sz w:val="20"/>
          <w:szCs w:val="20"/>
          <w:lang w:val="ky-KG" w:eastAsia="ru-RU"/>
        </w:rPr>
        <w:t xml:space="preserve"> </w:t>
      </w:r>
      <w:r w:rsidR="005973B3" w:rsidRPr="005973B3">
        <w:rPr>
          <w:rFonts w:ascii="Arial" w:eastAsia="Times New Roman" w:hAnsi="Arial" w:cs="Arial"/>
          <w:sz w:val="20"/>
          <w:szCs w:val="20"/>
          <w:lang w:val="ky-KG" w:eastAsia="ru-RU"/>
        </w:rPr>
        <w:t xml:space="preserve">- </w:t>
      </w:r>
      <w:r w:rsidR="005973B3" w:rsidRPr="005973B3">
        <w:rPr>
          <w:rFonts w:ascii="Arial" w:eastAsia="Times New Roman" w:hAnsi="Arial" w:cs="Arial"/>
          <w:b/>
          <w:bCs/>
          <w:sz w:val="20"/>
          <w:szCs w:val="20"/>
          <w:lang w:val="ky-KG" w:eastAsia="ru-RU"/>
        </w:rPr>
        <w:t>негизги билим берүү программасы</w:t>
      </w:r>
      <w:r w:rsidR="005973B3" w:rsidRPr="005973B3">
        <w:rPr>
          <w:rFonts w:ascii="Arial" w:eastAsia="Times New Roman" w:hAnsi="Arial" w:cs="Arial"/>
          <w:sz w:val="20"/>
          <w:szCs w:val="20"/>
          <w:lang w:val="ky-KG" w:eastAsia="ru-RU"/>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5973B3" w:rsidRPr="00CD3D26" w:rsidRDefault="005973B3" w:rsidP="005973B3">
      <w:pPr>
        <w:spacing w:after="60" w:line="276" w:lineRule="auto"/>
        <w:ind w:firstLine="567"/>
        <w:jc w:val="both"/>
        <w:rPr>
          <w:rFonts w:ascii="Arial" w:eastAsia="Times New Roman" w:hAnsi="Arial" w:cs="Arial"/>
          <w:sz w:val="20"/>
          <w:szCs w:val="20"/>
          <w:lang w:val="ky-K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даярдоонун багыты</w:t>
      </w:r>
      <w:r w:rsidRPr="005973B3">
        <w:rPr>
          <w:rFonts w:ascii="Arial" w:eastAsia="Times New Roman" w:hAnsi="Arial" w:cs="Arial"/>
          <w:sz w:val="20"/>
          <w:szCs w:val="20"/>
          <w:lang w:val="ky-KG" w:eastAsia="ru-RU"/>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профиль</w:t>
      </w:r>
      <w:r w:rsidRPr="005973B3">
        <w:rPr>
          <w:rFonts w:ascii="Arial" w:eastAsia="Times New Roman" w:hAnsi="Arial" w:cs="Arial"/>
          <w:sz w:val="20"/>
          <w:szCs w:val="20"/>
          <w:lang w:val="ky-KG" w:eastAsia="ru-RU"/>
        </w:rPr>
        <w:t xml:space="preserve"> - негизги билим берүү программасынын конкреттүү бир түргө багытталышы жана (же) кесиптик иш объекти;</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компетенция</w:t>
      </w:r>
      <w:r w:rsidRPr="005973B3">
        <w:rPr>
          <w:rFonts w:ascii="Arial" w:eastAsia="Times New Roman" w:hAnsi="Arial" w:cs="Arial"/>
          <w:sz w:val="20"/>
          <w:szCs w:val="20"/>
          <w:lang w:val="ky-KG" w:eastAsia="ru-RU"/>
        </w:rPr>
        <w:t xml:space="preserve"> -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кредит (зачеттук бирдик)</w:t>
      </w:r>
      <w:r w:rsidRPr="005973B3">
        <w:rPr>
          <w:rFonts w:ascii="Arial" w:eastAsia="Times New Roman" w:hAnsi="Arial" w:cs="Arial"/>
          <w:sz w:val="20"/>
          <w:szCs w:val="20"/>
          <w:lang w:val="ky-KG" w:eastAsia="ru-RU"/>
        </w:rPr>
        <w:t xml:space="preserve"> - негизги кесиптик билим берүү программасынын эмгек сыйымдуулугунун шарттуу өлчөмү;</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окутуунун натыйжалары</w:t>
      </w:r>
      <w:r w:rsidRPr="005973B3">
        <w:rPr>
          <w:rFonts w:ascii="Arial" w:eastAsia="Times New Roman" w:hAnsi="Arial" w:cs="Arial"/>
          <w:sz w:val="20"/>
          <w:szCs w:val="20"/>
          <w:lang w:val="ky-KG" w:eastAsia="ru-RU"/>
        </w:rPr>
        <w:t xml:space="preserve"> - негизги билим берүү программасы/модулу боюнча окуунун натыйжасында ээ болгон компетенциялар;</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жалпы илимий компетенциялар</w:t>
      </w:r>
      <w:r w:rsidRPr="005973B3">
        <w:rPr>
          <w:rFonts w:ascii="Arial" w:eastAsia="Times New Roman" w:hAnsi="Arial" w:cs="Arial"/>
          <w:sz w:val="20"/>
          <w:szCs w:val="20"/>
          <w:lang w:val="ky-KG" w:eastAsia="ru-RU"/>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инструменттик компетенция</w:t>
      </w:r>
      <w:r w:rsidRPr="005973B3">
        <w:rPr>
          <w:rFonts w:ascii="Arial" w:eastAsia="Times New Roman" w:hAnsi="Arial" w:cs="Arial"/>
          <w:sz w:val="20"/>
          <w:szCs w:val="20"/>
          <w:lang w:val="ky-KG" w:eastAsia="ru-RU"/>
        </w:rPr>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социалдык-инсандык жана жалпы маданий компетенциялар</w:t>
      </w:r>
      <w:r w:rsidRPr="005973B3">
        <w:rPr>
          <w:rFonts w:ascii="Arial" w:eastAsia="Times New Roman" w:hAnsi="Arial" w:cs="Arial"/>
          <w:sz w:val="20"/>
          <w:szCs w:val="20"/>
          <w:lang w:val="ky-KG" w:eastAsia="ru-RU"/>
        </w:rPr>
        <w:t xml:space="preserve"> - ой-сезимдерин жана мамилесин билдирүүгө, сын кез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кесиптик стандарт</w:t>
      </w:r>
      <w:r w:rsidRPr="005973B3">
        <w:rPr>
          <w:rFonts w:ascii="Arial" w:eastAsia="Times New Roman" w:hAnsi="Arial" w:cs="Arial"/>
          <w:sz w:val="20"/>
          <w:szCs w:val="20"/>
          <w:lang w:val="ky-KG" w:eastAsia="ru-RU"/>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деңгээлин баяндаган негиз түзүүчү документ.</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664BF5">
        <w:rPr>
          <w:rFonts w:ascii="Arial" w:eastAsia="Times New Roman" w:hAnsi="Arial" w:cs="Arial"/>
          <w:b/>
          <w:sz w:val="20"/>
          <w:szCs w:val="20"/>
          <w:lang w:val="ky-KG" w:eastAsia="ru-RU"/>
        </w:rPr>
        <w:t>1.3. Кыскартуулар жана белгилөөлөр</w:t>
      </w:r>
      <w:r w:rsidRPr="005973B3">
        <w:rPr>
          <w:rFonts w:ascii="Arial" w:eastAsia="Times New Roman" w:hAnsi="Arial" w:cs="Arial"/>
          <w:sz w:val="20"/>
          <w:szCs w:val="20"/>
          <w:lang w:val="ky-KG" w:eastAsia="ru-RU"/>
        </w:rPr>
        <w:t xml:space="preserve"> </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Ушул Мамлекеттик билим берүү стандартында төмөндөгү кыскартуулар колдонулат:</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МББС - Мамлекеттик билим берүү стандарты;</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lastRenderedPageBreak/>
        <w:t>ЖКББ - жогорку кесиптик билим берүү;</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НББП - негизги билим берүү программасы;</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ОМБ - окуу-методикалык бирикме;</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НББП ДЦ - негизги билим берүү программасынын дисциплиналарынын цикли;</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ЖИК - жалпы илимий компетенциялар;</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ИК - инструменталдык компетенциялар;</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КК - кесиптик компетенциялар;</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СИЖМК - социалдык-инсандык жана жалпы маданий компетенциялар.</w:t>
      </w:r>
    </w:p>
    <w:p w:rsidR="005973B3" w:rsidRPr="005973B3" w:rsidRDefault="005973B3" w:rsidP="005973B3">
      <w:pPr>
        <w:spacing w:before="200" w:after="200" w:line="276" w:lineRule="auto"/>
        <w:ind w:left="1134" w:right="1134"/>
        <w:jc w:val="center"/>
        <w:rPr>
          <w:rFonts w:ascii="Arial" w:eastAsia="Times New Roman" w:hAnsi="Arial" w:cs="Arial"/>
          <w:b/>
          <w:bCs/>
          <w:sz w:val="24"/>
          <w:szCs w:val="24"/>
          <w:lang w:eastAsia="ru-RU"/>
        </w:rPr>
      </w:pPr>
      <w:r w:rsidRPr="005973B3">
        <w:rPr>
          <w:rFonts w:ascii="Arial" w:eastAsia="Times New Roman" w:hAnsi="Arial" w:cs="Arial"/>
          <w:b/>
          <w:bCs/>
          <w:sz w:val="24"/>
          <w:szCs w:val="24"/>
          <w:lang w:eastAsia="ru-RU"/>
        </w:rPr>
        <w:t>2. Колдонуу тармагы</w:t>
      </w:r>
    </w:p>
    <w:p w:rsidR="008C2412" w:rsidRPr="008C2412" w:rsidRDefault="005973B3" w:rsidP="008C2412">
      <w:pPr>
        <w:pStyle w:val="tkTekst"/>
        <w:ind w:firstLine="0"/>
      </w:pPr>
      <w:r w:rsidRPr="00664BF5">
        <w:rPr>
          <w:b/>
        </w:rPr>
        <w:t>2.1. Ушул Жогорку кесиптик билим берүүнү</w:t>
      </w:r>
      <w:proofErr w:type="gramStart"/>
      <w:r w:rsidRPr="00664BF5">
        <w:rPr>
          <w:b/>
        </w:rPr>
        <w:t>н</w:t>
      </w:r>
      <w:proofErr w:type="gramEnd"/>
      <w:r w:rsidRPr="00664BF5">
        <w:rPr>
          <w:b/>
        </w:rPr>
        <w:t xml:space="preserve"> мамлекеттик билим берүү стандарты</w:t>
      </w:r>
      <w:r w:rsidRPr="005973B3">
        <w:t xml:space="preserve"> </w:t>
      </w:r>
      <w:r w:rsidR="007C71D3" w:rsidRPr="007C71D3">
        <w:rPr>
          <w:b/>
        </w:rPr>
        <w:t>600300  Мейманкана иши</w:t>
      </w:r>
      <w:r w:rsidR="007C71D3">
        <w:t xml:space="preserve"> </w:t>
      </w:r>
      <w:r w:rsidR="008C2412" w:rsidRPr="008C2412">
        <w:rPr>
          <w:lang w:val="ky-KG"/>
        </w:rPr>
        <w:t>бакалаврларды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бакалаврларды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w:t>
      </w:r>
      <w:r w:rsidR="00664BF5">
        <w:rPr>
          <w:lang w:val="ky-KG"/>
        </w:rPr>
        <w:t>лоо үчүн негиз болуп эсептелет.</w:t>
      </w:r>
    </w:p>
    <w:p w:rsidR="005973B3" w:rsidRPr="005973B3" w:rsidRDefault="005973B3" w:rsidP="008C2412">
      <w:pPr>
        <w:spacing w:after="60" w:line="276" w:lineRule="auto"/>
        <w:jc w:val="both"/>
        <w:rPr>
          <w:rFonts w:ascii="Arial" w:eastAsia="Times New Roman" w:hAnsi="Arial" w:cs="Arial"/>
          <w:sz w:val="20"/>
          <w:szCs w:val="20"/>
          <w:lang w:eastAsia="ru-RU"/>
        </w:rPr>
      </w:pPr>
      <w:r w:rsidRPr="00664BF5">
        <w:rPr>
          <w:rFonts w:ascii="Arial" w:eastAsia="Times New Roman" w:hAnsi="Arial" w:cs="Arial"/>
          <w:b/>
          <w:sz w:val="20"/>
          <w:szCs w:val="20"/>
          <w:lang w:eastAsia="ru-RU"/>
        </w:rPr>
        <w:t>2.2.</w:t>
      </w:r>
      <w:r w:rsidRPr="005973B3">
        <w:rPr>
          <w:rFonts w:ascii="Arial" w:eastAsia="Times New Roman" w:hAnsi="Arial" w:cs="Arial"/>
          <w:sz w:val="20"/>
          <w:szCs w:val="20"/>
          <w:lang w:eastAsia="ru-RU"/>
        </w:rPr>
        <w:t xml:space="preserve"> </w:t>
      </w:r>
      <w:r w:rsidRPr="00664BF5">
        <w:rPr>
          <w:rFonts w:ascii="Arial" w:eastAsia="Times New Roman" w:hAnsi="Arial" w:cs="Arial"/>
          <w:b/>
          <w:sz w:val="20"/>
          <w:szCs w:val="20"/>
          <w:lang w:eastAsia="ru-RU"/>
        </w:rPr>
        <w:t xml:space="preserve">Ушул ЖКББ МББСын </w:t>
      </w:r>
      <w:r w:rsidR="007C71D3" w:rsidRPr="007C71D3">
        <w:rPr>
          <w:rFonts w:ascii="Arial" w:eastAsia="Times New Roman" w:hAnsi="Arial" w:cs="Arial"/>
          <w:b/>
          <w:sz w:val="20"/>
          <w:szCs w:val="20"/>
          <w:lang w:eastAsia="ru-RU"/>
        </w:rPr>
        <w:t>600300  Мейманкана иши</w:t>
      </w:r>
      <w:r w:rsidR="00793D15" w:rsidRPr="00664BF5">
        <w:rPr>
          <w:rFonts w:ascii="Arial" w:eastAsia="Times New Roman" w:hAnsi="Arial" w:cs="Arial"/>
          <w:b/>
          <w:sz w:val="20"/>
          <w:szCs w:val="20"/>
          <w:lang w:eastAsia="ru-RU"/>
        </w:rPr>
        <w:t xml:space="preserve"> </w:t>
      </w:r>
      <w:r w:rsidR="00793D15">
        <w:rPr>
          <w:rFonts w:ascii="Arial" w:eastAsia="Times New Roman" w:hAnsi="Arial" w:cs="Arial"/>
          <w:sz w:val="20"/>
          <w:szCs w:val="20"/>
          <w:lang w:eastAsia="ru-RU"/>
        </w:rPr>
        <w:t>б</w:t>
      </w:r>
      <w:r w:rsidRPr="005973B3">
        <w:rPr>
          <w:rFonts w:ascii="Arial" w:eastAsia="Times New Roman" w:hAnsi="Arial" w:cs="Arial"/>
          <w:sz w:val="20"/>
          <w:szCs w:val="20"/>
          <w:lang w:eastAsia="ru-RU"/>
        </w:rPr>
        <w:t>агыты боюнча негизги пайдалануучулар төмөнкүлө</w:t>
      </w:r>
      <w:proofErr w:type="gramStart"/>
      <w:r w:rsidRPr="005973B3">
        <w:rPr>
          <w:rFonts w:ascii="Arial" w:eastAsia="Times New Roman" w:hAnsi="Arial" w:cs="Arial"/>
          <w:sz w:val="20"/>
          <w:szCs w:val="20"/>
          <w:lang w:eastAsia="ru-RU"/>
        </w:rPr>
        <w:t>р</w:t>
      </w:r>
      <w:proofErr w:type="gramEnd"/>
      <w:r w:rsidRPr="005973B3">
        <w:rPr>
          <w:rFonts w:ascii="Arial" w:eastAsia="Times New Roman" w:hAnsi="Arial" w:cs="Arial"/>
          <w:sz w:val="20"/>
          <w:szCs w:val="20"/>
          <w:lang w:eastAsia="ru-RU"/>
        </w:rPr>
        <w:t xml:space="preserve"> болуп саналат:</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жождордун администрациясы жана илимий-педагогикалык курамы (профессордук-окутуучулук курам, илимий кызматкерлер), өздөрүнү</w:t>
      </w:r>
      <w:proofErr w:type="gramStart"/>
      <w:r w:rsidRPr="005973B3">
        <w:rPr>
          <w:rFonts w:ascii="Arial" w:eastAsia="Times New Roman" w:hAnsi="Arial" w:cs="Arial"/>
          <w:sz w:val="20"/>
          <w:szCs w:val="20"/>
          <w:lang w:eastAsia="ru-RU"/>
        </w:rPr>
        <w:t>н</w:t>
      </w:r>
      <w:proofErr w:type="gramEnd"/>
      <w:r w:rsidRPr="005973B3">
        <w:rPr>
          <w:rFonts w:ascii="Arial" w:eastAsia="Times New Roman" w:hAnsi="Arial" w:cs="Arial"/>
          <w:sz w:val="20"/>
          <w:szCs w:val="20"/>
          <w:lang w:eastAsia="ru-RU"/>
        </w:rPr>
        <w:t xml:space="preserve">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жождун даярдоонун ошол багытындагы негизги билим берүү программасын өздөштүрүү боюнча өзүнү</w:t>
      </w:r>
      <w:proofErr w:type="gramStart"/>
      <w:r w:rsidRPr="005973B3">
        <w:rPr>
          <w:rFonts w:ascii="Arial" w:eastAsia="Times New Roman" w:hAnsi="Arial" w:cs="Arial"/>
          <w:sz w:val="20"/>
          <w:szCs w:val="20"/>
          <w:lang w:eastAsia="ru-RU"/>
        </w:rPr>
        <w:t>н</w:t>
      </w:r>
      <w:proofErr w:type="gramEnd"/>
      <w:r w:rsidRPr="005973B3">
        <w:rPr>
          <w:rFonts w:ascii="Arial" w:eastAsia="Times New Roman" w:hAnsi="Arial" w:cs="Arial"/>
          <w:sz w:val="20"/>
          <w:szCs w:val="20"/>
          <w:lang w:eastAsia="ru-RU"/>
        </w:rPr>
        <w:t xml:space="preserve"> окуу ишин натыйжалуу ишке ашыруу үчүн жооптуу студенттер;</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тийиштүү кесиптик иш чөйрөсүндөгү адистердин жана иш берүүчүлөрдүн бирикмелери;</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жогорку кесиптик билим берүүнү каржылоону камсыз кылуучу аткаруу бийлигинин мамлекеттик органдары;</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органдар</w:t>
      </w:r>
      <w:r w:rsidRPr="005973B3">
        <w:rPr>
          <w:rFonts w:ascii="Arial" w:eastAsia="Times New Roman" w:hAnsi="Arial" w:cs="Arial"/>
          <w:sz w:val="20"/>
          <w:szCs w:val="20"/>
          <w:lang w:val="ky-KG" w:eastAsia="ru-RU"/>
        </w:rPr>
        <w:t>;</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билим берүү программаларын жана уюмдарын аккредитациялоочу агенттиктер.</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EF14E9">
        <w:rPr>
          <w:rFonts w:ascii="Arial" w:eastAsia="Times New Roman" w:hAnsi="Arial" w:cs="Arial"/>
          <w:b/>
          <w:sz w:val="20"/>
          <w:szCs w:val="20"/>
          <w:lang w:eastAsia="ru-RU"/>
        </w:rPr>
        <w:t>2.3. Абитуриенттердин даярдыгынын деңгээлине талаптар</w:t>
      </w:r>
      <w:r w:rsidRPr="005973B3">
        <w:rPr>
          <w:rFonts w:ascii="Arial" w:eastAsia="Times New Roman" w:hAnsi="Arial" w:cs="Arial"/>
          <w:sz w:val="20"/>
          <w:szCs w:val="20"/>
          <w:lang w:eastAsia="ru-RU"/>
        </w:rPr>
        <w:t>.</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2.3.1. "</w:t>
      </w:r>
      <w:r w:rsidR="00EF14E9">
        <w:rPr>
          <w:rFonts w:ascii="Arial" w:eastAsia="Times New Roman" w:hAnsi="Arial" w:cs="Arial"/>
          <w:sz w:val="20"/>
          <w:szCs w:val="20"/>
          <w:lang w:eastAsia="ru-RU"/>
        </w:rPr>
        <w:t>Бакалавр</w:t>
      </w:r>
      <w:r w:rsidRPr="005973B3">
        <w:rPr>
          <w:rFonts w:ascii="Arial" w:eastAsia="Times New Roman" w:hAnsi="Arial" w:cs="Arial"/>
          <w:sz w:val="20"/>
          <w:szCs w:val="20"/>
          <w:lang w:eastAsia="ru-RU"/>
        </w:rPr>
        <w:t>" квалификациясынын ыйгарылышы менен жогорку кесиптик билим алууга талаптанган абитуриенттин билим деңгээли - жалпы орто билим же кесиптик орто (же кесиптик жогорку) билим.</w:t>
      </w:r>
    </w:p>
    <w:p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2.3.2. Абитуриенттин жалпы орто билими же кесиптик орто (же кесиптик жогорку) билими тууралуу мамлекеттик үлгүдө</w:t>
      </w:r>
      <w:proofErr w:type="gramStart"/>
      <w:r w:rsidRPr="005973B3">
        <w:rPr>
          <w:rFonts w:ascii="Arial" w:eastAsia="Times New Roman" w:hAnsi="Arial" w:cs="Arial"/>
          <w:sz w:val="20"/>
          <w:szCs w:val="20"/>
          <w:lang w:eastAsia="ru-RU"/>
        </w:rPr>
        <w:t>г</w:t>
      </w:r>
      <w:proofErr w:type="gramEnd"/>
      <w:r w:rsidRPr="005973B3">
        <w:rPr>
          <w:rFonts w:ascii="Arial" w:eastAsia="Times New Roman" w:hAnsi="Arial" w:cs="Arial"/>
          <w:sz w:val="20"/>
          <w:szCs w:val="20"/>
          <w:lang w:eastAsia="ru-RU"/>
        </w:rPr>
        <w:t>ү документи болушу керек.</w:t>
      </w:r>
    </w:p>
    <w:p w:rsidR="005973B3" w:rsidRPr="005973B3" w:rsidRDefault="005973B3" w:rsidP="005973B3">
      <w:pPr>
        <w:spacing w:before="200" w:after="200" w:line="276" w:lineRule="auto"/>
        <w:ind w:left="1134" w:right="1134"/>
        <w:jc w:val="center"/>
        <w:rPr>
          <w:rFonts w:ascii="Arial" w:eastAsia="Times New Roman" w:hAnsi="Arial" w:cs="Arial"/>
          <w:b/>
          <w:bCs/>
          <w:sz w:val="24"/>
          <w:szCs w:val="24"/>
          <w:lang w:eastAsia="ru-RU"/>
        </w:rPr>
      </w:pPr>
      <w:r w:rsidRPr="005973B3">
        <w:rPr>
          <w:rFonts w:ascii="Arial" w:eastAsia="Times New Roman" w:hAnsi="Arial" w:cs="Arial"/>
          <w:b/>
          <w:bCs/>
          <w:sz w:val="24"/>
          <w:szCs w:val="24"/>
          <w:lang w:eastAsia="ru-RU"/>
        </w:rPr>
        <w:t>3. Адистиктин жалпы мүнөздөмөсү</w:t>
      </w:r>
    </w:p>
    <w:p w:rsidR="00EF14E9" w:rsidRDefault="00EF14E9" w:rsidP="005973B3">
      <w:pPr>
        <w:spacing w:after="60" w:line="276" w:lineRule="auto"/>
        <w:ind w:firstLine="567"/>
        <w:jc w:val="both"/>
        <w:rPr>
          <w:rFonts w:ascii="Arial" w:eastAsia="Times New Roman" w:hAnsi="Arial" w:cs="Arial"/>
          <w:b/>
          <w:sz w:val="20"/>
          <w:szCs w:val="20"/>
          <w:lang w:eastAsia="ru-RU"/>
        </w:rPr>
      </w:pPr>
    </w:p>
    <w:p w:rsidR="00EF14E9" w:rsidRPr="00EF14E9" w:rsidRDefault="00EF14E9" w:rsidP="00EF14E9">
      <w:pPr>
        <w:spacing w:after="60" w:line="276" w:lineRule="auto"/>
        <w:ind w:firstLine="567"/>
        <w:jc w:val="both"/>
        <w:rPr>
          <w:rFonts w:ascii="Arial" w:eastAsia="Times New Roman" w:hAnsi="Arial" w:cs="Arial"/>
          <w:sz w:val="20"/>
          <w:szCs w:val="20"/>
          <w:lang w:eastAsia="ru-RU"/>
        </w:rPr>
      </w:pPr>
      <w:r w:rsidRPr="00EF14E9">
        <w:rPr>
          <w:rFonts w:ascii="Arial" w:eastAsia="Times New Roman" w:hAnsi="Arial" w:cs="Arial"/>
          <w:b/>
          <w:sz w:val="20"/>
          <w:szCs w:val="20"/>
          <w:lang w:eastAsia="ru-RU"/>
        </w:rPr>
        <w:t xml:space="preserve">3.1. Кыргыз Республикасында </w:t>
      </w:r>
      <w:r w:rsidR="007C71D3" w:rsidRPr="007C71D3">
        <w:rPr>
          <w:rFonts w:ascii="Arial" w:eastAsia="Times New Roman" w:hAnsi="Arial" w:cs="Arial"/>
          <w:b/>
          <w:sz w:val="20"/>
          <w:szCs w:val="20"/>
          <w:lang w:eastAsia="ru-RU"/>
        </w:rPr>
        <w:t>600300  Мейманкана иши</w:t>
      </w:r>
      <w:r>
        <w:rPr>
          <w:rFonts w:ascii="Arial" w:eastAsia="Times New Roman" w:hAnsi="Arial" w:cs="Arial"/>
          <w:sz w:val="20"/>
          <w:szCs w:val="20"/>
          <w:lang w:eastAsia="ru-RU"/>
        </w:rPr>
        <w:t xml:space="preserve"> </w:t>
      </w:r>
      <w:r w:rsidRPr="00EF14E9">
        <w:rPr>
          <w:rFonts w:ascii="Arial" w:eastAsia="Times New Roman" w:hAnsi="Arial" w:cs="Arial"/>
          <w:sz w:val="20"/>
          <w:szCs w:val="20"/>
          <w:lang w:eastAsia="ru-RU"/>
        </w:rPr>
        <w:t>даярдоо багыты боюнча төмөнкүлө</w:t>
      </w:r>
      <w:proofErr w:type="gramStart"/>
      <w:r w:rsidRPr="00EF14E9">
        <w:rPr>
          <w:rFonts w:ascii="Arial" w:eastAsia="Times New Roman" w:hAnsi="Arial" w:cs="Arial"/>
          <w:sz w:val="20"/>
          <w:szCs w:val="20"/>
          <w:lang w:eastAsia="ru-RU"/>
        </w:rPr>
        <w:t>р</w:t>
      </w:r>
      <w:proofErr w:type="gramEnd"/>
      <w:r w:rsidRPr="00EF14E9">
        <w:rPr>
          <w:rFonts w:ascii="Arial" w:eastAsia="Times New Roman" w:hAnsi="Arial" w:cs="Arial"/>
          <w:sz w:val="20"/>
          <w:szCs w:val="20"/>
          <w:lang w:eastAsia="ru-RU"/>
        </w:rPr>
        <w:t xml:space="preserve"> ишке ашырылат:</w:t>
      </w:r>
    </w:p>
    <w:p w:rsidR="00EF14E9" w:rsidRPr="00EF14E9" w:rsidRDefault="00EF14E9" w:rsidP="00EF14E9">
      <w:pPr>
        <w:spacing w:after="60" w:line="276" w:lineRule="auto"/>
        <w:ind w:firstLine="567"/>
        <w:jc w:val="both"/>
        <w:rPr>
          <w:rFonts w:ascii="Arial" w:eastAsia="Times New Roman" w:hAnsi="Arial" w:cs="Arial"/>
          <w:sz w:val="20"/>
          <w:szCs w:val="20"/>
          <w:lang w:eastAsia="ru-RU"/>
        </w:rPr>
      </w:pPr>
      <w:r w:rsidRPr="00EF14E9">
        <w:rPr>
          <w:rFonts w:ascii="Arial" w:eastAsia="Times New Roman" w:hAnsi="Arial" w:cs="Arial"/>
          <w:sz w:val="20"/>
          <w:szCs w:val="20"/>
          <w:lang w:eastAsia="ru-RU"/>
        </w:rPr>
        <w:lastRenderedPageBreak/>
        <w:t>- бакалаврларды даярдоо боюнча ЖКББ НББП;</w:t>
      </w:r>
    </w:p>
    <w:p w:rsidR="00EF14E9" w:rsidRPr="00EF14E9" w:rsidRDefault="00EF14E9" w:rsidP="00EF14E9">
      <w:pPr>
        <w:spacing w:after="60" w:line="276" w:lineRule="auto"/>
        <w:ind w:firstLine="567"/>
        <w:jc w:val="both"/>
        <w:rPr>
          <w:rFonts w:ascii="Arial" w:eastAsia="Times New Roman" w:hAnsi="Arial" w:cs="Arial"/>
          <w:sz w:val="20"/>
          <w:szCs w:val="20"/>
          <w:lang w:eastAsia="ru-RU"/>
        </w:rPr>
      </w:pPr>
      <w:r w:rsidRPr="00EF14E9">
        <w:rPr>
          <w:rFonts w:ascii="Arial" w:eastAsia="Times New Roman" w:hAnsi="Arial" w:cs="Arial"/>
          <w:sz w:val="20"/>
          <w:szCs w:val="20"/>
          <w:lang w:eastAsia="ru-RU"/>
        </w:rPr>
        <w:t>- магистрлерди даярдоо боюнча ЖКББ НББП.</w:t>
      </w:r>
    </w:p>
    <w:p w:rsidR="00EF14E9" w:rsidRPr="00EF14E9" w:rsidRDefault="00EF14E9" w:rsidP="00EF14E9">
      <w:pPr>
        <w:spacing w:after="60" w:line="276" w:lineRule="auto"/>
        <w:ind w:firstLine="567"/>
        <w:jc w:val="both"/>
        <w:rPr>
          <w:rFonts w:ascii="Arial" w:eastAsia="Times New Roman" w:hAnsi="Arial" w:cs="Arial"/>
          <w:sz w:val="20"/>
          <w:szCs w:val="20"/>
          <w:lang w:eastAsia="ru-RU"/>
        </w:rPr>
      </w:pPr>
      <w:r w:rsidRPr="00EF14E9">
        <w:rPr>
          <w:rFonts w:ascii="Arial" w:eastAsia="Times New Roman" w:hAnsi="Arial" w:cs="Arial"/>
          <w:sz w:val="20"/>
          <w:szCs w:val="20"/>
          <w:lang w:eastAsia="ru-RU"/>
        </w:rPr>
        <w:t>Бакалаврларды даярдоо боюнча ЖКББ НББПны толугу менен өздө</w:t>
      </w:r>
      <w:proofErr w:type="gramStart"/>
      <w:r w:rsidRPr="00EF14E9">
        <w:rPr>
          <w:rFonts w:ascii="Arial" w:eastAsia="Times New Roman" w:hAnsi="Arial" w:cs="Arial"/>
          <w:sz w:val="20"/>
          <w:szCs w:val="20"/>
          <w:lang w:eastAsia="ru-RU"/>
        </w:rPr>
        <w:t>шт</w:t>
      </w:r>
      <w:proofErr w:type="gramEnd"/>
      <w:r w:rsidRPr="00EF14E9">
        <w:rPr>
          <w:rFonts w:ascii="Arial" w:eastAsia="Times New Roman" w:hAnsi="Arial" w:cs="Arial"/>
          <w:sz w:val="20"/>
          <w:szCs w:val="20"/>
          <w:lang w:eastAsia="ru-RU"/>
        </w:rPr>
        <w:t xml:space="preserve">үргөн жана белгиленген тартипте мамлекеттик жыйынтык аттестациясынан ийгиликтүү өткөн жождордун бүтүрүүчүлөрүнө "бакалавр" </w:t>
      </w:r>
      <w:r w:rsidRPr="00EF14E9">
        <w:rPr>
          <w:rFonts w:ascii="Arial" w:eastAsia="Times New Roman" w:hAnsi="Arial" w:cs="Arial"/>
          <w:sz w:val="20"/>
          <w:szCs w:val="20"/>
          <w:lang w:val="ky-KG" w:eastAsia="ru-RU"/>
        </w:rPr>
        <w:t>квалификациясын</w:t>
      </w:r>
      <w:r w:rsidRPr="00EF14E9">
        <w:rPr>
          <w:rFonts w:ascii="Arial" w:eastAsia="Times New Roman" w:hAnsi="Arial" w:cs="Arial"/>
          <w:sz w:val="20"/>
          <w:szCs w:val="20"/>
          <w:lang w:eastAsia="ru-RU"/>
        </w:rPr>
        <w:t xml:space="preserve"> ыйгаруу менен жогорку билими тууралуу диплом берилет.</w:t>
      </w:r>
    </w:p>
    <w:p w:rsidR="00EF14E9" w:rsidRPr="00EF14E9" w:rsidRDefault="00EF14E9" w:rsidP="00EF14E9">
      <w:pPr>
        <w:spacing w:after="60" w:line="276" w:lineRule="auto"/>
        <w:ind w:firstLine="567"/>
        <w:jc w:val="both"/>
        <w:rPr>
          <w:rFonts w:ascii="Arial" w:eastAsia="Times New Roman" w:hAnsi="Arial" w:cs="Arial"/>
          <w:sz w:val="20"/>
          <w:szCs w:val="20"/>
          <w:lang w:eastAsia="ru-RU"/>
        </w:rPr>
      </w:pPr>
      <w:r w:rsidRPr="00EF14E9">
        <w:rPr>
          <w:rFonts w:ascii="Arial" w:eastAsia="Times New Roman" w:hAnsi="Arial" w:cs="Arial"/>
          <w:sz w:val="20"/>
          <w:szCs w:val="20"/>
          <w:lang w:eastAsia="ru-RU"/>
        </w:rPr>
        <w:t>Магистрлерди даярдоо боюнча ЖКББ НББПны толугу менен өздө</w:t>
      </w:r>
      <w:proofErr w:type="gramStart"/>
      <w:r w:rsidRPr="00EF14E9">
        <w:rPr>
          <w:rFonts w:ascii="Arial" w:eastAsia="Times New Roman" w:hAnsi="Arial" w:cs="Arial"/>
          <w:sz w:val="20"/>
          <w:szCs w:val="20"/>
          <w:lang w:eastAsia="ru-RU"/>
        </w:rPr>
        <w:t>шт</w:t>
      </w:r>
      <w:proofErr w:type="gramEnd"/>
      <w:r w:rsidRPr="00EF14E9">
        <w:rPr>
          <w:rFonts w:ascii="Arial" w:eastAsia="Times New Roman" w:hAnsi="Arial" w:cs="Arial"/>
          <w:sz w:val="20"/>
          <w:szCs w:val="20"/>
          <w:lang w:eastAsia="ru-RU"/>
        </w:rPr>
        <w:t xml:space="preserve">үргөн жана белгиленген тартипте мамлекеттик жыйынтык аттестациясынан ийгиликтүү өткөн жождордун бүтүрүүчүлөрүнө "магистр" </w:t>
      </w:r>
      <w:r w:rsidRPr="00EF14E9">
        <w:rPr>
          <w:rFonts w:ascii="Arial" w:eastAsia="Times New Roman" w:hAnsi="Arial" w:cs="Arial"/>
          <w:sz w:val="20"/>
          <w:szCs w:val="20"/>
          <w:lang w:val="ky-KG" w:eastAsia="ru-RU"/>
        </w:rPr>
        <w:t>квалификациясын</w:t>
      </w:r>
      <w:r w:rsidRPr="00EF14E9">
        <w:rPr>
          <w:rFonts w:ascii="Arial" w:eastAsia="Times New Roman" w:hAnsi="Arial" w:cs="Arial"/>
          <w:sz w:val="20"/>
          <w:szCs w:val="20"/>
          <w:lang w:eastAsia="ru-RU"/>
        </w:rPr>
        <w:t xml:space="preserve"> ыйгаруу менен жогорку билими тууралуу диплом берилет.</w:t>
      </w:r>
    </w:p>
    <w:p w:rsidR="00EF14E9" w:rsidRPr="00EF14E9" w:rsidRDefault="00EF14E9" w:rsidP="00EF14E9">
      <w:pPr>
        <w:spacing w:after="60" w:line="276" w:lineRule="auto"/>
        <w:ind w:firstLine="567"/>
        <w:jc w:val="both"/>
        <w:rPr>
          <w:rFonts w:ascii="Arial" w:eastAsia="Times New Roman" w:hAnsi="Arial" w:cs="Arial"/>
          <w:sz w:val="20"/>
          <w:szCs w:val="20"/>
          <w:lang w:eastAsia="ru-RU"/>
        </w:rPr>
      </w:pPr>
      <w:r w:rsidRPr="00EF14E9">
        <w:rPr>
          <w:rFonts w:ascii="Arial" w:eastAsia="Times New Roman" w:hAnsi="Arial" w:cs="Arial"/>
          <w:sz w:val="20"/>
          <w:szCs w:val="20"/>
          <w:lang w:val="ky-KG" w:eastAsia="ru-RU"/>
        </w:rPr>
        <w:t>Бакалаврларды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b/>
          <w:sz w:val="20"/>
          <w:szCs w:val="20"/>
          <w:lang w:val="ky-KG" w:eastAsia="ru-RU"/>
        </w:rPr>
        <w:t xml:space="preserve">3.2. Жалпы орто билимдин базасында күндүзгү окутуу формасында бакалаврларды </w:t>
      </w:r>
      <w:r w:rsidR="001319B9" w:rsidRPr="001319B9">
        <w:rPr>
          <w:rFonts w:ascii="Arial" w:eastAsia="Times New Roman" w:hAnsi="Arial" w:cs="Arial"/>
          <w:b/>
          <w:sz w:val="20"/>
          <w:szCs w:val="20"/>
          <w:lang w:val="ky-KG" w:eastAsia="ru-RU"/>
        </w:rPr>
        <w:t xml:space="preserve">600300  Мейманкана иши </w:t>
      </w:r>
      <w:r w:rsidRPr="007716A4">
        <w:rPr>
          <w:rFonts w:ascii="Arial" w:eastAsia="Times New Roman" w:hAnsi="Arial" w:cs="Arial"/>
          <w:sz w:val="20"/>
          <w:szCs w:val="20"/>
          <w:lang w:val="ky-KG" w:eastAsia="ru-RU"/>
        </w:rPr>
        <w:t>даярдоо боюнча ЖКББ НББП өздөштүрүүнүн ченемдик мөөнөтү 4 жылдан кем эмес убакытты түзөт.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Окутуунун күндүзгү-сырткы (кечки) жана сырткы формалары боюнча, ошондой эле окутуунун ар кандай формалары айкалыштырылган учурларда бакалаврларды даярдоо боюнча ЖКББ НББП өздөштүрүү мөөнөттөрү жож тарабынан күндүзгү окутуу формасында белгиленген ченемдик мөөнөткө карата алты айдан бир жылга чейин көбөйтүлөт.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Тийиштүү профилдеги орто кесиптик билими же жогорку кесиптик билими бар адамдарга бакалаврларды даярдоо боюнча ЖКББ НББП тездетилген программасы боюнча өздөштүрүүгө укук берилет. Тездетилген программаларды ишке ашырууда окуунун мөөнөтү студент билим берүүнүн башка программасы боюнча орто кесиптик билимди жана (же) жогорку билимди алып жаткан учурда айрым Дисциплиналар (модулдар) жана (же) айрым практикалар боюнча окутуунун натыйжалары боюнча толук же жарым-жартылай кайра аттестациялоонун (кайра зачет тапшыруунун) жыйынтыгы менен аныкталат.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Орто кесиптик билим берүү профилинин жогорку кесиптик билим берүү профилине шайкештиги жож тарабынан өз алдынча аныкталат.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Күндүзгү окутуу формасында орто кесиптик билимдин базасында бакалаврларды даярдоо боюнча ЖКББ НББП өздөштүрүү мөөнөтү тездетилген программаларды ишке ашыруунун алкагында 3 жылдан кем эмес убакытты түзөт.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Билим алуунун формасына карабастан жеке окуу планы боюнча окутууда окуунун мөөнөтүн жож өз алдынча аныктайт.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Ден 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Бакалаврларды жана магистрлерди даярдоо багыты боюнча ЖКББ НББП өздөштүрүүнүн башка ченемдик мөөнөттөрүн Кыргыз Республикасынын Өкмөтү белгилейт.</w:t>
      </w:r>
    </w:p>
    <w:p w:rsidR="007716A4" w:rsidRPr="007716A4" w:rsidRDefault="007716A4" w:rsidP="007716A4">
      <w:pPr>
        <w:spacing w:after="60" w:line="276" w:lineRule="auto"/>
        <w:ind w:firstLine="567"/>
        <w:jc w:val="both"/>
        <w:rPr>
          <w:rFonts w:ascii="Arial" w:eastAsia="Times New Roman" w:hAnsi="Arial" w:cs="Arial"/>
          <w:b/>
          <w:sz w:val="20"/>
          <w:szCs w:val="20"/>
          <w:lang w:val="ky-KG" w:eastAsia="ru-RU"/>
        </w:rPr>
      </w:pPr>
      <w:r w:rsidRPr="007716A4">
        <w:rPr>
          <w:rFonts w:ascii="Arial" w:eastAsia="Times New Roman" w:hAnsi="Arial" w:cs="Arial"/>
          <w:b/>
          <w:sz w:val="20"/>
          <w:szCs w:val="20"/>
          <w:lang w:val="ky-KG" w:eastAsia="ru-RU"/>
        </w:rPr>
        <w:t>3.3. Бакалаврларды даярдоонун ЖКББ НББП</w:t>
      </w:r>
      <w:r w:rsidRPr="007716A4">
        <w:rPr>
          <w:rFonts w:ascii="Arial" w:eastAsia="Times New Roman" w:hAnsi="Arial" w:cs="Arial"/>
          <w:sz w:val="20"/>
          <w:szCs w:val="20"/>
          <w:lang w:val="ky-KG" w:eastAsia="ru-RU"/>
        </w:rPr>
        <w:t xml:space="preserve"> </w:t>
      </w:r>
      <w:r w:rsidRPr="007716A4">
        <w:rPr>
          <w:rFonts w:ascii="Arial" w:eastAsia="Times New Roman" w:hAnsi="Arial" w:cs="Arial"/>
          <w:b/>
          <w:sz w:val="20"/>
          <w:szCs w:val="20"/>
          <w:lang w:val="ky-KG" w:eastAsia="ru-RU"/>
        </w:rPr>
        <w:t>өздөштүрүүнүн жалпы эмгек сыйымдуулугу 240тан кем эмес кредитке барабар.</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Күндүзгү окуу формасы боюнча окуу жылындагы ЖКББ НББПнын эмгек сыйымдуулугу 60тан кем эмес кредитке барабар.</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Бир окуу семестринин эмгек сыйымдуулугу 30дан кем эмес кредитке барабар (окуу процесси эки семестрлик болуп курулган учурда).</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Күндүзгү-сырттан (кечки) жана сырттан окуу формалары боюнча НББПнын, ошондой эле окутуунун ар түрдүү формалары айкалышкан учурдагы эмгек сыйымдуулугу окуу жылында 48ден кем эмес кредитти түзөт.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b/>
          <w:sz w:val="20"/>
          <w:szCs w:val="20"/>
          <w:lang w:val="ky-KG" w:eastAsia="ru-RU"/>
        </w:rPr>
        <w:t xml:space="preserve">3.4. ЖКББ НББПнын инсанды окутуу жана тарбиялоо жаатындагы даярдоонун </w:t>
      </w:r>
      <w:r w:rsidR="001319B9" w:rsidRPr="001319B9">
        <w:rPr>
          <w:rFonts w:ascii="Arial" w:eastAsia="Times New Roman" w:hAnsi="Arial" w:cs="Arial"/>
          <w:b/>
          <w:sz w:val="20"/>
          <w:szCs w:val="20"/>
          <w:lang w:val="ky-KG" w:eastAsia="ru-RU"/>
        </w:rPr>
        <w:t xml:space="preserve">600300  Мейманкана иши </w:t>
      </w:r>
      <w:r w:rsidRPr="007716A4">
        <w:rPr>
          <w:rFonts w:ascii="Arial" w:eastAsia="Times New Roman" w:hAnsi="Arial" w:cs="Arial"/>
          <w:b/>
          <w:sz w:val="20"/>
          <w:szCs w:val="20"/>
          <w:lang w:val="ky-KG" w:eastAsia="ru-RU"/>
        </w:rPr>
        <w:t>багыттары боюнча максаттары</w:t>
      </w:r>
      <w:r w:rsidRPr="007716A4">
        <w:rPr>
          <w:rFonts w:ascii="Arial" w:eastAsia="Times New Roman" w:hAnsi="Arial" w:cs="Arial"/>
          <w:sz w:val="20"/>
          <w:szCs w:val="20"/>
          <w:lang w:val="ky-KG" w:eastAsia="ru-RU"/>
        </w:rPr>
        <w:t>.</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lastRenderedPageBreak/>
        <w:t xml:space="preserve">3.4.1. ЖКББ НББПнын окутуу жаатындагы даярдоонун багыты боюнча максаты болуп </w:t>
      </w:r>
      <w:r w:rsidR="001319B9" w:rsidRPr="001319B9">
        <w:rPr>
          <w:rFonts w:ascii="Arial" w:eastAsia="Times New Roman" w:hAnsi="Arial" w:cs="Arial"/>
          <w:sz w:val="20"/>
          <w:szCs w:val="20"/>
          <w:lang w:eastAsia="ru-RU"/>
        </w:rPr>
        <w:t xml:space="preserve">600300  Мейманкана иши </w:t>
      </w:r>
      <w:r>
        <w:rPr>
          <w:rFonts w:ascii="Arial" w:eastAsia="Times New Roman" w:hAnsi="Arial" w:cs="Arial"/>
          <w:sz w:val="20"/>
          <w:szCs w:val="20"/>
          <w:lang w:eastAsia="ru-RU"/>
        </w:rPr>
        <w:t xml:space="preserve"> </w:t>
      </w:r>
      <w:r w:rsidRPr="007716A4">
        <w:rPr>
          <w:rFonts w:ascii="Arial" w:eastAsia="Times New Roman" w:hAnsi="Arial" w:cs="Arial"/>
          <w:sz w:val="20"/>
          <w:szCs w:val="20"/>
          <w:lang w:eastAsia="ru-RU"/>
        </w:rPr>
        <w:t xml:space="preserve"> эсептелинет: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Гуманитардык, социалдык, экономикалык, математикалык жана табигый илимий билимдердин негиздери жаатында даярдоо, бүтү</w:t>
      </w:r>
      <w:proofErr w:type="gramStart"/>
      <w:r w:rsidRPr="007716A4">
        <w:rPr>
          <w:rFonts w:ascii="Arial" w:eastAsia="Times New Roman" w:hAnsi="Arial" w:cs="Arial"/>
          <w:sz w:val="20"/>
          <w:szCs w:val="20"/>
          <w:lang w:eastAsia="ru-RU"/>
        </w:rPr>
        <w:t>р</w:t>
      </w:r>
      <w:proofErr w:type="gramEnd"/>
      <w:r w:rsidRPr="007716A4">
        <w:rPr>
          <w:rFonts w:ascii="Arial" w:eastAsia="Times New Roman" w:hAnsi="Arial" w:cs="Arial"/>
          <w:sz w:val="20"/>
          <w:szCs w:val="20"/>
          <w:lang w:eastAsia="ru-RU"/>
        </w:rPr>
        <w:t>үүчүгө тандап алган иш чөйрөсүндө ийгиликтүү иштөөгө мүмкүндүк берүүчү жогорку кесиптик жактан адистешкен (бакалаврдын деңгээлинде), тереңдетилген кесиптик (магистр деңгээлинде), атайын кесиптик (адистин деңгээлинде) 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3.4.2. ЖКББ НББПнын инсанды тарбиялоо жаатындагы даярдоонун багыты боюнча максаты болуп</w:t>
      </w:r>
      <w:r w:rsidR="00703A05">
        <w:rPr>
          <w:rFonts w:ascii="Arial" w:eastAsia="Times New Roman" w:hAnsi="Arial" w:cs="Arial"/>
          <w:sz w:val="20"/>
          <w:szCs w:val="20"/>
          <w:lang w:eastAsia="ru-RU"/>
        </w:rPr>
        <w:t xml:space="preserve"> </w:t>
      </w:r>
      <w:r w:rsidR="005770CD" w:rsidRPr="005770CD">
        <w:rPr>
          <w:rFonts w:ascii="Arial" w:eastAsia="Times New Roman" w:hAnsi="Arial" w:cs="Arial"/>
          <w:sz w:val="20"/>
          <w:szCs w:val="20"/>
          <w:lang w:eastAsia="ru-RU"/>
        </w:rPr>
        <w:t xml:space="preserve">600300  Мейманкана иши </w:t>
      </w:r>
      <w:r w:rsidR="00703A05">
        <w:rPr>
          <w:rFonts w:ascii="Arial" w:eastAsia="Times New Roman" w:hAnsi="Arial" w:cs="Arial"/>
          <w:sz w:val="20"/>
          <w:szCs w:val="20"/>
          <w:lang w:eastAsia="ru-RU"/>
        </w:rPr>
        <w:t xml:space="preserve"> </w:t>
      </w:r>
      <w:r w:rsidRPr="007716A4">
        <w:rPr>
          <w:rFonts w:ascii="Arial" w:eastAsia="Times New Roman" w:hAnsi="Arial" w:cs="Arial"/>
          <w:sz w:val="20"/>
          <w:szCs w:val="20"/>
          <w:lang w:eastAsia="ru-RU"/>
        </w:rPr>
        <w:t xml:space="preserve"> эсептелинет: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ЖКББ НББПнын студенттердин 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толеранттуулук, алардын жа</w:t>
      </w:r>
      <w:r w:rsidR="00703A05">
        <w:rPr>
          <w:rFonts w:ascii="Arial" w:eastAsia="Times New Roman" w:hAnsi="Arial" w:cs="Arial"/>
          <w:sz w:val="20"/>
          <w:szCs w:val="20"/>
          <w:lang w:eastAsia="ru-RU"/>
        </w:rPr>
        <w:t xml:space="preserve">лпы маданиятын жогорулатуу </w:t>
      </w:r>
      <w:proofErr w:type="gramStart"/>
      <w:r w:rsidR="00703A05">
        <w:rPr>
          <w:rFonts w:ascii="Arial" w:eastAsia="Times New Roman" w:hAnsi="Arial" w:cs="Arial"/>
          <w:sz w:val="20"/>
          <w:szCs w:val="20"/>
          <w:lang w:eastAsia="ru-RU"/>
        </w:rPr>
        <w:t>ж.б</w:t>
      </w:r>
      <w:proofErr w:type="gramEnd"/>
      <w:r w:rsidRPr="007716A4">
        <w:rPr>
          <w:rFonts w:ascii="Arial" w:eastAsia="Times New Roman" w:hAnsi="Arial" w:cs="Arial"/>
          <w:sz w:val="20"/>
          <w:szCs w:val="20"/>
          <w:lang w:eastAsia="ru-RU"/>
        </w:rPr>
        <w:t>.</w:t>
      </w:r>
    </w:p>
    <w:p w:rsidR="007716A4" w:rsidRPr="007716A4" w:rsidRDefault="007716A4" w:rsidP="007716A4">
      <w:pPr>
        <w:spacing w:after="60" w:line="276" w:lineRule="auto"/>
        <w:ind w:firstLine="567"/>
        <w:jc w:val="both"/>
        <w:rPr>
          <w:rFonts w:ascii="Arial" w:eastAsia="Times New Roman" w:hAnsi="Arial" w:cs="Arial"/>
          <w:b/>
          <w:sz w:val="20"/>
          <w:szCs w:val="20"/>
          <w:lang w:eastAsia="ru-RU"/>
        </w:rPr>
      </w:pPr>
      <w:r w:rsidRPr="007716A4">
        <w:rPr>
          <w:rFonts w:ascii="Arial" w:eastAsia="Times New Roman" w:hAnsi="Arial" w:cs="Arial"/>
          <w:b/>
          <w:sz w:val="20"/>
          <w:szCs w:val="20"/>
          <w:lang w:val="ky-KG" w:eastAsia="ru-RU"/>
        </w:rPr>
        <w:t>3.5. Бүтүрүүчүлөрдүн кесиптик иш чөйрөсү.</w:t>
      </w:r>
    </w:p>
    <w:p w:rsidR="00703A05"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 xml:space="preserve">Бүтүрүүчүлөрдүн кесиптик иш чөйрөсү даярдоо </w:t>
      </w:r>
      <w:r w:rsidR="001319B9" w:rsidRPr="001319B9">
        <w:rPr>
          <w:rFonts w:ascii="Arial" w:eastAsia="Times New Roman" w:hAnsi="Arial" w:cs="Arial"/>
          <w:b/>
          <w:sz w:val="20"/>
          <w:szCs w:val="20"/>
          <w:lang w:val="ky-KG" w:eastAsia="ru-RU"/>
        </w:rPr>
        <w:t>600300  Мейманкана иши</w:t>
      </w:r>
      <w:r w:rsidR="00703A05">
        <w:rPr>
          <w:rFonts w:ascii="Arial" w:eastAsia="Times New Roman" w:hAnsi="Arial" w:cs="Arial"/>
          <w:sz w:val="20"/>
          <w:szCs w:val="20"/>
          <w:lang w:val="ky-KG" w:eastAsia="ru-RU"/>
        </w:rPr>
        <w:t xml:space="preserve"> </w:t>
      </w:r>
      <w:r w:rsidRPr="007716A4">
        <w:rPr>
          <w:rFonts w:ascii="Arial" w:eastAsia="Times New Roman" w:hAnsi="Arial" w:cs="Arial"/>
          <w:sz w:val="20"/>
          <w:szCs w:val="20"/>
          <w:lang w:val="ky-KG" w:eastAsia="ru-RU"/>
        </w:rPr>
        <w:t>багыты боюнча төмөнкүлөрдү камтыйт:</w:t>
      </w:r>
    </w:p>
    <w:p w:rsidR="00E9764A" w:rsidRDefault="00E9764A" w:rsidP="007716A4">
      <w:pPr>
        <w:spacing w:after="60" w:line="276" w:lineRule="auto"/>
        <w:ind w:firstLine="567"/>
        <w:jc w:val="both"/>
        <w:rPr>
          <w:rFonts w:ascii="Arial" w:eastAsia="Times New Roman" w:hAnsi="Arial" w:cs="Arial"/>
          <w:sz w:val="20"/>
          <w:szCs w:val="20"/>
          <w:lang w:val="ky-KG" w:eastAsia="ru-RU"/>
        </w:rPr>
      </w:pPr>
      <w:r w:rsidRPr="00E9764A">
        <w:rPr>
          <w:rFonts w:ascii="Arial" w:eastAsia="Times New Roman" w:hAnsi="Arial" w:cs="Arial"/>
          <w:sz w:val="20"/>
          <w:szCs w:val="20"/>
          <w:lang w:val="ky-KG" w:eastAsia="ru-RU"/>
        </w:rPr>
        <w:t>Керектөөчүлөрдүн талаптарына жооп берген сапаттарга ээ болгон туристтик продукцияны иштеп чыгуу жана ишке киргизүү; туристтик индустриянын негизги секторлорунда туристтик комплекстүү кызмат көрсөтүүлөрдү уюштуруу</w:t>
      </w:r>
      <w:r>
        <w:rPr>
          <w:rFonts w:ascii="Arial" w:eastAsia="Times New Roman" w:hAnsi="Arial" w:cs="Arial"/>
          <w:sz w:val="20"/>
          <w:szCs w:val="20"/>
          <w:lang w:val="ky-KG" w:eastAsia="ru-RU"/>
        </w:rPr>
        <w:t>.</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 xml:space="preserve"> Бүтүрүүчүлөрдүн билиминин жана алынган компетенцияларынын деңгээли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7716A4" w:rsidRPr="002A7F51" w:rsidRDefault="007716A4" w:rsidP="007716A4">
      <w:pPr>
        <w:spacing w:after="60" w:line="276" w:lineRule="auto"/>
        <w:ind w:firstLine="567"/>
        <w:jc w:val="both"/>
        <w:rPr>
          <w:rFonts w:ascii="Arial" w:eastAsia="Times New Roman" w:hAnsi="Arial" w:cs="Arial"/>
          <w:sz w:val="20"/>
          <w:szCs w:val="20"/>
          <w:lang w:val="ky-KG" w:eastAsia="ru-RU"/>
        </w:rPr>
      </w:pPr>
      <w:r w:rsidRPr="002A7F51">
        <w:rPr>
          <w:rFonts w:ascii="Arial" w:eastAsia="Times New Roman" w:hAnsi="Arial" w:cs="Arial"/>
          <w:b/>
          <w:sz w:val="20"/>
          <w:szCs w:val="20"/>
          <w:lang w:val="ky-KG" w:eastAsia="ru-RU"/>
        </w:rPr>
        <w:t>3.6. Бүтүрүүчүлөрдүн кесиптик иш объектилери</w:t>
      </w:r>
      <w:r w:rsidRPr="002A7F51">
        <w:rPr>
          <w:rFonts w:ascii="Arial" w:eastAsia="Times New Roman" w:hAnsi="Arial" w:cs="Arial"/>
          <w:sz w:val="20"/>
          <w:szCs w:val="20"/>
          <w:lang w:val="ky-KG" w:eastAsia="ru-RU"/>
        </w:rPr>
        <w:t>.</w:t>
      </w:r>
    </w:p>
    <w:p w:rsidR="00492041" w:rsidRDefault="007716A4" w:rsidP="007716A4">
      <w:pPr>
        <w:spacing w:after="60" w:line="276" w:lineRule="auto"/>
        <w:ind w:firstLine="567"/>
        <w:jc w:val="both"/>
        <w:rPr>
          <w:rFonts w:ascii="Arial" w:eastAsia="Times New Roman" w:hAnsi="Arial" w:cs="Arial"/>
          <w:sz w:val="20"/>
          <w:szCs w:val="20"/>
          <w:lang w:val="ky-KG" w:eastAsia="ru-RU"/>
        </w:rPr>
      </w:pPr>
      <w:r w:rsidRPr="002A7F51">
        <w:rPr>
          <w:rFonts w:ascii="Arial" w:eastAsia="Times New Roman" w:hAnsi="Arial" w:cs="Arial"/>
          <w:sz w:val="20"/>
          <w:szCs w:val="20"/>
          <w:lang w:val="ky-KG" w:eastAsia="ru-RU"/>
        </w:rPr>
        <w:t>Бүтүрүүчүлөрдүн кесиптик ишинин багыты</w:t>
      </w:r>
      <w:r w:rsidR="00492041" w:rsidRPr="002A7F51">
        <w:rPr>
          <w:rFonts w:ascii="Arial" w:eastAsia="Times New Roman" w:hAnsi="Arial" w:cs="Arial"/>
          <w:sz w:val="20"/>
          <w:szCs w:val="20"/>
          <w:lang w:val="ky-KG" w:eastAsia="ru-RU"/>
        </w:rPr>
        <w:t xml:space="preserve"> </w:t>
      </w:r>
      <w:r w:rsidR="001319B9" w:rsidRPr="001319B9">
        <w:rPr>
          <w:rFonts w:ascii="Arial" w:eastAsia="Times New Roman" w:hAnsi="Arial" w:cs="Arial"/>
          <w:b/>
          <w:sz w:val="20"/>
          <w:szCs w:val="20"/>
          <w:lang w:val="ky-KG" w:eastAsia="ru-RU"/>
        </w:rPr>
        <w:t>600300  Мейманкана иши</w:t>
      </w:r>
      <w:r w:rsidR="00492041" w:rsidRPr="002A7F51">
        <w:rPr>
          <w:rFonts w:ascii="Arial" w:eastAsia="Times New Roman" w:hAnsi="Arial" w:cs="Arial"/>
          <w:sz w:val="20"/>
          <w:szCs w:val="20"/>
          <w:lang w:val="ky-KG" w:eastAsia="ru-RU"/>
        </w:rPr>
        <w:t xml:space="preserve"> </w:t>
      </w:r>
      <w:r w:rsidRPr="002A7F51">
        <w:rPr>
          <w:rFonts w:ascii="Arial" w:eastAsia="Times New Roman" w:hAnsi="Arial" w:cs="Arial"/>
          <w:sz w:val="20"/>
          <w:szCs w:val="20"/>
          <w:lang w:val="ky-KG" w:eastAsia="ru-RU"/>
        </w:rPr>
        <w:t>боюнча объектилерден болуп төмөнкүлөр эсептелишет:</w:t>
      </w:r>
    </w:p>
    <w:p w:rsidR="001319B9" w:rsidRPr="001319B9" w:rsidRDefault="001319B9" w:rsidP="001319B9">
      <w:pPr>
        <w:spacing w:after="60" w:line="276" w:lineRule="auto"/>
        <w:ind w:firstLine="567"/>
        <w:jc w:val="both"/>
        <w:rPr>
          <w:rFonts w:ascii="Arial" w:eastAsia="Times New Roman" w:hAnsi="Arial" w:cs="Arial"/>
          <w:sz w:val="20"/>
          <w:szCs w:val="20"/>
          <w:lang w:val="ky-KG" w:eastAsia="ru-RU"/>
        </w:rPr>
      </w:pPr>
      <w:r w:rsidRPr="001319B9">
        <w:rPr>
          <w:rFonts w:ascii="Arial" w:eastAsia="Times New Roman" w:hAnsi="Arial" w:cs="Arial"/>
          <w:sz w:val="20"/>
          <w:szCs w:val="20"/>
          <w:lang w:val="ky-KG" w:eastAsia="ru-RU"/>
        </w:rPr>
        <w:t>• мейманкана продукциясы, анын ичинде мейманкананын негизги, кошумча жана тиешелүү кызматтары;</w:t>
      </w:r>
    </w:p>
    <w:p w:rsidR="001319B9" w:rsidRPr="001319B9" w:rsidRDefault="001319B9" w:rsidP="001319B9">
      <w:pPr>
        <w:spacing w:after="60" w:line="276" w:lineRule="auto"/>
        <w:ind w:firstLine="567"/>
        <w:jc w:val="both"/>
        <w:rPr>
          <w:rFonts w:ascii="Arial" w:eastAsia="Times New Roman" w:hAnsi="Arial" w:cs="Arial"/>
          <w:sz w:val="20"/>
          <w:szCs w:val="20"/>
          <w:lang w:val="ky-KG" w:eastAsia="ru-RU"/>
        </w:rPr>
      </w:pPr>
      <w:r w:rsidRPr="001319B9">
        <w:rPr>
          <w:rFonts w:ascii="Arial" w:eastAsia="Times New Roman" w:hAnsi="Arial" w:cs="Arial"/>
          <w:sz w:val="20"/>
          <w:szCs w:val="20"/>
          <w:lang w:val="ky-KG" w:eastAsia="ru-RU"/>
        </w:rPr>
        <w:t>• мейманкана кызматтарын керектөөчүлөр, алардын муктаждыктары жана негизги баалуулуктары;</w:t>
      </w:r>
    </w:p>
    <w:p w:rsidR="001319B9" w:rsidRPr="001319B9" w:rsidRDefault="001319B9" w:rsidP="001319B9">
      <w:pPr>
        <w:spacing w:after="60" w:line="276" w:lineRule="auto"/>
        <w:ind w:firstLine="567"/>
        <w:jc w:val="both"/>
        <w:rPr>
          <w:rFonts w:ascii="Arial" w:eastAsia="Times New Roman" w:hAnsi="Arial" w:cs="Arial"/>
          <w:sz w:val="20"/>
          <w:szCs w:val="20"/>
          <w:lang w:val="ky-KG" w:eastAsia="ru-RU"/>
        </w:rPr>
      </w:pPr>
      <w:r w:rsidRPr="001319B9">
        <w:rPr>
          <w:rFonts w:ascii="Arial" w:eastAsia="Times New Roman" w:hAnsi="Arial" w:cs="Arial"/>
          <w:sz w:val="20"/>
          <w:szCs w:val="20"/>
          <w:lang w:val="ky-KG" w:eastAsia="ru-RU"/>
        </w:rPr>
        <w:t>• машиналар, жабдуулар, мейманкана ишинин технологиялык процесстери;</w:t>
      </w:r>
    </w:p>
    <w:p w:rsidR="001319B9" w:rsidRPr="001319B9" w:rsidRDefault="001319B9" w:rsidP="001319B9">
      <w:pPr>
        <w:spacing w:after="60" w:line="276" w:lineRule="auto"/>
        <w:ind w:firstLine="567"/>
        <w:jc w:val="both"/>
        <w:rPr>
          <w:rFonts w:ascii="Arial" w:eastAsia="Times New Roman" w:hAnsi="Arial" w:cs="Arial"/>
          <w:sz w:val="20"/>
          <w:szCs w:val="20"/>
          <w:lang w:val="ky-KG" w:eastAsia="ru-RU"/>
        </w:rPr>
      </w:pPr>
      <w:r w:rsidRPr="001319B9">
        <w:rPr>
          <w:rFonts w:ascii="Arial" w:eastAsia="Times New Roman" w:hAnsi="Arial" w:cs="Arial"/>
          <w:sz w:val="20"/>
          <w:szCs w:val="20"/>
          <w:lang w:val="ky-KG" w:eastAsia="ru-RU"/>
        </w:rPr>
        <w:t>• интеллектуалдык иштин жыйынтыктары;</w:t>
      </w:r>
    </w:p>
    <w:p w:rsidR="001319B9" w:rsidRDefault="001319B9" w:rsidP="001319B9">
      <w:pPr>
        <w:spacing w:after="60" w:line="276" w:lineRule="auto"/>
        <w:ind w:firstLine="567"/>
        <w:jc w:val="both"/>
        <w:rPr>
          <w:rFonts w:ascii="Arial" w:eastAsia="Times New Roman" w:hAnsi="Arial" w:cs="Arial"/>
          <w:sz w:val="20"/>
          <w:szCs w:val="20"/>
          <w:lang w:val="ky-KG" w:eastAsia="ru-RU"/>
        </w:rPr>
      </w:pPr>
      <w:r w:rsidRPr="001319B9">
        <w:rPr>
          <w:rFonts w:ascii="Arial" w:eastAsia="Times New Roman" w:hAnsi="Arial" w:cs="Arial"/>
          <w:sz w:val="20"/>
          <w:szCs w:val="20"/>
          <w:lang w:val="ky-KG" w:eastAsia="ru-RU"/>
        </w:rPr>
        <w:t>• менчик же башка мыйзамдык негизде мейманкана индустриясынын субъекттерине таандык материалдык эмес активдер;</w:t>
      </w:r>
    </w:p>
    <w:p w:rsidR="001319B9" w:rsidRPr="001319B9" w:rsidRDefault="001319B9" w:rsidP="001319B9">
      <w:pPr>
        <w:spacing w:after="60" w:line="276" w:lineRule="auto"/>
        <w:ind w:firstLine="567"/>
        <w:jc w:val="both"/>
        <w:rPr>
          <w:rFonts w:ascii="Arial" w:eastAsia="Times New Roman" w:hAnsi="Arial" w:cs="Arial"/>
          <w:sz w:val="20"/>
          <w:szCs w:val="20"/>
          <w:lang w:val="ky-KG" w:eastAsia="ru-RU"/>
        </w:rPr>
      </w:pPr>
      <w:r w:rsidRPr="001319B9">
        <w:rPr>
          <w:rFonts w:ascii="Arial" w:eastAsia="Times New Roman" w:hAnsi="Arial" w:cs="Arial"/>
          <w:sz w:val="20"/>
          <w:szCs w:val="20"/>
          <w:lang w:val="ky-KG" w:eastAsia="ru-RU"/>
        </w:rPr>
        <w:t>• мейманканалар жана башка жайгаштыруу каражаттары, коомдук тамактануу жайлары, санаторий -курорттук жайлар, эс алуу жана эс алуу жайлары жана мейманкананын продукциясын түзүү жана сатуу менен байланышкан башка объекттер;</w:t>
      </w:r>
    </w:p>
    <w:p w:rsidR="001319B9" w:rsidRDefault="001319B9" w:rsidP="001319B9">
      <w:pPr>
        <w:spacing w:after="60" w:line="276" w:lineRule="auto"/>
        <w:ind w:firstLine="567"/>
        <w:jc w:val="both"/>
        <w:rPr>
          <w:rFonts w:ascii="Arial" w:eastAsia="Times New Roman" w:hAnsi="Arial" w:cs="Arial"/>
          <w:sz w:val="20"/>
          <w:szCs w:val="20"/>
          <w:lang w:val="ky-KG" w:eastAsia="ru-RU"/>
        </w:rPr>
      </w:pPr>
      <w:r w:rsidRPr="001319B9">
        <w:rPr>
          <w:rFonts w:ascii="Arial" w:eastAsia="Times New Roman" w:hAnsi="Arial" w:cs="Arial"/>
          <w:sz w:val="20"/>
          <w:szCs w:val="20"/>
          <w:lang w:val="ky-KG" w:eastAsia="ru-RU"/>
        </w:rPr>
        <w:t>• маалыматтык ресурстар жана системалар, автоматташтырылган маалымат системаларын жана алардын технологияларын берүү каражаттары.</w:t>
      </w:r>
    </w:p>
    <w:p w:rsidR="007716A4" w:rsidRPr="00B91042" w:rsidRDefault="007716A4" w:rsidP="007716A4">
      <w:pPr>
        <w:spacing w:after="60" w:line="276" w:lineRule="auto"/>
        <w:ind w:firstLine="567"/>
        <w:jc w:val="both"/>
        <w:rPr>
          <w:rFonts w:ascii="Arial" w:eastAsia="Times New Roman" w:hAnsi="Arial" w:cs="Arial"/>
          <w:b/>
          <w:sz w:val="20"/>
          <w:szCs w:val="20"/>
          <w:lang w:val="ky-KG" w:eastAsia="ru-RU"/>
        </w:rPr>
      </w:pPr>
      <w:r w:rsidRPr="00B91042">
        <w:rPr>
          <w:rFonts w:ascii="Arial" w:eastAsia="Times New Roman" w:hAnsi="Arial" w:cs="Arial"/>
          <w:b/>
          <w:sz w:val="20"/>
          <w:szCs w:val="20"/>
          <w:lang w:val="ky-KG" w:eastAsia="ru-RU"/>
        </w:rPr>
        <w:t xml:space="preserve">3.7. Бүтүрүүчүлөрдүн кесиптик ишинин түрлөрү: </w:t>
      </w:r>
    </w:p>
    <w:p w:rsidR="00B91042" w:rsidRPr="00B91042" w:rsidRDefault="00B91042" w:rsidP="00B91042">
      <w:pPr>
        <w:spacing w:after="60" w:line="276" w:lineRule="auto"/>
        <w:ind w:firstLine="567"/>
        <w:jc w:val="both"/>
        <w:rPr>
          <w:rFonts w:ascii="Arial" w:eastAsia="Times New Roman" w:hAnsi="Arial" w:cs="Arial"/>
          <w:sz w:val="20"/>
          <w:szCs w:val="20"/>
          <w:lang w:val="ky-KG" w:eastAsia="ru-RU"/>
        </w:rPr>
      </w:pPr>
      <w:r w:rsidRPr="00B91042">
        <w:rPr>
          <w:rFonts w:ascii="Arial" w:eastAsia="Times New Roman" w:hAnsi="Arial" w:cs="Arial"/>
          <w:b/>
          <w:sz w:val="20"/>
          <w:szCs w:val="20"/>
          <w:lang w:val="ky-KG" w:eastAsia="ru-RU"/>
        </w:rPr>
        <w:t>•</w:t>
      </w:r>
      <w:r>
        <w:rPr>
          <w:rFonts w:ascii="Arial" w:eastAsia="Times New Roman" w:hAnsi="Arial" w:cs="Arial"/>
          <w:b/>
          <w:sz w:val="20"/>
          <w:szCs w:val="20"/>
          <w:lang w:val="ky-KG" w:eastAsia="ru-RU"/>
        </w:rPr>
        <w:t xml:space="preserve"> </w:t>
      </w:r>
      <w:r w:rsidRPr="00B91042">
        <w:rPr>
          <w:rFonts w:ascii="Arial" w:eastAsia="Times New Roman" w:hAnsi="Arial" w:cs="Arial"/>
          <w:sz w:val="20"/>
          <w:szCs w:val="20"/>
          <w:lang w:val="ky-KG" w:eastAsia="ru-RU"/>
        </w:rPr>
        <w:t>өндүрүштүк жана технологиялык;</w:t>
      </w:r>
    </w:p>
    <w:p w:rsidR="00B91042" w:rsidRPr="00B91042" w:rsidRDefault="00B91042" w:rsidP="00B91042">
      <w:pPr>
        <w:spacing w:after="60" w:line="276" w:lineRule="auto"/>
        <w:ind w:firstLine="567"/>
        <w:jc w:val="both"/>
        <w:rPr>
          <w:rFonts w:ascii="Arial" w:eastAsia="Times New Roman" w:hAnsi="Arial" w:cs="Arial"/>
          <w:sz w:val="20"/>
          <w:szCs w:val="20"/>
          <w:lang w:eastAsia="ru-RU"/>
        </w:rPr>
      </w:pPr>
      <w:r w:rsidRPr="00B91042">
        <w:rPr>
          <w:rFonts w:ascii="Arial" w:eastAsia="Times New Roman" w:hAnsi="Arial" w:cs="Arial"/>
          <w:sz w:val="20"/>
          <w:szCs w:val="20"/>
          <w:lang w:eastAsia="ru-RU"/>
        </w:rPr>
        <w:t>• уюштуруучулук жана башкаруучулук;</w:t>
      </w:r>
    </w:p>
    <w:p w:rsidR="00B91042" w:rsidRPr="00B91042" w:rsidRDefault="00B91042" w:rsidP="00B91042">
      <w:pPr>
        <w:spacing w:after="60" w:line="276" w:lineRule="auto"/>
        <w:ind w:firstLine="567"/>
        <w:jc w:val="both"/>
        <w:rPr>
          <w:rFonts w:ascii="Arial" w:eastAsia="Times New Roman" w:hAnsi="Arial" w:cs="Arial"/>
          <w:sz w:val="20"/>
          <w:szCs w:val="20"/>
          <w:lang w:eastAsia="ru-RU"/>
        </w:rPr>
      </w:pPr>
      <w:r w:rsidRPr="00B91042">
        <w:rPr>
          <w:rFonts w:ascii="Arial" w:eastAsia="Times New Roman" w:hAnsi="Arial" w:cs="Arial"/>
          <w:sz w:val="20"/>
          <w:szCs w:val="20"/>
          <w:lang w:eastAsia="ru-RU"/>
        </w:rPr>
        <w:t>• кызмат;</w:t>
      </w:r>
    </w:p>
    <w:p w:rsidR="00B91042" w:rsidRPr="00B91042" w:rsidRDefault="00B91042" w:rsidP="00B91042">
      <w:pPr>
        <w:spacing w:after="60" w:line="276" w:lineRule="auto"/>
        <w:ind w:firstLine="567"/>
        <w:jc w:val="both"/>
        <w:rPr>
          <w:rFonts w:ascii="Arial" w:eastAsia="Times New Roman" w:hAnsi="Arial" w:cs="Arial"/>
          <w:sz w:val="20"/>
          <w:szCs w:val="20"/>
          <w:lang w:eastAsia="ru-RU"/>
        </w:rPr>
      </w:pPr>
      <w:r w:rsidRPr="00B91042">
        <w:rPr>
          <w:rFonts w:ascii="Arial" w:eastAsia="Times New Roman" w:hAnsi="Arial" w:cs="Arial"/>
          <w:sz w:val="20"/>
          <w:szCs w:val="20"/>
          <w:lang w:eastAsia="ru-RU"/>
        </w:rPr>
        <w:t>• долбоордун;</w:t>
      </w:r>
    </w:p>
    <w:p w:rsidR="00D47765" w:rsidRPr="00B91042" w:rsidRDefault="00B91042" w:rsidP="00B91042">
      <w:pPr>
        <w:spacing w:after="60" w:line="276" w:lineRule="auto"/>
        <w:ind w:firstLine="567"/>
        <w:jc w:val="both"/>
        <w:rPr>
          <w:rFonts w:ascii="Arial" w:eastAsia="Times New Roman" w:hAnsi="Arial" w:cs="Arial"/>
          <w:sz w:val="20"/>
          <w:szCs w:val="20"/>
          <w:lang w:eastAsia="ru-RU"/>
        </w:rPr>
      </w:pPr>
      <w:r w:rsidRPr="00B91042">
        <w:rPr>
          <w:rFonts w:ascii="Arial" w:eastAsia="Times New Roman" w:hAnsi="Arial" w:cs="Arial"/>
          <w:sz w:val="20"/>
          <w:szCs w:val="20"/>
          <w:lang w:eastAsia="ru-RU"/>
        </w:rPr>
        <w:t>• изилдөө</w:t>
      </w:r>
    </w:p>
    <w:p w:rsidR="00D47765" w:rsidRDefault="00D47765" w:rsidP="00D47765">
      <w:pPr>
        <w:spacing w:after="60" w:line="276" w:lineRule="auto"/>
        <w:ind w:firstLine="567"/>
        <w:jc w:val="both"/>
        <w:rPr>
          <w:rFonts w:ascii="Arial" w:eastAsia="Times New Roman" w:hAnsi="Arial" w:cs="Arial"/>
          <w:b/>
          <w:sz w:val="20"/>
          <w:szCs w:val="20"/>
          <w:lang w:eastAsia="ru-RU"/>
        </w:rPr>
      </w:pPr>
      <w:r w:rsidRPr="00D47765">
        <w:rPr>
          <w:rFonts w:ascii="Arial" w:eastAsia="Times New Roman" w:hAnsi="Arial" w:cs="Arial"/>
          <w:b/>
          <w:sz w:val="20"/>
          <w:szCs w:val="20"/>
          <w:lang w:eastAsia="ru-RU"/>
        </w:rPr>
        <w:t>3.8. Бүтү</w:t>
      </w:r>
      <w:proofErr w:type="gramStart"/>
      <w:r w:rsidRPr="00D47765">
        <w:rPr>
          <w:rFonts w:ascii="Arial" w:eastAsia="Times New Roman" w:hAnsi="Arial" w:cs="Arial"/>
          <w:b/>
          <w:sz w:val="20"/>
          <w:szCs w:val="20"/>
          <w:lang w:eastAsia="ru-RU"/>
        </w:rPr>
        <w:t>р</w:t>
      </w:r>
      <w:proofErr w:type="gramEnd"/>
      <w:r w:rsidRPr="00D47765">
        <w:rPr>
          <w:rFonts w:ascii="Arial" w:eastAsia="Times New Roman" w:hAnsi="Arial" w:cs="Arial"/>
          <w:b/>
          <w:sz w:val="20"/>
          <w:szCs w:val="20"/>
          <w:lang w:eastAsia="ru-RU"/>
        </w:rPr>
        <w:t>үүчүлөрдүн кесиптик ишинин милдеттери (кызыкдар иш берүүчүлөрдүн катышуусу менен иштелип чыгылат)(*).</w:t>
      </w:r>
      <w:r w:rsidR="006701CF">
        <w:rPr>
          <w:rFonts w:ascii="Arial" w:eastAsia="Times New Roman" w:hAnsi="Arial" w:cs="Arial"/>
          <w:b/>
          <w:sz w:val="20"/>
          <w:szCs w:val="20"/>
          <w:lang w:eastAsia="ru-RU"/>
        </w:rPr>
        <w:t xml:space="preserve"> </w:t>
      </w:r>
      <w:r w:rsidRPr="00D47765">
        <w:rPr>
          <w:rFonts w:ascii="Arial" w:eastAsia="Times New Roman" w:hAnsi="Arial" w:cs="Arial"/>
          <w:b/>
          <w:sz w:val="20"/>
          <w:szCs w:val="20"/>
          <w:lang w:eastAsia="ru-RU"/>
        </w:rPr>
        <w:t>Бакалаврдын кесиптик ишинин милдеттери.</w:t>
      </w:r>
    </w:p>
    <w:p w:rsidR="00115BDF" w:rsidRPr="00115BDF" w:rsidRDefault="00115BDF" w:rsidP="00115BDF">
      <w:pPr>
        <w:spacing w:after="0" w:line="240" w:lineRule="auto"/>
        <w:ind w:firstLine="851"/>
        <w:rPr>
          <w:rFonts w:ascii="Times New Roman" w:hAnsi="Times New Roman"/>
          <w:b/>
        </w:rPr>
      </w:pPr>
      <w:r w:rsidRPr="00115BDF">
        <w:rPr>
          <w:rFonts w:ascii="Times New Roman" w:hAnsi="Times New Roman"/>
          <w:b/>
        </w:rPr>
        <w:t>а) өндү</w:t>
      </w:r>
      <w:proofErr w:type="gramStart"/>
      <w:r w:rsidRPr="00115BDF">
        <w:rPr>
          <w:rFonts w:ascii="Times New Roman" w:hAnsi="Times New Roman"/>
          <w:b/>
        </w:rPr>
        <w:t>р</w:t>
      </w:r>
      <w:proofErr w:type="gramEnd"/>
      <w:r w:rsidRPr="00115BDF">
        <w:rPr>
          <w:rFonts w:ascii="Times New Roman" w:hAnsi="Times New Roman"/>
          <w:b/>
        </w:rPr>
        <w:t>үштүк жана технологиялык иштер:</w:t>
      </w:r>
    </w:p>
    <w:p w:rsidR="00115BDF" w:rsidRPr="00115BDF" w:rsidRDefault="00115BDF" w:rsidP="00115BDF">
      <w:pPr>
        <w:spacing w:after="0" w:line="240" w:lineRule="auto"/>
        <w:ind w:firstLine="851"/>
        <w:rPr>
          <w:rFonts w:ascii="Times New Roman" w:hAnsi="Times New Roman"/>
        </w:rPr>
      </w:pPr>
      <w:r w:rsidRPr="00115BDF">
        <w:rPr>
          <w:rFonts w:ascii="Times New Roman" w:hAnsi="Times New Roman"/>
        </w:rPr>
        <w:lastRenderedPageBreak/>
        <w:t>• мейманкана ишмердүүлүгүнү</w:t>
      </w:r>
      <w:proofErr w:type="gramStart"/>
      <w:r w:rsidRPr="00115BDF">
        <w:rPr>
          <w:rFonts w:ascii="Times New Roman" w:hAnsi="Times New Roman"/>
        </w:rPr>
        <w:t>н</w:t>
      </w:r>
      <w:proofErr w:type="gramEnd"/>
      <w:r w:rsidRPr="00115BDF">
        <w:rPr>
          <w:rFonts w:ascii="Times New Roman" w:hAnsi="Times New Roman"/>
        </w:rPr>
        <w:t xml:space="preserve"> кесиптик стандарттарын жана технологияларын иштеп чыгуу жана колдонуу;</w:t>
      </w:r>
    </w:p>
    <w:p w:rsidR="00115BDF" w:rsidRPr="00115BDF" w:rsidRDefault="00115BDF" w:rsidP="00115BDF">
      <w:pPr>
        <w:spacing w:after="0" w:line="240" w:lineRule="auto"/>
        <w:ind w:firstLine="851"/>
        <w:rPr>
          <w:rFonts w:ascii="Times New Roman" w:hAnsi="Times New Roman"/>
        </w:rPr>
      </w:pPr>
      <w:r w:rsidRPr="00115BDF">
        <w:rPr>
          <w:rFonts w:ascii="Times New Roman" w:hAnsi="Times New Roman"/>
        </w:rPr>
        <w:t xml:space="preserve">• мейманканаларда жана </w:t>
      </w:r>
      <w:proofErr w:type="gramStart"/>
      <w:r w:rsidRPr="00115BDF">
        <w:rPr>
          <w:rFonts w:ascii="Times New Roman" w:hAnsi="Times New Roman"/>
        </w:rPr>
        <w:t>башка</w:t>
      </w:r>
      <w:proofErr w:type="gramEnd"/>
      <w:r w:rsidRPr="00115BDF">
        <w:rPr>
          <w:rFonts w:ascii="Times New Roman" w:hAnsi="Times New Roman"/>
        </w:rPr>
        <w:t xml:space="preserve"> жайгашуу жайларында функционалдык процесстер системасын калыптандыруу;</w:t>
      </w:r>
    </w:p>
    <w:p w:rsidR="00115BDF" w:rsidRPr="00115BDF" w:rsidRDefault="00115BDF" w:rsidP="00115BDF">
      <w:pPr>
        <w:spacing w:after="0" w:line="240" w:lineRule="auto"/>
        <w:ind w:firstLine="851"/>
        <w:rPr>
          <w:rFonts w:ascii="Times New Roman" w:hAnsi="Times New Roman"/>
        </w:rPr>
      </w:pPr>
      <w:r w:rsidRPr="00115BDF">
        <w:rPr>
          <w:rFonts w:ascii="Times New Roman" w:hAnsi="Times New Roman"/>
        </w:rPr>
        <w:t xml:space="preserve">• мейманкана продукциясын иштеп чыгууда жана ишке киргизүүдө маалыматтык </w:t>
      </w:r>
      <w:proofErr w:type="gramStart"/>
      <w:r w:rsidRPr="00115BDF">
        <w:rPr>
          <w:rFonts w:ascii="Times New Roman" w:hAnsi="Times New Roman"/>
        </w:rPr>
        <w:t>-к</w:t>
      </w:r>
      <w:proofErr w:type="gramEnd"/>
      <w:r w:rsidRPr="00115BDF">
        <w:rPr>
          <w:rFonts w:ascii="Times New Roman" w:hAnsi="Times New Roman"/>
        </w:rPr>
        <w:t>оммуникациялык технологияларды колдонуу;</w:t>
      </w:r>
    </w:p>
    <w:p w:rsidR="004607E0" w:rsidRPr="004607E0" w:rsidRDefault="004607E0" w:rsidP="004607E0">
      <w:pPr>
        <w:spacing w:after="0" w:line="240" w:lineRule="auto"/>
        <w:ind w:firstLine="851"/>
        <w:rPr>
          <w:rFonts w:ascii="Times New Roman" w:hAnsi="Times New Roman"/>
        </w:rPr>
      </w:pPr>
      <w:r w:rsidRPr="004607E0">
        <w:rPr>
          <w:rFonts w:ascii="Times New Roman" w:hAnsi="Times New Roman"/>
        </w:rPr>
        <w:t>• Мейманкананын ишмердүүлүгүнү</w:t>
      </w:r>
      <w:proofErr w:type="gramStart"/>
      <w:r w:rsidRPr="004607E0">
        <w:rPr>
          <w:rFonts w:ascii="Times New Roman" w:hAnsi="Times New Roman"/>
        </w:rPr>
        <w:t>н</w:t>
      </w:r>
      <w:proofErr w:type="gramEnd"/>
      <w:r w:rsidRPr="004607E0">
        <w:rPr>
          <w:rFonts w:ascii="Times New Roman" w:hAnsi="Times New Roman"/>
        </w:rPr>
        <w:t xml:space="preserve"> технологиялык процесстеринин сапатына баа берүү;</w:t>
      </w:r>
    </w:p>
    <w:p w:rsidR="004607E0" w:rsidRPr="004607E0" w:rsidRDefault="004607E0" w:rsidP="004607E0">
      <w:pPr>
        <w:spacing w:after="0" w:line="240" w:lineRule="auto"/>
        <w:ind w:firstLine="851"/>
        <w:rPr>
          <w:rFonts w:ascii="Times New Roman" w:hAnsi="Times New Roman"/>
        </w:rPr>
      </w:pPr>
      <w:r w:rsidRPr="004607E0">
        <w:rPr>
          <w:rFonts w:ascii="Times New Roman" w:hAnsi="Times New Roman"/>
        </w:rPr>
        <w:t>Мейманкананын ишмердүүлүгүнү</w:t>
      </w:r>
      <w:proofErr w:type="gramStart"/>
      <w:r w:rsidRPr="004607E0">
        <w:rPr>
          <w:rFonts w:ascii="Times New Roman" w:hAnsi="Times New Roman"/>
        </w:rPr>
        <w:t>н</w:t>
      </w:r>
      <w:proofErr w:type="gramEnd"/>
      <w:r w:rsidRPr="004607E0">
        <w:rPr>
          <w:rFonts w:ascii="Times New Roman" w:hAnsi="Times New Roman"/>
        </w:rPr>
        <w:t xml:space="preserve"> регулятивдик документтерди жана өндүрүшүн жана технологиялык регламенттерин иштеп чыгуу.</w:t>
      </w:r>
    </w:p>
    <w:p w:rsidR="00115BDF" w:rsidRPr="004607E0" w:rsidRDefault="004607E0" w:rsidP="004607E0">
      <w:pPr>
        <w:spacing w:after="0" w:line="240" w:lineRule="auto"/>
        <w:ind w:firstLine="851"/>
        <w:rPr>
          <w:rFonts w:ascii="Times New Roman" w:hAnsi="Times New Roman"/>
          <w:b/>
        </w:rPr>
      </w:pPr>
      <w:r w:rsidRPr="004607E0">
        <w:rPr>
          <w:rFonts w:ascii="Times New Roman" w:hAnsi="Times New Roman"/>
          <w:b/>
        </w:rPr>
        <w:t>б) уюштуруучулук жана башкаруучулук иш-чаралар:</w:t>
      </w:r>
    </w:p>
    <w:p w:rsidR="004607E0" w:rsidRPr="004607E0" w:rsidRDefault="004607E0" w:rsidP="004607E0">
      <w:pPr>
        <w:spacing w:after="0" w:line="240" w:lineRule="auto"/>
        <w:ind w:firstLine="851"/>
        <w:rPr>
          <w:rFonts w:ascii="Times New Roman" w:hAnsi="Times New Roman"/>
        </w:rPr>
      </w:pPr>
      <w:r>
        <w:rPr>
          <w:rFonts w:ascii="Times New Roman" w:hAnsi="Times New Roman"/>
        </w:rPr>
        <w:t>• м</w:t>
      </w:r>
      <w:r w:rsidRPr="004607E0">
        <w:rPr>
          <w:rFonts w:ascii="Times New Roman" w:hAnsi="Times New Roman"/>
        </w:rPr>
        <w:t>ейманкананын индустриясындагы уюмдарда жана ишканаларында милдеттерди бөлү</w:t>
      </w:r>
      <w:proofErr w:type="gramStart"/>
      <w:r w:rsidRPr="004607E0">
        <w:rPr>
          <w:rFonts w:ascii="Times New Roman" w:hAnsi="Times New Roman"/>
        </w:rPr>
        <w:t>шт</w:t>
      </w:r>
      <w:proofErr w:type="gramEnd"/>
      <w:r w:rsidRPr="004607E0">
        <w:rPr>
          <w:rFonts w:ascii="Times New Roman" w:hAnsi="Times New Roman"/>
        </w:rPr>
        <w:t>үрүү жана аткаруучулардын ишин уюштуруу;</w:t>
      </w:r>
    </w:p>
    <w:p w:rsidR="004607E0" w:rsidRPr="004607E0" w:rsidRDefault="004607E0" w:rsidP="004607E0">
      <w:pPr>
        <w:spacing w:after="0" w:line="240" w:lineRule="auto"/>
        <w:ind w:firstLine="851"/>
        <w:rPr>
          <w:rFonts w:ascii="Times New Roman" w:hAnsi="Times New Roman"/>
        </w:rPr>
      </w:pPr>
      <w:r>
        <w:rPr>
          <w:rFonts w:ascii="Times New Roman" w:hAnsi="Times New Roman"/>
        </w:rPr>
        <w:t>• п</w:t>
      </w:r>
      <w:r w:rsidRPr="004607E0">
        <w:rPr>
          <w:rFonts w:ascii="Times New Roman" w:hAnsi="Times New Roman"/>
        </w:rPr>
        <w:t>ландаштырылган тапшырмаларды иштеп чыгуу, мейманкананын ишин камсыз кылуу үчүн зарыл болгон техникалык-экономикалык ченемдерди эсептөө;</w:t>
      </w:r>
    </w:p>
    <w:p w:rsidR="004607E0" w:rsidRPr="004607E0" w:rsidRDefault="004607E0" w:rsidP="004607E0">
      <w:pPr>
        <w:spacing w:after="0" w:line="240" w:lineRule="auto"/>
        <w:ind w:firstLine="851"/>
        <w:rPr>
          <w:rFonts w:ascii="Times New Roman" w:hAnsi="Times New Roman"/>
        </w:rPr>
      </w:pPr>
      <w:r>
        <w:rPr>
          <w:rFonts w:ascii="Times New Roman" w:hAnsi="Times New Roman"/>
        </w:rPr>
        <w:t>• о</w:t>
      </w:r>
      <w:r w:rsidRPr="004607E0">
        <w:rPr>
          <w:rFonts w:ascii="Times New Roman" w:hAnsi="Times New Roman"/>
        </w:rPr>
        <w:t>перациялык башкарууну кабыл алуу чечимдерин кабыл алуу;</w:t>
      </w:r>
    </w:p>
    <w:p w:rsidR="004607E0" w:rsidRDefault="004607E0" w:rsidP="004607E0">
      <w:pPr>
        <w:spacing w:after="0" w:line="240" w:lineRule="auto"/>
        <w:ind w:firstLine="851"/>
        <w:rPr>
          <w:rFonts w:ascii="Times New Roman" w:hAnsi="Times New Roman"/>
        </w:rPr>
      </w:pPr>
      <w:r>
        <w:rPr>
          <w:rFonts w:ascii="Times New Roman" w:hAnsi="Times New Roman"/>
        </w:rPr>
        <w:t>• м</w:t>
      </w:r>
      <w:r w:rsidRPr="004607E0">
        <w:rPr>
          <w:rFonts w:ascii="Times New Roman" w:hAnsi="Times New Roman"/>
        </w:rPr>
        <w:t>ейманканалардын функционалдык бөлүмдөрүнү</w:t>
      </w:r>
      <w:proofErr w:type="gramStart"/>
      <w:r w:rsidRPr="004607E0">
        <w:rPr>
          <w:rFonts w:ascii="Times New Roman" w:hAnsi="Times New Roman"/>
        </w:rPr>
        <w:t>н</w:t>
      </w:r>
      <w:proofErr w:type="gramEnd"/>
      <w:r w:rsidRPr="004607E0">
        <w:rPr>
          <w:rFonts w:ascii="Times New Roman" w:hAnsi="Times New Roman"/>
        </w:rPr>
        <w:t xml:space="preserve"> ишин координациялоо;</w:t>
      </w:r>
    </w:p>
    <w:p w:rsidR="004607E0" w:rsidRPr="004607E0" w:rsidRDefault="004607E0" w:rsidP="004607E0">
      <w:pPr>
        <w:spacing w:after="0" w:line="240" w:lineRule="auto"/>
        <w:ind w:firstLine="851"/>
        <w:rPr>
          <w:rFonts w:ascii="Times New Roman" w:hAnsi="Times New Roman"/>
        </w:rPr>
      </w:pPr>
      <w:r w:rsidRPr="004607E0">
        <w:rPr>
          <w:rFonts w:ascii="Times New Roman" w:hAnsi="Times New Roman"/>
        </w:rPr>
        <w:t>• керектөө кызматынын деңгээлин жана мейманканалардын жана турак жайдын натыйжалуулугун мониторингдөө жана баалоо.</w:t>
      </w:r>
    </w:p>
    <w:p w:rsidR="004607E0" w:rsidRPr="004607E0" w:rsidRDefault="004607E0" w:rsidP="004607E0">
      <w:pPr>
        <w:spacing w:after="0" w:line="240" w:lineRule="auto"/>
        <w:ind w:firstLine="851"/>
        <w:rPr>
          <w:rFonts w:ascii="Times New Roman" w:hAnsi="Times New Roman"/>
          <w:b/>
        </w:rPr>
      </w:pPr>
      <w:r>
        <w:rPr>
          <w:rFonts w:ascii="Times New Roman" w:hAnsi="Times New Roman"/>
          <w:b/>
        </w:rPr>
        <w:t>в) к</w:t>
      </w:r>
      <w:r w:rsidRPr="004607E0">
        <w:rPr>
          <w:rFonts w:ascii="Times New Roman" w:hAnsi="Times New Roman"/>
          <w:b/>
        </w:rPr>
        <w:t>ызмат:</w:t>
      </w:r>
    </w:p>
    <w:p w:rsidR="004607E0" w:rsidRPr="004607E0" w:rsidRDefault="004607E0" w:rsidP="004607E0">
      <w:pPr>
        <w:spacing w:after="0" w:line="240" w:lineRule="auto"/>
        <w:ind w:firstLine="851"/>
        <w:rPr>
          <w:rFonts w:ascii="Times New Roman" w:hAnsi="Times New Roman"/>
        </w:rPr>
      </w:pPr>
      <w:r>
        <w:rPr>
          <w:rFonts w:ascii="Times New Roman" w:hAnsi="Times New Roman"/>
        </w:rPr>
        <w:t>• к</w:t>
      </w:r>
      <w:r w:rsidRPr="004607E0">
        <w:rPr>
          <w:rFonts w:ascii="Times New Roman" w:hAnsi="Times New Roman"/>
        </w:rPr>
        <w:t>ызматтын сапат стандарттарын жана мейманкананын өнүмүн ар кандай категорияларга жана керектөөчүлө</w:t>
      </w:r>
      <w:proofErr w:type="gramStart"/>
      <w:r w:rsidRPr="004607E0">
        <w:rPr>
          <w:rFonts w:ascii="Times New Roman" w:hAnsi="Times New Roman"/>
        </w:rPr>
        <w:t>р</w:t>
      </w:r>
      <w:proofErr w:type="gramEnd"/>
      <w:r w:rsidRPr="004607E0">
        <w:rPr>
          <w:rFonts w:ascii="Times New Roman" w:hAnsi="Times New Roman"/>
        </w:rPr>
        <w:t xml:space="preserve"> тобуна берүү;</w:t>
      </w:r>
    </w:p>
    <w:p w:rsidR="004607E0" w:rsidRPr="004607E0" w:rsidRDefault="004607E0" w:rsidP="004607E0">
      <w:pPr>
        <w:spacing w:after="0" w:line="240" w:lineRule="auto"/>
        <w:ind w:firstLine="851"/>
        <w:rPr>
          <w:rFonts w:ascii="Times New Roman" w:hAnsi="Times New Roman"/>
        </w:rPr>
      </w:pPr>
      <w:r>
        <w:rPr>
          <w:rFonts w:ascii="Times New Roman" w:hAnsi="Times New Roman"/>
        </w:rPr>
        <w:t>• у</w:t>
      </w:r>
      <w:r w:rsidRPr="004607E0">
        <w:rPr>
          <w:rFonts w:ascii="Times New Roman" w:hAnsi="Times New Roman"/>
        </w:rPr>
        <w:t>куктук жана жөнгө салуучу талаптарга, кесиптик этиканын кодексине кадрлар тарабынан кодекс;</w:t>
      </w:r>
    </w:p>
    <w:p w:rsidR="004607E0" w:rsidRDefault="004607E0" w:rsidP="004607E0">
      <w:pPr>
        <w:spacing w:after="0" w:line="240" w:lineRule="auto"/>
        <w:ind w:firstLine="851"/>
        <w:rPr>
          <w:rFonts w:ascii="Times New Roman" w:hAnsi="Times New Roman"/>
        </w:rPr>
      </w:pPr>
      <w:r>
        <w:rPr>
          <w:rFonts w:ascii="Times New Roman" w:hAnsi="Times New Roman"/>
        </w:rPr>
        <w:t>• к</w:t>
      </w:r>
      <w:r w:rsidRPr="004607E0">
        <w:rPr>
          <w:rFonts w:ascii="Times New Roman" w:hAnsi="Times New Roman"/>
        </w:rPr>
        <w:t>еректөө талаптарын мүмкүн болушунча кө</w:t>
      </w:r>
      <w:proofErr w:type="gramStart"/>
      <w:r w:rsidRPr="004607E0">
        <w:rPr>
          <w:rFonts w:ascii="Times New Roman" w:hAnsi="Times New Roman"/>
        </w:rPr>
        <w:t>п</w:t>
      </w:r>
      <w:proofErr w:type="gramEnd"/>
      <w:r w:rsidRPr="004607E0">
        <w:rPr>
          <w:rFonts w:ascii="Times New Roman" w:hAnsi="Times New Roman"/>
        </w:rPr>
        <w:t xml:space="preserve"> түзүүчү оптималдуу технологияларды тандоо.</w:t>
      </w:r>
    </w:p>
    <w:p w:rsidR="004607E0" w:rsidRPr="004607E0" w:rsidRDefault="004607E0" w:rsidP="004607E0">
      <w:pPr>
        <w:spacing w:after="0" w:line="240" w:lineRule="auto"/>
        <w:ind w:firstLine="851"/>
        <w:rPr>
          <w:rFonts w:ascii="Times New Roman" w:hAnsi="Times New Roman"/>
          <w:b/>
        </w:rPr>
      </w:pPr>
      <w:r w:rsidRPr="004607E0">
        <w:rPr>
          <w:rFonts w:ascii="Times New Roman" w:hAnsi="Times New Roman"/>
          <w:b/>
        </w:rPr>
        <w:t>г) долбоордун ишмердүүлүгү:</w:t>
      </w:r>
    </w:p>
    <w:p w:rsidR="004607E0" w:rsidRPr="004607E0" w:rsidRDefault="004607E0" w:rsidP="004607E0">
      <w:pPr>
        <w:spacing w:after="0" w:line="240" w:lineRule="auto"/>
        <w:ind w:firstLine="851"/>
        <w:rPr>
          <w:rFonts w:ascii="Times New Roman" w:hAnsi="Times New Roman"/>
        </w:rPr>
      </w:pPr>
      <w:r w:rsidRPr="004607E0">
        <w:rPr>
          <w:rFonts w:ascii="Times New Roman" w:hAnsi="Times New Roman"/>
        </w:rPr>
        <w:t>• белгиленген критерийлер жана талаптар менен мейманкананын продукциясын долбоорлоо боюнча максаттарды жана милдеттерди коюу;</w:t>
      </w:r>
    </w:p>
    <w:p w:rsidR="004607E0" w:rsidRPr="004607E0" w:rsidRDefault="004607E0" w:rsidP="004607E0">
      <w:pPr>
        <w:spacing w:after="0" w:line="240" w:lineRule="auto"/>
        <w:ind w:firstLine="851"/>
        <w:rPr>
          <w:rFonts w:ascii="Times New Roman" w:hAnsi="Times New Roman"/>
        </w:rPr>
      </w:pPr>
      <w:r w:rsidRPr="004607E0">
        <w:rPr>
          <w:rFonts w:ascii="Times New Roman" w:hAnsi="Times New Roman"/>
        </w:rPr>
        <w:t>• мейманкана ишинин функционалдык технологиялык процесстерин долбоорлоо;</w:t>
      </w:r>
    </w:p>
    <w:p w:rsidR="004607E0" w:rsidRDefault="004607E0" w:rsidP="004607E0">
      <w:pPr>
        <w:spacing w:after="0" w:line="240" w:lineRule="auto"/>
        <w:ind w:firstLine="851"/>
        <w:rPr>
          <w:rFonts w:ascii="Times New Roman" w:hAnsi="Times New Roman"/>
        </w:rPr>
      </w:pPr>
      <w:r w:rsidRPr="004607E0">
        <w:rPr>
          <w:rFonts w:ascii="Times New Roman" w:hAnsi="Times New Roman"/>
        </w:rPr>
        <w:t>• мейманкана ишмердүүлүгүнү</w:t>
      </w:r>
      <w:proofErr w:type="gramStart"/>
      <w:r w:rsidRPr="004607E0">
        <w:rPr>
          <w:rFonts w:ascii="Times New Roman" w:hAnsi="Times New Roman"/>
        </w:rPr>
        <w:t>н</w:t>
      </w:r>
      <w:proofErr w:type="gramEnd"/>
      <w:r w:rsidRPr="004607E0">
        <w:rPr>
          <w:rFonts w:ascii="Times New Roman" w:hAnsi="Times New Roman"/>
        </w:rPr>
        <w:t xml:space="preserve"> инновациялык долбоорлорун, анын ичинде керектөөчүнүн талаптары бар долбоорлорду иштеп чыгуу.</w:t>
      </w:r>
    </w:p>
    <w:p w:rsidR="00786EC7" w:rsidRPr="00786EC7" w:rsidRDefault="00786EC7" w:rsidP="00786EC7">
      <w:pPr>
        <w:spacing w:after="0" w:line="240" w:lineRule="auto"/>
        <w:ind w:firstLine="851"/>
        <w:rPr>
          <w:rFonts w:ascii="Times New Roman" w:hAnsi="Times New Roman"/>
          <w:b/>
        </w:rPr>
      </w:pPr>
      <w:r w:rsidRPr="00786EC7">
        <w:rPr>
          <w:rFonts w:ascii="Times New Roman" w:hAnsi="Times New Roman"/>
          <w:b/>
        </w:rPr>
        <w:t>д) изилдөө иштери:</w:t>
      </w:r>
    </w:p>
    <w:p w:rsidR="00786EC7" w:rsidRPr="00786EC7" w:rsidRDefault="00786EC7" w:rsidP="00786EC7">
      <w:pPr>
        <w:spacing w:after="0" w:line="240" w:lineRule="auto"/>
        <w:ind w:firstLine="851"/>
        <w:rPr>
          <w:rFonts w:ascii="Times New Roman" w:hAnsi="Times New Roman"/>
        </w:rPr>
      </w:pPr>
      <w:r w:rsidRPr="00786EC7">
        <w:rPr>
          <w:rFonts w:ascii="Times New Roman" w:hAnsi="Times New Roman"/>
        </w:rPr>
        <w:t>• мейманкана ишмердүүлүгүнү</w:t>
      </w:r>
      <w:proofErr w:type="gramStart"/>
      <w:r w:rsidRPr="00786EC7">
        <w:rPr>
          <w:rFonts w:ascii="Times New Roman" w:hAnsi="Times New Roman"/>
        </w:rPr>
        <w:t>н</w:t>
      </w:r>
      <w:proofErr w:type="gramEnd"/>
      <w:r w:rsidRPr="00786EC7">
        <w:rPr>
          <w:rFonts w:ascii="Times New Roman" w:hAnsi="Times New Roman"/>
        </w:rPr>
        <w:t xml:space="preserve"> чет өлкөлүк жана ата мекендик тажрыйбасын чогултуу, талдоо жана жалпылоо;</w:t>
      </w:r>
    </w:p>
    <w:p w:rsidR="00786EC7" w:rsidRPr="00786EC7" w:rsidRDefault="00786EC7" w:rsidP="00786EC7">
      <w:pPr>
        <w:spacing w:after="0" w:line="240" w:lineRule="auto"/>
        <w:ind w:firstLine="851"/>
        <w:rPr>
          <w:rFonts w:ascii="Times New Roman" w:hAnsi="Times New Roman"/>
        </w:rPr>
      </w:pPr>
      <w:r w:rsidRPr="00786EC7">
        <w:rPr>
          <w:rFonts w:ascii="Times New Roman" w:hAnsi="Times New Roman"/>
        </w:rPr>
        <w:t xml:space="preserve">• мейманкана кызматтары жана муктаждыктары үчүн рынокту изилдөө жана </w:t>
      </w:r>
      <w:proofErr w:type="gramStart"/>
      <w:r w:rsidRPr="00786EC7">
        <w:rPr>
          <w:rFonts w:ascii="Times New Roman" w:hAnsi="Times New Roman"/>
        </w:rPr>
        <w:t>мониторинг ж</w:t>
      </w:r>
      <w:proofErr w:type="gramEnd"/>
      <w:r w:rsidRPr="00786EC7">
        <w:rPr>
          <w:rFonts w:ascii="Times New Roman" w:hAnsi="Times New Roman"/>
        </w:rPr>
        <w:t>үргүзүү;</w:t>
      </w:r>
    </w:p>
    <w:p w:rsidR="004607E0" w:rsidRDefault="00786EC7" w:rsidP="00786EC7">
      <w:pPr>
        <w:spacing w:after="0" w:line="240" w:lineRule="auto"/>
        <w:ind w:firstLine="851"/>
        <w:rPr>
          <w:rFonts w:ascii="Times New Roman" w:hAnsi="Times New Roman"/>
        </w:rPr>
      </w:pPr>
      <w:r w:rsidRPr="00786EC7">
        <w:rPr>
          <w:rFonts w:ascii="Times New Roman" w:hAnsi="Times New Roman"/>
        </w:rPr>
        <w:t xml:space="preserve">• инновациялык технологияларды мейманканалардын жана </w:t>
      </w:r>
      <w:proofErr w:type="gramStart"/>
      <w:r w:rsidRPr="00786EC7">
        <w:rPr>
          <w:rFonts w:ascii="Times New Roman" w:hAnsi="Times New Roman"/>
        </w:rPr>
        <w:t>башка</w:t>
      </w:r>
      <w:proofErr w:type="gramEnd"/>
      <w:r w:rsidRPr="00786EC7">
        <w:rPr>
          <w:rFonts w:ascii="Times New Roman" w:hAnsi="Times New Roman"/>
        </w:rPr>
        <w:t xml:space="preserve"> жайгаштыруучу жайлардын ишине ылайыкташтыруу.</w:t>
      </w:r>
    </w:p>
    <w:p w:rsidR="004607E0" w:rsidRDefault="004607E0" w:rsidP="004607E0">
      <w:pPr>
        <w:spacing w:after="0" w:line="240" w:lineRule="auto"/>
        <w:ind w:firstLine="851"/>
        <w:rPr>
          <w:rFonts w:ascii="Times New Roman" w:hAnsi="Times New Roman"/>
        </w:rPr>
      </w:pPr>
    </w:p>
    <w:p w:rsidR="007716A4" w:rsidRPr="007716A4" w:rsidRDefault="006701CF" w:rsidP="001D6115">
      <w:pPr>
        <w:spacing w:after="0" w:line="240" w:lineRule="auto"/>
        <w:ind w:firstLine="567"/>
        <w:rPr>
          <w:rFonts w:ascii="Arial" w:eastAsia="Times New Roman" w:hAnsi="Arial" w:cs="Arial"/>
          <w:sz w:val="20"/>
          <w:szCs w:val="20"/>
          <w:lang w:eastAsia="ru-RU"/>
        </w:rPr>
      </w:pPr>
      <w:r w:rsidRPr="006701CF">
        <w:rPr>
          <w:rFonts w:ascii="Times New Roman" w:hAnsi="Times New Roman"/>
          <w:i/>
        </w:rPr>
        <w:t xml:space="preserve"> </w:t>
      </w:r>
    </w:p>
    <w:p w:rsidR="007716A4" w:rsidRPr="007716A4" w:rsidRDefault="00D47765"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eastAsia="ru-RU"/>
        </w:rPr>
        <w:t xml:space="preserve"> </w:t>
      </w:r>
      <w:r w:rsidR="007716A4" w:rsidRPr="007716A4">
        <w:rPr>
          <w:rFonts w:ascii="Arial" w:eastAsia="Times New Roman" w:hAnsi="Arial" w:cs="Arial"/>
          <w:sz w:val="20"/>
          <w:szCs w:val="20"/>
          <w:lang w:val="ky-KG" w:eastAsia="ru-RU"/>
        </w:rPr>
        <w:t>(*) Даярдоонун багыты боюнча бүтүрүүчү даярдала турган кесиптик иштин милдеттеринин тизмеги негизинен кесиптик иштин тийиштүү тармагындагы жана кесиптик стандарттын (эгер болсо) квалификациялуу талаптардан келип чыгуусу керек. Эгер ал жок болсо, кесиптик иштин милдеттеринин тизмеги иш берүүчүлөрдүн сөзсүз катышуусу менен ЖКББ МББС долбоорун иштеп чыгуучулар тарабынан түзүлүүсү зарыл.</w:t>
      </w:r>
    </w:p>
    <w:p w:rsidR="007716A4" w:rsidRPr="007716A4" w:rsidRDefault="007716A4" w:rsidP="007716A4">
      <w:pPr>
        <w:spacing w:before="200" w:after="200" w:line="276" w:lineRule="auto"/>
        <w:ind w:left="1134" w:right="1134"/>
        <w:jc w:val="center"/>
        <w:rPr>
          <w:rFonts w:ascii="Arial" w:eastAsia="Times New Roman" w:hAnsi="Arial" w:cs="Arial"/>
          <w:b/>
          <w:bCs/>
          <w:sz w:val="24"/>
          <w:szCs w:val="24"/>
          <w:lang w:eastAsia="ru-RU"/>
        </w:rPr>
      </w:pPr>
      <w:r w:rsidRPr="007716A4">
        <w:rPr>
          <w:rFonts w:ascii="Arial" w:eastAsia="Times New Roman" w:hAnsi="Arial" w:cs="Arial"/>
          <w:b/>
          <w:bCs/>
          <w:sz w:val="24"/>
          <w:szCs w:val="24"/>
          <w:lang w:eastAsia="ru-RU"/>
        </w:rPr>
        <w:t>4. НББПны ишке ашыруунун шарттарына карата жалпы талаптар</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Жождун НББПны ишке ашыруудагы укуктарына жана милдеттүүлүктө</w:t>
      </w:r>
      <w:proofErr w:type="gramStart"/>
      <w:r w:rsidRPr="007716A4">
        <w:rPr>
          <w:rFonts w:ascii="Arial" w:eastAsia="Times New Roman" w:hAnsi="Arial" w:cs="Arial"/>
          <w:sz w:val="20"/>
          <w:szCs w:val="20"/>
          <w:lang w:eastAsia="ru-RU"/>
        </w:rPr>
        <w:t>р</w:t>
      </w:r>
      <w:proofErr w:type="gramEnd"/>
      <w:r w:rsidRPr="007716A4">
        <w:rPr>
          <w:rFonts w:ascii="Arial" w:eastAsia="Times New Roman" w:hAnsi="Arial" w:cs="Arial"/>
          <w:sz w:val="20"/>
          <w:szCs w:val="20"/>
          <w:lang w:eastAsia="ru-RU"/>
        </w:rPr>
        <w:t>үнө карата жалпы талаптар.</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4.1.1.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кеңеши тарабынан бекитилет.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lastRenderedPageBreak/>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 бүтүрүүчүлөрдү даярдоонун сапатын камсыз кылуу боюнча стратегиялардын иштелмесинде;</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билим берүү программаларын мезгил-мезгили менен рецензиялоонун мониторингинде;</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так макулдашылган критерийлердин негизинде студенттердин билимдеринин жана билгичтиктеринин, бүтү</w:t>
      </w:r>
      <w:proofErr w:type="gramStart"/>
      <w:r w:rsidRPr="007716A4">
        <w:rPr>
          <w:rFonts w:ascii="Arial" w:eastAsia="Times New Roman" w:hAnsi="Arial" w:cs="Arial"/>
          <w:sz w:val="20"/>
          <w:szCs w:val="20"/>
          <w:lang w:eastAsia="ru-RU"/>
        </w:rPr>
        <w:t>р</w:t>
      </w:r>
      <w:proofErr w:type="gramEnd"/>
      <w:r w:rsidRPr="007716A4">
        <w:rPr>
          <w:rFonts w:ascii="Arial" w:eastAsia="Times New Roman" w:hAnsi="Arial" w:cs="Arial"/>
          <w:sz w:val="20"/>
          <w:szCs w:val="20"/>
          <w:lang w:eastAsia="ru-RU"/>
        </w:rPr>
        <w:t>үүчүлөрдүн компетенцияларынын деңгээлин баалоонун объективдүү өтүү тартиптеринин иштелмелеринде;</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окутуучулук курамдын сапатын жана компетенттүүлүгүн камсыз кылууда;</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өзүнү</w:t>
      </w:r>
      <w:proofErr w:type="gramStart"/>
      <w:r w:rsidRPr="007716A4">
        <w:rPr>
          <w:rFonts w:ascii="Arial" w:eastAsia="Times New Roman" w:hAnsi="Arial" w:cs="Arial"/>
          <w:sz w:val="20"/>
          <w:szCs w:val="20"/>
          <w:lang w:eastAsia="ru-RU"/>
        </w:rPr>
        <w:t>н</w:t>
      </w:r>
      <w:proofErr w:type="gramEnd"/>
      <w:r w:rsidRPr="007716A4">
        <w:rPr>
          <w:rFonts w:ascii="Arial" w:eastAsia="Times New Roman" w:hAnsi="Arial" w:cs="Arial"/>
          <w:sz w:val="20"/>
          <w:szCs w:val="20"/>
          <w:lang w:eastAsia="ru-RU"/>
        </w:rPr>
        <w:t xml:space="preserve">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коомчулукту өзүнү</w:t>
      </w:r>
      <w:proofErr w:type="gramStart"/>
      <w:r w:rsidRPr="007716A4">
        <w:rPr>
          <w:rFonts w:ascii="Arial" w:eastAsia="Times New Roman" w:hAnsi="Arial" w:cs="Arial"/>
          <w:sz w:val="20"/>
          <w:szCs w:val="20"/>
          <w:lang w:eastAsia="ru-RU"/>
        </w:rPr>
        <w:t>н</w:t>
      </w:r>
      <w:proofErr w:type="gramEnd"/>
      <w:r w:rsidRPr="007716A4">
        <w:rPr>
          <w:rFonts w:ascii="Arial" w:eastAsia="Times New Roman" w:hAnsi="Arial" w:cs="Arial"/>
          <w:sz w:val="20"/>
          <w:szCs w:val="20"/>
          <w:lang w:eastAsia="ru-RU"/>
        </w:rPr>
        <w:t xml:space="preserve"> изилдөөлөрүнүн жыйынтыктары, пландары, жаңылоолору тууралуу маалымдоодо.</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4.1.2.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4.1.3.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4.1.4. Жогорку окуу жайынын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4.1.5. Жож студенттердин өзүнүн окуу программасын түзүүгө катышуусунун реалдуу мүмкүнчүлүгүн камсыз кылууга милдеттүү.</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4.2. Студенттин НББПны ишке ашыруудагы укуктарына жана милдеттүүлүктөрүнө карата жалпы талаптар.</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lastRenderedPageBreak/>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4.2.4. Студенттер жождун НББПсында алдын ала каралган бардык тапшырмаларды аныкталып белгиленген мөөнөттөрдө аткарууга милдеттүү.</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b/>
          <w:sz w:val="20"/>
          <w:szCs w:val="20"/>
          <w:lang w:val="ky-KG" w:eastAsia="ru-RU"/>
        </w:rPr>
        <w:t>4.3. Студенттин окуу жүгүнүн максималдуу көлөмү</w:t>
      </w:r>
      <w:r w:rsidRPr="007716A4">
        <w:rPr>
          <w:rFonts w:ascii="Arial" w:eastAsia="Times New Roman" w:hAnsi="Arial" w:cs="Arial"/>
          <w:sz w:val="20"/>
          <w:szCs w:val="20"/>
          <w:lang w:val="ky-KG" w:eastAsia="ru-RU"/>
        </w:rPr>
        <w:t xml:space="preserve"> анын аудиториялык жана аудиториядан тышкаркы (өз алдынча) окуу ишинин бардык түрлөрүн камтуу менен, жумасына 45 саат болуп белгиленет.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стандартына ылайык аныкталат жана ар бир окуу дисциплинасын үйрөнүүгө бөлүнгөн жалпы көлөмдөн 35тен кем эмес пайызды түзөт.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Окуу сабагы боюнча өз алдынча иштөөгө бөлүнүүчү сааттарга ошол дисциплина (модуль) боюнча экзаменге даярданууга каралган убакыт кирет.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b/>
          <w:sz w:val="20"/>
          <w:szCs w:val="20"/>
          <w:lang w:val="ky-KG" w:eastAsia="ru-RU"/>
        </w:rPr>
        <w:t>4.4. Күндүзгү-сырттан (кечки) окуу формасында</w:t>
      </w:r>
      <w:r w:rsidRPr="007716A4">
        <w:rPr>
          <w:rFonts w:ascii="Arial" w:eastAsia="Times New Roman" w:hAnsi="Arial" w:cs="Arial"/>
          <w:sz w:val="20"/>
          <w:szCs w:val="20"/>
          <w:lang w:val="ky-KG" w:eastAsia="ru-RU"/>
        </w:rPr>
        <w:t xml:space="preserve"> аудитордук сабактардын көлөмү жумасына 16 сааттан аз болбошу керек.</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b/>
          <w:sz w:val="20"/>
          <w:szCs w:val="20"/>
          <w:lang w:val="ky-KG" w:eastAsia="ru-RU"/>
        </w:rPr>
        <w:t>4.5. Сырттан окуу формасында окутуучу</w:t>
      </w:r>
      <w:r w:rsidRPr="007716A4">
        <w:rPr>
          <w:rFonts w:ascii="Arial" w:eastAsia="Times New Roman" w:hAnsi="Arial" w:cs="Arial"/>
          <w:sz w:val="20"/>
          <w:szCs w:val="20"/>
          <w:lang w:val="ky-KG" w:eastAsia="ru-RU"/>
        </w:rPr>
        <w:t xml:space="preserve"> менен сабак окуу мүмкүнчүлүгү студентке жылына 160 сааттан аз эмес көлөмдө камсыз кылынуусу керек.</w:t>
      </w:r>
    </w:p>
    <w:p w:rsidR="00D5103E" w:rsidRDefault="00D5103E" w:rsidP="007716A4">
      <w:pPr>
        <w:spacing w:after="60" w:line="276" w:lineRule="auto"/>
        <w:ind w:firstLine="567"/>
        <w:jc w:val="both"/>
        <w:rPr>
          <w:rFonts w:ascii="Arial" w:eastAsia="Times New Roman" w:hAnsi="Arial" w:cs="Arial"/>
          <w:sz w:val="20"/>
          <w:szCs w:val="20"/>
          <w:lang w:val="ky-KG" w:eastAsia="ru-RU"/>
        </w:rPr>
      </w:pPr>
      <w:r w:rsidRPr="00D5103E">
        <w:rPr>
          <w:rFonts w:ascii="Arial" w:eastAsia="Times New Roman" w:hAnsi="Arial" w:cs="Arial"/>
          <w:b/>
          <w:sz w:val="20"/>
          <w:szCs w:val="20"/>
          <w:lang w:val="ky-KG" w:eastAsia="ru-RU"/>
        </w:rPr>
        <w:t>4.6. Окуу жылында каникул</w:t>
      </w:r>
      <w:r w:rsidRPr="00D5103E">
        <w:rPr>
          <w:rFonts w:ascii="Arial" w:eastAsia="Times New Roman" w:hAnsi="Arial" w:cs="Arial"/>
          <w:sz w:val="20"/>
          <w:szCs w:val="20"/>
          <w:lang w:val="ky-KG" w:eastAsia="ru-RU"/>
        </w:rPr>
        <w:t xml:space="preserve"> убактысынын жалпы көлөмү 7 жумадан кем эмес болушу керек, анын ичинде кыш мезгилинде 2 жумадан кем эмес </w:t>
      </w:r>
    </w:p>
    <w:p w:rsidR="007716A4" w:rsidRPr="007716A4" w:rsidRDefault="007716A4" w:rsidP="007716A4">
      <w:pPr>
        <w:spacing w:before="200" w:after="200" w:line="276" w:lineRule="auto"/>
        <w:ind w:left="1134" w:right="1134"/>
        <w:jc w:val="center"/>
        <w:rPr>
          <w:rFonts w:ascii="Arial" w:eastAsia="Times New Roman" w:hAnsi="Arial" w:cs="Arial"/>
          <w:b/>
          <w:bCs/>
          <w:sz w:val="24"/>
          <w:szCs w:val="24"/>
          <w:lang w:val="ky-KG" w:eastAsia="ru-RU"/>
        </w:rPr>
      </w:pPr>
      <w:r w:rsidRPr="007716A4">
        <w:rPr>
          <w:rFonts w:ascii="Arial" w:eastAsia="Times New Roman" w:hAnsi="Arial" w:cs="Arial"/>
          <w:b/>
          <w:bCs/>
          <w:sz w:val="24"/>
          <w:szCs w:val="24"/>
          <w:lang w:val="ky-KG" w:eastAsia="ru-RU"/>
        </w:rPr>
        <w:t>5. Бакалаврларды даярдоонун НББПсынын талаптары</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5.1. Бакалаврды даярдоонун НББПсын өздөштүрүүнүн натыйжаларына коюлуучу талаптар.</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Даярдоонун</w:t>
      </w:r>
      <w:r w:rsidR="003A5B3C">
        <w:rPr>
          <w:rFonts w:ascii="Arial" w:eastAsia="Times New Roman" w:hAnsi="Arial" w:cs="Arial"/>
          <w:sz w:val="20"/>
          <w:szCs w:val="20"/>
          <w:lang w:val="ky-KG" w:eastAsia="ru-RU"/>
        </w:rPr>
        <w:t xml:space="preserve"> </w:t>
      </w:r>
      <w:r w:rsidR="00CD3D26" w:rsidRPr="00CD3D26">
        <w:rPr>
          <w:rFonts w:ascii="Arial" w:eastAsia="Times New Roman" w:hAnsi="Arial" w:cs="Arial"/>
          <w:sz w:val="20"/>
          <w:szCs w:val="20"/>
          <w:lang w:val="ky-KG" w:eastAsia="ru-RU"/>
        </w:rPr>
        <w:t xml:space="preserve">600300  Мейманкана иши </w:t>
      </w:r>
      <w:r w:rsidRPr="007716A4">
        <w:rPr>
          <w:rFonts w:ascii="Arial" w:eastAsia="Times New Roman" w:hAnsi="Arial" w:cs="Arial"/>
          <w:sz w:val="20"/>
          <w:szCs w:val="20"/>
          <w:lang w:val="ky-KG" w:eastAsia="ru-RU"/>
        </w:rPr>
        <w:t>багыты боюнча бүтүрүүчү НББПнын максаттарына жана ушул ЖКББнын мамлекеттик билим берүү стандартынын 3.4 жана 3.8-пункттарында көрсөтүлгөн кесиптик иштин милдеттерине ылайык төмөндөгү компетенцияларга ээ болушу керек:</w:t>
      </w:r>
    </w:p>
    <w:p w:rsidR="007716A4" w:rsidRPr="007716A4" w:rsidRDefault="007716A4" w:rsidP="008E0E82">
      <w:pPr>
        <w:spacing w:after="60" w:line="360"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а) универсалдык:</w:t>
      </w:r>
    </w:p>
    <w:p w:rsidR="007716A4" w:rsidRPr="00680209" w:rsidRDefault="007716A4" w:rsidP="008E0E82">
      <w:pPr>
        <w:spacing w:after="60" w:line="360" w:lineRule="auto"/>
        <w:ind w:firstLine="567"/>
        <w:jc w:val="both"/>
        <w:rPr>
          <w:rFonts w:ascii="Arial" w:eastAsia="Times New Roman" w:hAnsi="Arial" w:cs="Arial"/>
          <w:b/>
          <w:sz w:val="20"/>
          <w:szCs w:val="20"/>
          <w:lang w:val="ky-KG" w:eastAsia="ru-RU"/>
        </w:rPr>
      </w:pPr>
      <w:r w:rsidRPr="007716A4">
        <w:rPr>
          <w:rFonts w:ascii="Arial" w:eastAsia="Times New Roman" w:hAnsi="Arial" w:cs="Arial"/>
          <w:b/>
          <w:sz w:val="20"/>
          <w:szCs w:val="20"/>
          <w:lang w:val="ky-KG" w:eastAsia="ru-RU"/>
        </w:rPr>
        <w:t>- жалпы илимий (ЖИК);</w:t>
      </w:r>
    </w:p>
    <w:p w:rsidR="00680209" w:rsidRPr="00680209" w:rsidRDefault="00680209" w:rsidP="008E0E82">
      <w:pPr>
        <w:spacing w:after="60" w:line="360"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курчап турган дүйнө тууралуу илимий билимдин бүтүндөй системасына ээ, жашоонун, маданияттын баалуулуктарына багыт алат (</w:t>
      </w:r>
      <w:r>
        <w:rPr>
          <w:rFonts w:ascii="Arial" w:eastAsia="Times New Roman" w:hAnsi="Arial" w:cs="Arial"/>
          <w:sz w:val="20"/>
          <w:szCs w:val="20"/>
          <w:lang w:val="ky-KG" w:eastAsia="ru-RU"/>
        </w:rPr>
        <w:t>ЖИК</w:t>
      </w:r>
      <w:r w:rsidRPr="00680209">
        <w:rPr>
          <w:rFonts w:ascii="Arial" w:eastAsia="Times New Roman" w:hAnsi="Arial" w:cs="Arial"/>
          <w:sz w:val="20"/>
          <w:szCs w:val="20"/>
          <w:lang w:val="ky-KG" w:eastAsia="ru-RU"/>
        </w:rPr>
        <w:t>-1)</w:t>
      </w:r>
    </w:p>
    <w:p w:rsidR="00680209" w:rsidRPr="00680209" w:rsidRDefault="00680209" w:rsidP="008E0E82">
      <w:pPr>
        <w:spacing w:after="60" w:line="360"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математикалык/табигый/гуманитардык/экономикалык илимдердин базалык жоболорун кесиптик тапшырмаларды чечүүдө колдонууга жөндөмдүү (</w:t>
      </w:r>
      <w:r>
        <w:rPr>
          <w:rFonts w:ascii="Arial" w:eastAsia="Times New Roman" w:hAnsi="Arial" w:cs="Arial"/>
          <w:sz w:val="20"/>
          <w:szCs w:val="20"/>
          <w:lang w:val="ky-KG" w:eastAsia="ru-RU"/>
        </w:rPr>
        <w:t>ЖИК</w:t>
      </w:r>
      <w:r w:rsidRPr="00680209">
        <w:rPr>
          <w:rFonts w:ascii="Arial" w:eastAsia="Times New Roman" w:hAnsi="Arial" w:cs="Arial"/>
          <w:sz w:val="20"/>
          <w:szCs w:val="20"/>
          <w:lang w:val="ky-KG" w:eastAsia="ru-RU"/>
        </w:rPr>
        <w:t>-2);</w:t>
      </w:r>
    </w:p>
    <w:p w:rsidR="00680209" w:rsidRPr="00680209" w:rsidRDefault="00680209" w:rsidP="008E0E82">
      <w:pPr>
        <w:spacing w:after="60" w:line="360"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заманбап жана маалыматтык технологияларды пайдалануу менен өз алдынчалык жогорку деңгээлдеги жаңы билимдерди алууга жөндөмдүү (</w:t>
      </w:r>
      <w:r>
        <w:rPr>
          <w:rFonts w:ascii="Arial" w:eastAsia="Times New Roman" w:hAnsi="Arial" w:cs="Arial"/>
          <w:sz w:val="20"/>
          <w:szCs w:val="20"/>
          <w:lang w:val="ky-KG" w:eastAsia="ru-RU"/>
        </w:rPr>
        <w:t>ЖИК</w:t>
      </w:r>
      <w:r w:rsidRPr="00680209">
        <w:rPr>
          <w:rFonts w:ascii="Arial" w:eastAsia="Times New Roman" w:hAnsi="Arial" w:cs="Arial"/>
          <w:sz w:val="20"/>
          <w:szCs w:val="20"/>
          <w:lang w:val="ky-KG" w:eastAsia="ru-RU"/>
        </w:rPr>
        <w:t>-3);</w:t>
      </w:r>
    </w:p>
    <w:p w:rsidR="00680209" w:rsidRPr="00680209" w:rsidRDefault="00680209" w:rsidP="008E0E82">
      <w:pPr>
        <w:spacing w:after="60" w:line="360"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салттуу жана инновациялык идеяларды түшүнүү жана колдонууга, аларды ишке ашырууга карата ыкмаларды табууга жана изилдөө ишинин базалык методдорун пайдалануу менен долбоорлордун үстүнөн ишке катышууга жөндөмдүү (</w:t>
      </w:r>
      <w:r>
        <w:rPr>
          <w:rFonts w:ascii="Arial" w:eastAsia="Times New Roman" w:hAnsi="Arial" w:cs="Arial"/>
          <w:sz w:val="20"/>
          <w:szCs w:val="20"/>
          <w:lang w:val="ky-KG" w:eastAsia="ru-RU"/>
        </w:rPr>
        <w:t>ЖИК</w:t>
      </w:r>
      <w:r w:rsidRPr="00680209">
        <w:rPr>
          <w:rFonts w:ascii="Arial" w:eastAsia="Times New Roman" w:hAnsi="Arial" w:cs="Arial"/>
          <w:sz w:val="20"/>
          <w:szCs w:val="20"/>
          <w:lang w:val="ky-KG" w:eastAsia="ru-RU"/>
        </w:rPr>
        <w:t>-4);</w:t>
      </w:r>
    </w:p>
    <w:p w:rsidR="00680209" w:rsidRPr="00680209" w:rsidRDefault="00680209" w:rsidP="008E0E82">
      <w:pPr>
        <w:spacing w:after="60" w:line="360"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илимдеги, техникадагы, технологиялардагы жана кесипчилик чөйрөдөгү жаңы көрүнүштөрдүн социалдык-экономикалык жана маданий натыйжаларын талдоого жана баалоого жөндөмдүү (</w:t>
      </w:r>
      <w:r>
        <w:rPr>
          <w:rFonts w:ascii="Arial" w:eastAsia="Times New Roman" w:hAnsi="Arial" w:cs="Arial"/>
          <w:sz w:val="20"/>
          <w:szCs w:val="20"/>
          <w:lang w:val="ky-KG" w:eastAsia="ru-RU"/>
        </w:rPr>
        <w:t>ЖИК</w:t>
      </w:r>
      <w:r w:rsidRPr="00680209">
        <w:rPr>
          <w:rFonts w:ascii="Arial" w:eastAsia="Times New Roman" w:hAnsi="Arial" w:cs="Arial"/>
          <w:sz w:val="20"/>
          <w:szCs w:val="20"/>
          <w:lang w:val="ky-KG" w:eastAsia="ru-RU"/>
        </w:rPr>
        <w:t>-5);</w:t>
      </w:r>
    </w:p>
    <w:p w:rsidR="00680209" w:rsidRDefault="00680209" w:rsidP="008E0E82">
      <w:pPr>
        <w:spacing w:after="60" w:line="360"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lastRenderedPageBreak/>
        <w:t>•</w:t>
      </w:r>
      <w:r w:rsidRPr="00680209">
        <w:rPr>
          <w:rFonts w:ascii="Arial" w:eastAsia="Times New Roman" w:hAnsi="Arial" w:cs="Arial"/>
          <w:sz w:val="20"/>
          <w:szCs w:val="20"/>
          <w:lang w:val="ky-KG" w:eastAsia="ru-RU"/>
        </w:rPr>
        <w:tab/>
        <w:t>өз эмгегин илимий негизде баалоого, өз алдынчалуулук даражасы менен өз ишинин натыйжаларын баалоого жөндөмдүү (</w:t>
      </w:r>
      <w:r>
        <w:rPr>
          <w:rFonts w:ascii="Arial" w:eastAsia="Times New Roman" w:hAnsi="Arial" w:cs="Arial"/>
          <w:sz w:val="20"/>
          <w:szCs w:val="20"/>
          <w:lang w:val="ky-KG" w:eastAsia="ru-RU"/>
        </w:rPr>
        <w:t>ЖИК</w:t>
      </w:r>
      <w:r w:rsidRPr="00680209">
        <w:rPr>
          <w:rFonts w:ascii="Arial" w:eastAsia="Times New Roman" w:hAnsi="Arial" w:cs="Arial"/>
          <w:sz w:val="20"/>
          <w:szCs w:val="20"/>
          <w:lang w:val="ky-KG" w:eastAsia="ru-RU"/>
        </w:rPr>
        <w:t>-6);</w:t>
      </w:r>
    </w:p>
    <w:p w:rsidR="00993E1D" w:rsidRDefault="00993E1D" w:rsidP="008E0E82">
      <w:pPr>
        <w:spacing w:after="60" w:line="360" w:lineRule="auto"/>
        <w:ind w:firstLine="567"/>
        <w:jc w:val="both"/>
        <w:rPr>
          <w:rFonts w:ascii="Arial" w:eastAsia="Times New Roman" w:hAnsi="Arial" w:cs="Arial"/>
          <w:sz w:val="20"/>
          <w:szCs w:val="20"/>
          <w:lang w:val="ky-KG" w:eastAsia="ru-RU"/>
        </w:rPr>
      </w:pPr>
      <w:r w:rsidRPr="00993E1D">
        <w:rPr>
          <w:rFonts w:ascii="Arial" w:eastAsia="Times New Roman" w:hAnsi="Arial" w:cs="Arial"/>
          <w:sz w:val="20"/>
          <w:szCs w:val="20"/>
          <w:lang w:val="ky-KG" w:eastAsia="ru-RU"/>
        </w:rPr>
        <w:t xml:space="preserve">• табигый илимдердин негизги мыйзамдарын кесиптик ишмердүүлүктө колдонууга даярдык, математикалык анализ жана моделдөө, экология боюнча теориялык изилдөө </w:t>
      </w:r>
      <w:r>
        <w:rPr>
          <w:rFonts w:ascii="Arial" w:eastAsia="Times New Roman" w:hAnsi="Arial" w:cs="Arial"/>
          <w:sz w:val="20"/>
          <w:szCs w:val="20"/>
          <w:lang w:val="ky-KG" w:eastAsia="ru-RU"/>
        </w:rPr>
        <w:t xml:space="preserve">ыкмаларын колдонууга даярдык (ЖИК </w:t>
      </w:r>
      <w:r w:rsidRPr="00993E1D">
        <w:rPr>
          <w:rFonts w:ascii="Arial" w:eastAsia="Times New Roman" w:hAnsi="Arial" w:cs="Arial"/>
          <w:sz w:val="20"/>
          <w:szCs w:val="20"/>
          <w:lang w:val="ky-KG" w:eastAsia="ru-RU"/>
        </w:rPr>
        <w:t>-7);</w:t>
      </w:r>
    </w:p>
    <w:p w:rsidR="007716A4" w:rsidRPr="00680209" w:rsidRDefault="007716A4" w:rsidP="008E0E82">
      <w:pPr>
        <w:spacing w:after="60" w:line="360" w:lineRule="auto"/>
        <w:ind w:firstLine="567"/>
        <w:jc w:val="both"/>
        <w:rPr>
          <w:rFonts w:ascii="Arial" w:eastAsia="Times New Roman" w:hAnsi="Arial" w:cs="Arial"/>
          <w:b/>
          <w:sz w:val="20"/>
          <w:szCs w:val="20"/>
          <w:lang w:val="ky-KG" w:eastAsia="ru-RU"/>
        </w:rPr>
      </w:pPr>
      <w:r w:rsidRPr="007716A4">
        <w:rPr>
          <w:rFonts w:ascii="Arial" w:eastAsia="Times New Roman" w:hAnsi="Arial" w:cs="Arial"/>
          <w:sz w:val="20"/>
          <w:szCs w:val="20"/>
          <w:lang w:val="ky-KG" w:eastAsia="ru-RU"/>
        </w:rPr>
        <w:t xml:space="preserve">- </w:t>
      </w:r>
      <w:r w:rsidRPr="007716A4">
        <w:rPr>
          <w:rFonts w:ascii="Arial" w:eastAsia="Times New Roman" w:hAnsi="Arial" w:cs="Arial"/>
          <w:b/>
          <w:sz w:val="20"/>
          <w:szCs w:val="20"/>
          <w:lang w:val="ky-KG" w:eastAsia="ru-RU"/>
        </w:rPr>
        <w:t>инструменталдык (ИК):</w:t>
      </w:r>
    </w:p>
    <w:p w:rsidR="00680209" w:rsidRDefault="00680209" w:rsidP="008E0E82">
      <w:pPr>
        <w:spacing w:after="60" w:line="360"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маалыматты кабыл алууга, жалпылоого жана анализдөөгө, анын максатын жана ага жетүүнүн жолдорун тандоого жөндөмдүү (ИК-1);</w:t>
      </w:r>
    </w:p>
    <w:p w:rsidR="006C0D37" w:rsidRPr="00680209" w:rsidRDefault="006C0D37" w:rsidP="008E0E82">
      <w:pPr>
        <w:spacing w:after="60" w:line="360" w:lineRule="auto"/>
        <w:ind w:firstLine="567"/>
        <w:jc w:val="both"/>
        <w:rPr>
          <w:rFonts w:ascii="Arial" w:eastAsia="Times New Roman" w:hAnsi="Arial" w:cs="Arial"/>
          <w:sz w:val="20"/>
          <w:szCs w:val="20"/>
          <w:lang w:val="ky-KG" w:eastAsia="ru-RU"/>
        </w:rPr>
      </w:pPr>
      <w:r w:rsidRPr="006C0D37">
        <w:rPr>
          <w:rFonts w:ascii="Arial" w:eastAsia="Times New Roman" w:hAnsi="Arial" w:cs="Arial"/>
          <w:sz w:val="20"/>
          <w:szCs w:val="20"/>
          <w:lang w:val="ky-KG" w:eastAsia="ru-RU"/>
        </w:rPr>
        <w:t xml:space="preserve">мамлекеттик тилде жазуу жана оозеки баарлашуу жөндөмү жана </w:t>
      </w:r>
      <w:r>
        <w:rPr>
          <w:rFonts w:ascii="Arial" w:eastAsia="Times New Roman" w:hAnsi="Arial" w:cs="Arial"/>
          <w:sz w:val="20"/>
          <w:szCs w:val="20"/>
          <w:lang w:val="ky-KG" w:eastAsia="ru-RU"/>
        </w:rPr>
        <w:t>экинчи тилди керектүү билим (ИК</w:t>
      </w:r>
      <w:r w:rsidRPr="006C0D37">
        <w:rPr>
          <w:rFonts w:ascii="Arial" w:eastAsia="Times New Roman" w:hAnsi="Arial" w:cs="Arial"/>
          <w:sz w:val="20"/>
          <w:szCs w:val="20"/>
          <w:lang w:val="ky-KG" w:eastAsia="ru-RU"/>
        </w:rPr>
        <w:t>-2);</w:t>
      </w:r>
    </w:p>
    <w:p w:rsidR="00680209" w:rsidRPr="00680209" w:rsidRDefault="00680209" w:rsidP="008E0E82">
      <w:pPr>
        <w:spacing w:after="60" w:line="360"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социалдык баарлашуу деңгээлинде чет тилдердин бирин билүүсү (ИК-3);</w:t>
      </w:r>
    </w:p>
    <w:p w:rsidR="00680209" w:rsidRPr="00680209" w:rsidRDefault="00680209" w:rsidP="008E0E82">
      <w:pPr>
        <w:spacing w:after="60" w:line="360"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иштиктүү сүйлөшүүлөрдү жүргүзүүгө: ачык сүйлөөлөргө, сүйлөшүүлөргө, кеңешмелерди, ишкердик кат алышууларды, электрондук коммуникацияларды өткөрүүгө жөндөмдүү (ИК-4);</w:t>
      </w:r>
    </w:p>
    <w:p w:rsidR="00680209" w:rsidRPr="00680209" w:rsidRDefault="00680209" w:rsidP="008E0E82">
      <w:pPr>
        <w:spacing w:after="60" w:line="360"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маалыматты сактоонун жана кайра иштетүүнүн негизги методдорун, ыкмаларын жана алуу каражаттарын билет, маалыматты башкаруу каражаты катары компьютер менен, анын ичинде глобалдык компьютердик тармактар жана корпоративдик маалыматтык тутумдарда иштей алат (ИК-5);</w:t>
      </w:r>
    </w:p>
    <w:p w:rsidR="00680209" w:rsidRDefault="00680209" w:rsidP="008E0E82">
      <w:pPr>
        <w:spacing w:after="60" w:line="360"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уюштуруу чечимдерди и</w:t>
      </w:r>
      <w:r w:rsidR="006C0D37">
        <w:rPr>
          <w:rFonts w:ascii="Arial" w:eastAsia="Times New Roman" w:hAnsi="Arial" w:cs="Arial"/>
          <w:sz w:val="20"/>
          <w:szCs w:val="20"/>
          <w:lang w:val="ky-KG" w:eastAsia="ru-RU"/>
        </w:rPr>
        <w:t>штеп чыгууга катыша алат (ИК-6);</w:t>
      </w:r>
    </w:p>
    <w:p w:rsidR="006C0D37" w:rsidRPr="006C0D37" w:rsidRDefault="006C0D37" w:rsidP="008E0E82">
      <w:pPr>
        <w:spacing w:after="60" w:line="360" w:lineRule="auto"/>
        <w:ind w:firstLine="567"/>
        <w:jc w:val="both"/>
        <w:rPr>
          <w:rFonts w:ascii="Arial" w:eastAsia="Times New Roman" w:hAnsi="Arial" w:cs="Arial"/>
          <w:sz w:val="20"/>
          <w:szCs w:val="20"/>
          <w:lang w:val="ky-KG" w:eastAsia="ru-RU"/>
        </w:rPr>
      </w:pPr>
      <w:r w:rsidRPr="006C0D37">
        <w:rPr>
          <w:rFonts w:ascii="Arial" w:eastAsia="Times New Roman" w:hAnsi="Arial" w:cs="Arial"/>
          <w:sz w:val="20"/>
          <w:szCs w:val="20"/>
          <w:lang w:val="ky-KG" w:eastAsia="ru-RU"/>
        </w:rPr>
        <w:t>чакан командалар менен уюштуруучулук жана башкаруучулук иштерге даярдык (ИК-7);</w:t>
      </w:r>
    </w:p>
    <w:p w:rsidR="006C0D37" w:rsidRDefault="006C0D37" w:rsidP="008E0E82">
      <w:pPr>
        <w:spacing w:after="60" w:line="360" w:lineRule="auto"/>
        <w:ind w:firstLine="567"/>
        <w:jc w:val="both"/>
        <w:rPr>
          <w:rFonts w:ascii="Arial" w:eastAsia="Times New Roman" w:hAnsi="Arial" w:cs="Arial"/>
          <w:sz w:val="20"/>
          <w:szCs w:val="20"/>
          <w:lang w:val="ky-KG" w:eastAsia="ru-RU"/>
        </w:rPr>
      </w:pPr>
      <w:r w:rsidRPr="006C0D37">
        <w:rPr>
          <w:rFonts w:ascii="Arial" w:eastAsia="Times New Roman" w:hAnsi="Arial" w:cs="Arial"/>
          <w:sz w:val="20"/>
          <w:szCs w:val="20"/>
          <w:lang w:val="ky-KG" w:eastAsia="ru-RU"/>
        </w:rPr>
        <w:t>• ар кандай булактардан алынган м</w:t>
      </w:r>
      <w:r>
        <w:rPr>
          <w:rFonts w:ascii="Arial" w:eastAsia="Times New Roman" w:hAnsi="Arial" w:cs="Arial"/>
          <w:sz w:val="20"/>
          <w:szCs w:val="20"/>
          <w:lang w:val="ky-KG" w:eastAsia="ru-RU"/>
        </w:rPr>
        <w:t>аалымат менен иштөөгө даярдык (И</w:t>
      </w:r>
      <w:r w:rsidRPr="006C0D37">
        <w:rPr>
          <w:rFonts w:ascii="Arial" w:eastAsia="Times New Roman" w:hAnsi="Arial" w:cs="Arial"/>
          <w:sz w:val="20"/>
          <w:szCs w:val="20"/>
          <w:lang w:val="ky-KG" w:eastAsia="ru-RU"/>
        </w:rPr>
        <w:t>K-8)</w:t>
      </w:r>
    </w:p>
    <w:p w:rsidR="007716A4" w:rsidRPr="00680209" w:rsidRDefault="007716A4" w:rsidP="008E0E82">
      <w:pPr>
        <w:spacing w:after="60" w:line="360" w:lineRule="auto"/>
        <w:ind w:firstLine="567"/>
        <w:jc w:val="both"/>
        <w:rPr>
          <w:rFonts w:ascii="Arial" w:eastAsia="Times New Roman" w:hAnsi="Arial" w:cs="Arial"/>
          <w:b/>
          <w:sz w:val="20"/>
          <w:szCs w:val="20"/>
          <w:lang w:val="ky-KG" w:eastAsia="ru-RU"/>
        </w:rPr>
      </w:pPr>
      <w:r w:rsidRPr="007716A4">
        <w:rPr>
          <w:rFonts w:ascii="Arial" w:eastAsia="Times New Roman" w:hAnsi="Arial" w:cs="Arial"/>
          <w:b/>
          <w:sz w:val="20"/>
          <w:szCs w:val="20"/>
          <w:lang w:val="ky-KG" w:eastAsia="ru-RU"/>
        </w:rPr>
        <w:t>- социалдык-инсандык жана жалпы маданий (СИЖМК):</w:t>
      </w:r>
    </w:p>
    <w:p w:rsidR="00680209" w:rsidRPr="00680209" w:rsidRDefault="00680209" w:rsidP="008E0E82">
      <w:pPr>
        <w:spacing w:after="60" w:line="360"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коомдо кабыл алынган моралдык жана укуктук нормалардын негизинде социалдык өз ара аракеттенүүгө жөндөмдүү, адамдарга карата сый-урмат, башка маданиятка сабырдуулукту көрсөтөт, өнөктөштүк мамилелерди колдоого даяр (С</w:t>
      </w:r>
      <w:r>
        <w:rPr>
          <w:rFonts w:ascii="Arial" w:eastAsia="Times New Roman" w:hAnsi="Arial" w:cs="Arial"/>
          <w:sz w:val="20"/>
          <w:szCs w:val="20"/>
          <w:lang w:val="ky-KG" w:eastAsia="ru-RU"/>
        </w:rPr>
        <w:t>ИЖМК</w:t>
      </w:r>
      <w:r w:rsidRPr="00680209">
        <w:rPr>
          <w:rFonts w:ascii="Arial" w:eastAsia="Times New Roman" w:hAnsi="Arial" w:cs="Arial"/>
          <w:sz w:val="20"/>
          <w:szCs w:val="20"/>
          <w:lang w:val="ky-KG" w:eastAsia="ru-RU"/>
        </w:rPr>
        <w:t>-1);</w:t>
      </w:r>
    </w:p>
    <w:p w:rsidR="00680209" w:rsidRPr="00680209" w:rsidRDefault="00680209" w:rsidP="008E0E82">
      <w:pPr>
        <w:spacing w:after="60" w:line="360"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өзүнүн кадыр-баркын жана кемчиликтерин сын көз менен баалай алат, көздөө, кадыр-баркын өнүктүрүү жана кемчиликтерди жоюу каражаттарын тандап алат (С</w:t>
      </w:r>
      <w:r>
        <w:rPr>
          <w:rFonts w:ascii="Arial" w:eastAsia="Times New Roman" w:hAnsi="Arial" w:cs="Arial"/>
          <w:sz w:val="20"/>
          <w:szCs w:val="20"/>
          <w:lang w:val="ky-KG" w:eastAsia="ru-RU"/>
        </w:rPr>
        <w:t>ИЖМК</w:t>
      </w:r>
      <w:r w:rsidRPr="00680209">
        <w:rPr>
          <w:rFonts w:ascii="Arial" w:eastAsia="Times New Roman" w:hAnsi="Arial" w:cs="Arial"/>
          <w:sz w:val="20"/>
          <w:szCs w:val="20"/>
          <w:lang w:val="ky-KG" w:eastAsia="ru-RU"/>
        </w:rPr>
        <w:t>-2);</w:t>
      </w:r>
    </w:p>
    <w:p w:rsidR="00680209" w:rsidRPr="00680209" w:rsidRDefault="00680209" w:rsidP="008E0E82">
      <w:pPr>
        <w:spacing w:after="60" w:line="360"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жарандык демократиялык коомдун баалуулуктарынын негизинде диалогго даяр жана жөндөмдүү, активдүү жарандык позицияны ээлөөгө жөндөмдүү(С</w:t>
      </w:r>
      <w:r>
        <w:rPr>
          <w:rFonts w:ascii="Arial" w:eastAsia="Times New Roman" w:hAnsi="Arial" w:cs="Arial"/>
          <w:sz w:val="20"/>
          <w:szCs w:val="20"/>
          <w:lang w:val="ky-KG" w:eastAsia="ru-RU"/>
        </w:rPr>
        <w:t>ИЖМ</w:t>
      </w:r>
      <w:r w:rsidRPr="00680209">
        <w:rPr>
          <w:rFonts w:ascii="Arial" w:eastAsia="Times New Roman" w:hAnsi="Arial" w:cs="Arial"/>
          <w:sz w:val="20"/>
          <w:szCs w:val="20"/>
          <w:lang w:val="ky-KG" w:eastAsia="ru-RU"/>
        </w:rPr>
        <w:t>К-3);</w:t>
      </w:r>
    </w:p>
    <w:p w:rsidR="00680209" w:rsidRPr="00680209" w:rsidRDefault="00680209" w:rsidP="008E0E82">
      <w:pPr>
        <w:spacing w:after="60" w:line="360"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алынган билимди сергек жашоо мүнөзү, жаратылышты коргоо жана ресурстарды сарамжалдуу пайдалануу үчүн зарыл болгон пайдалана алат (С</w:t>
      </w:r>
      <w:r>
        <w:rPr>
          <w:rFonts w:ascii="Arial" w:eastAsia="Times New Roman" w:hAnsi="Arial" w:cs="Arial"/>
          <w:sz w:val="20"/>
          <w:szCs w:val="20"/>
          <w:lang w:val="ky-KG" w:eastAsia="ru-RU"/>
        </w:rPr>
        <w:t>ИЖМ</w:t>
      </w:r>
      <w:r w:rsidRPr="00680209">
        <w:rPr>
          <w:rFonts w:ascii="Arial" w:eastAsia="Times New Roman" w:hAnsi="Arial" w:cs="Arial"/>
          <w:sz w:val="20"/>
          <w:szCs w:val="20"/>
          <w:lang w:val="ky-KG" w:eastAsia="ru-RU"/>
        </w:rPr>
        <w:t>К-4);</w:t>
      </w:r>
    </w:p>
    <w:p w:rsidR="00680209" w:rsidRDefault="00680209" w:rsidP="008E0E82">
      <w:pPr>
        <w:spacing w:after="60" w:line="360" w:lineRule="auto"/>
        <w:ind w:firstLine="567"/>
        <w:jc w:val="both"/>
        <w:rPr>
          <w:rFonts w:ascii="Arial" w:eastAsia="Times New Roman" w:hAnsi="Arial" w:cs="Arial"/>
          <w:sz w:val="20"/>
          <w:szCs w:val="20"/>
          <w:lang w:val="ky-KG" w:eastAsia="ru-RU"/>
        </w:rPr>
      </w:pPr>
      <w:r w:rsidRPr="00680209">
        <w:rPr>
          <w:rFonts w:ascii="Arial" w:eastAsia="Times New Roman" w:hAnsi="Arial" w:cs="Arial"/>
          <w:sz w:val="20"/>
          <w:szCs w:val="20"/>
          <w:lang w:val="ky-KG" w:eastAsia="ru-RU"/>
        </w:rPr>
        <w:t>•</w:t>
      </w:r>
      <w:r w:rsidRPr="00680209">
        <w:rPr>
          <w:rFonts w:ascii="Arial" w:eastAsia="Times New Roman" w:hAnsi="Arial" w:cs="Arial"/>
          <w:sz w:val="20"/>
          <w:szCs w:val="20"/>
          <w:lang w:val="ky-KG" w:eastAsia="ru-RU"/>
        </w:rPr>
        <w:tab/>
        <w:t>жамаатта, анын ичинде дисциплиналар аралык долбоорлордо иштей алат (С</w:t>
      </w:r>
      <w:r>
        <w:rPr>
          <w:rFonts w:ascii="Arial" w:eastAsia="Times New Roman" w:hAnsi="Arial" w:cs="Arial"/>
          <w:sz w:val="20"/>
          <w:szCs w:val="20"/>
          <w:lang w:val="ky-KG" w:eastAsia="ru-RU"/>
        </w:rPr>
        <w:t>ИЖМ</w:t>
      </w:r>
      <w:r w:rsidRPr="00680209">
        <w:rPr>
          <w:rFonts w:ascii="Arial" w:eastAsia="Times New Roman" w:hAnsi="Arial" w:cs="Arial"/>
          <w:sz w:val="20"/>
          <w:szCs w:val="20"/>
          <w:lang w:val="ky-KG" w:eastAsia="ru-RU"/>
        </w:rPr>
        <w:t>К-5);</w:t>
      </w:r>
    </w:p>
    <w:p w:rsidR="007716A4" w:rsidRDefault="007716A4" w:rsidP="008E0E82">
      <w:pPr>
        <w:spacing w:after="60" w:line="360" w:lineRule="auto"/>
        <w:ind w:firstLine="567"/>
        <w:jc w:val="both"/>
        <w:rPr>
          <w:rFonts w:ascii="Arial" w:eastAsia="Times New Roman" w:hAnsi="Arial" w:cs="Arial"/>
          <w:b/>
          <w:sz w:val="20"/>
          <w:szCs w:val="20"/>
          <w:lang w:val="ky-KG" w:eastAsia="ru-RU"/>
        </w:rPr>
      </w:pPr>
      <w:r w:rsidRPr="007716A4">
        <w:rPr>
          <w:rFonts w:ascii="Arial" w:eastAsia="Times New Roman" w:hAnsi="Arial" w:cs="Arial"/>
          <w:b/>
          <w:sz w:val="20"/>
          <w:szCs w:val="20"/>
          <w:lang w:val="ky-KG" w:eastAsia="ru-RU"/>
        </w:rPr>
        <w:t>б) кесиптик (КК):</w:t>
      </w:r>
    </w:p>
    <w:p w:rsidR="00967AD5" w:rsidRPr="00360DC9" w:rsidRDefault="00967AD5" w:rsidP="008E0E82">
      <w:pPr>
        <w:spacing w:after="60" w:line="360" w:lineRule="auto"/>
        <w:ind w:firstLine="567"/>
        <w:jc w:val="both"/>
        <w:rPr>
          <w:rFonts w:ascii="Arial" w:eastAsia="Times New Roman" w:hAnsi="Arial" w:cs="Arial"/>
          <w:b/>
          <w:sz w:val="20"/>
          <w:szCs w:val="20"/>
          <w:lang w:val="ky-KG" w:eastAsia="ru-RU"/>
        </w:rPr>
      </w:pPr>
      <w:r w:rsidRPr="00967AD5">
        <w:rPr>
          <w:rFonts w:ascii="Arial" w:eastAsia="Times New Roman" w:hAnsi="Arial" w:cs="Arial"/>
          <w:b/>
          <w:sz w:val="20"/>
          <w:szCs w:val="20"/>
          <w:lang w:val="ky-KG" w:eastAsia="ru-RU"/>
        </w:rPr>
        <w:t>- өндүрүштүк жана технологиялык иштерде:</w:t>
      </w:r>
    </w:p>
    <w:p w:rsidR="00967AD5" w:rsidRDefault="00967AD5" w:rsidP="008E0E82">
      <w:pPr>
        <w:tabs>
          <w:tab w:val="left" w:pos="284"/>
        </w:tabs>
        <w:spacing w:after="0" w:line="360" w:lineRule="auto"/>
        <w:ind w:firstLine="567"/>
        <w:jc w:val="both"/>
        <w:rPr>
          <w:rFonts w:ascii="Arial" w:eastAsia="Times New Roman" w:hAnsi="Arial" w:cs="Arial"/>
          <w:sz w:val="20"/>
          <w:szCs w:val="20"/>
          <w:lang w:val="ky-KG" w:eastAsia="ru-RU"/>
        </w:rPr>
      </w:pPr>
      <w:r w:rsidRPr="00967AD5">
        <w:rPr>
          <w:rFonts w:ascii="Arial" w:eastAsia="Times New Roman" w:hAnsi="Arial" w:cs="Arial"/>
          <w:sz w:val="20"/>
          <w:szCs w:val="20"/>
          <w:lang w:val="ky-KG" w:eastAsia="ru-RU"/>
        </w:rPr>
        <w:t>•</w:t>
      </w:r>
      <w:r w:rsidRPr="00967AD5">
        <w:rPr>
          <w:rFonts w:ascii="Arial" w:eastAsia="Times New Roman" w:hAnsi="Arial" w:cs="Arial"/>
          <w:sz w:val="20"/>
          <w:szCs w:val="20"/>
          <w:lang w:val="ky-KG" w:eastAsia="ru-RU"/>
        </w:rPr>
        <w:tab/>
        <w:t>керектөөчүнүн талаптарына ылайык ишмердүүлүктү камсыз кылуу үчүн зарыл болгон ресурстарды, пландуу көрсөткүчтөрдү жана техникалык -экономикалык нормаларды аныктоо жана мейманканалардын өндүрүштүк жана технологиялык ишин пландаштырууга жөндөмдүү</w:t>
      </w:r>
      <w:r w:rsidR="00357965">
        <w:rPr>
          <w:rFonts w:ascii="Arial" w:eastAsia="Times New Roman" w:hAnsi="Arial" w:cs="Arial"/>
          <w:sz w:val="20"/>
          <w:szCs w:val="20"/>
          <w:lang w:val="ky-KG" w:eastAsia="ru-RU"/>
        </w:rPr>
        <w:t xml:space="preserve"> (КК</w:t>
      </w:r>
      <w:r w:rsidR="007237AA">
        <w:rPr>
          <w:rFonts w:ascii="Arial" w:eastAsia="Times New Roman" w:hAnsi="Arial" w:cs="Arial"/>
          <w:sz w:val="20"/>
          <w:szCs w:val="20"/>
          <w:lang w:val="ky-KG" w:eastAsia="ru-RU"/>
        </w:rPr>
        <w:t>-</w:t>
      </w:r>
      <w:r w:rsidR="00357965">
        <w:rPr>
          <w:rFonts w:ascii="Arial" w:eastAsia="Times New Roman" w:hAnsi="Arial" w:cs="Arial"/>
          <w:sz w:val="20"/>
          <w:szCs w:val="20"/>
          <w:lang w:val="ky-KG" w:eastAsia="ru-RU"/>
        </w:rPr>
        <w:t>1);</w:t>
      </w:r>
    </w:p>
    <w:p w:rsidR="00357965" w:rsidRPr="00357965" w:rsidRDefault="00357965" w:rsidP="008E0E82">
      <w:pPr>
        <w:tabs>
          <w:tab w:val="left" w:pos="284"/>
        </w:tabs>
        <w:spacing w:after="0" w:line="360" w:lineRule="auto"/>
        <w:ind w:firstLine="567"/>
        <w:jc w:val="both"/>
        <w:rPr>
          <w:rFonts w:ascii="Arial" w:eastAsia="Times New Roman" w:hAnsi="Arial" w:cs="Arial"/>
          <w:sz w:val="20"/>
          <w:szCs w:val="20"/>
          <w:lang w:val="ky-KG" w:eastAsia="ru-RU"/>
        </w:rPr>
      </w:pPr>
      <w:r w:rsidRPr="00357965">
        <w:rPr>
          <w:rFonts w:ascii="Arial" w:eastAsia="Times New Roman" w:hAnsi="Arial" w:cs="Arial"/>
          <w:sz w:val="20"/>
          <w:szCs w:val="20"/>
          <w:lang w:val="ky-KG" w:eastAsia="ru-RU"/>
        </w:rPr>
        <w:t>•</w:t>
      </w:r>
      <w:r w:rsidRPr="00357965">
        <w:rPr>
          <w:rFonts w:ascii="Arial" w:eastAsia="Times New Roman" w:hAnsi="Arial" w:cs="Arial"/>
          <w:sz w:val="20"/>
          <w:szCs w:val="20"/>
          <w:lang w:val="ky-KG" w:eastAsia="ru-RU"/>
        </w:rPr>
        <w:tab/>
        <w:t>заманбап технологияларды колдонуу менен керектөөчүлөрдүн талаптарын канааттандыруу үчүн мейманкана кызматтарын түзүүгө, өнүктүрүүгө жана көрсөтүүгө жөндөмдүү</w:t>
      </w:r>
      <w:r w:rsidR="007237AA">
        <w:rPr>
          <w:rFonts w:ascii="Arial" w:eastAsia="Times New Roman" w:hAnsi="Arial" w:cs="Arial"/>
          <w:sz w:val="20"/>
          <w:szCs w:val="20"/>
          <w:lang w:val="ky-KG" w:eastAsia="ru-RU"/>
        </w:rPr>
        <w:t xml:space="preserve"> (КК-2);</w:t>
      </w:r>
    </w:p>
    <w:p w:rsidR="00357965" w:rsidRPr="00357965" w:rsidRDefault="00357965" w:rsidP="008E0E82">
      <w:pPr>
        <w:tabs>
          <w:tab w:val="left" w:pos="284"/>
        </w:tabs>
        <w:spacing w:after="0" w:line="360" w:lineRule="auto"/>
        <w:ind w:firstLine="567"/>
        <w:jc w:val="both"/>
        <w:rPr>
          <w:rFonts w:ascii="Arial" w:eastAsia="Times New Roman" w:hAnsi="Arial" w:cs="Arial"/>
          <w:sz w:val="20"/>
          <w:szCs w:val="20"/>
          <w:lang w:val="ky-KG" w:eastAsia="ru-RU"/>
        </w:rPr>
      </w:pPr>
      <w:r w:rsidRPr="00357965">
        <w:rPr>
          <w:rFonts w:ascii="Arial" w:eastAsia="Times New Roman" w:hAnsi="Arial" w:cs="Arial"/>
          <w:sz w:val="20"/>
          <w:szCs w:val="20"/>
          <w:lang w:val="ky-KG" w:eastAsia="ru-RU"/>
        </w:rPr>
        <w:lastRenderedPageBreak/>
        <w:t>•</w:t>
      </w:r>
      <w:r w:rsidRPr="00357965">
        <w:rPr>
          <w:rFonts w:ascii="Arial" w:eastAsia="Times New Roman" w:hAnsi="Arial" w:cs="Arial"/>
          <w:sz w:val="20"/>
          <w:szCs w:val="20"/>
          <w:lang w:val="ky-KG" w:eastAsia="ru-RU"/>
        </w:rPr>
        <w:tab/>
        <w:t>мейманкана продуктусунун өздүк наркын кантип эсептөөнү билет</w:t>
      </w:r>
      <w:r w:rsidR="007237AA">
        <w:rPr>
          <w:rFonts w:ascii="Arial" w:eastAsia="Times New Roman" w:hAnsi="Arial" w:cs="Arial"/>
          <w:sz w:val="20"/>
          <w:szCs w:val="20"/>
          <w:lang w:val="ky-KG" w:eastAsia="ru-RU"/>
        </w:rPr>
        <w:t xml:space="preserve"> (КК-3);</w:t>
      </w:r>
    </w:p>
    <w:p w:rsidR="00357965" w:rsidRPr="00357965" w:rsidRDefault="00357965" w:rsidP="008E0E82">
      <w:pPr>
        <w:tabs>
          <w:tab w:val="left" w:pos="284"/>
        </w:tabs>
        <w:spacing w:after="0" w:line="360" w:lineRule="auto"/>
        <w:ind w:firstLine="567"/>
        <w:jc w:val="both"/>
        <w:rPr>
          <w:rFonts w:ascii="Arial" w:eastAsia="Times New Roman" w:hAnsi="Arial" w:cs="Arial"/>
          <w:sz w:val="20"/>
          <w:szCs w:val="20"/>
          <w:lang w:val="ky-KG" w:eastAsia="ru-RU"/>
        </w:rPr>
      </w:pPr>
      <w:r w:rsidRPr="00357965">
        <w:rPr>
          <w:rFonts w:ascii="Arial" w:eastAsia="Times New Roman" w:hAnsi="Arial" w:cs="Arial"/>
          <w:sz w:val="20"/>
          <w:szCs w:val="20"/>
          <w:lang w:val="ky-KG" w:eastAsia="ru-RU"/>
        </w:rPr>
        <w:t>•</w:t>
      </w:r>
      <w:r w:rsidRPr="00357965">
        <w:rPr>
          <w:rFonts w:ascii="Arial" w:eastAsia="Times New Roman" w:hAnsi="Arial" w:cs="Arial"/>
          <w:sz w:val="20"/>
          <w:szCs w:val="20"/>
          <w:lang w:val="ky-KG" w:eastAsia="ru-RU"/>
        </w:rPr>
        <w:tab/>
        <w:t>жарнак иштерин жүргүзүүгө жана акыркы маалыматтык -коммуникациялык технологияларды колдонуу менен мейманкана продукциясын сатууга жөндөмдүү</w:t>
      </w:r>
      <w:r w:rsidR="007237AA">
        <w:rPr>
          <w:rFonts w:ascii="Arial" w:eastAsia="Times New Roman" w:hAnsi="Arial" w:cs="Arial"/>
          <w:sz w:val="20"/>
          <w:szCs w:val="20"/>
          <w:lang w:val="ky-KG" w:eastAsia="ru-RU"/>
        </w:rPr>
        <w:t xml:space="preserve"> (КК;-4);</w:t>
      </w:r>
    </w:p>
    <w:p w:rsidR="00357965" w:rsidRPr="00357965" w:rsidRDefault="00357965" w:rsidP="008E0E82">
      <w:pPr>
        <w:tabs>
          <w:tab w:val="left" w:pos="284"/>
        </w:tabs>
        <w:spacing w:after="0" w:line="360" w:lineRule="auto"/>
        <w:ind w:firstLine="567"/>
        <w:jc w:val="both"/>
        <w:rPr>
          <w:rFonts w:ascii="Arial" w:eastAsia="Times New Roman" w:hAnsi="Arial" w:cs="Arial"/>
          <w:sz w:val="20"/>
          <w:szCs w:val="20"/>
          <w:lang w:val="ky-KG" w:eastAsia="ru-RU"/>
        </w:rPr>
      </w:pPr>
      <w:r w:rsidRPr="00357965">
        <w:rPr>
          <w:rFonts w:ascii="Arial" w:eastAsia="Times New Roman" w:hAnsi="Arial" w:cs="Arial"/>
          <w:sz w:val="20"/>
          <w:szCs w:val="20"/>
          <w:lang w:val="ky-KG" w:eastAsia="ru-RU"/>
        </w:rPr>
        <w:t>•</w:t>
      </w:r>
      <w:r w:rsidRPr="00357965">
        <w:rPr>
          <w:rFonts w:ascii="Arial" w:eastAsia="Times New Roman" w:hAnsi="Arial" w:cs="Arial"/>
          <w:sz w:val="20"/>
          <w:szCs w:val="20"/>
          <w:lang w:val="ky-KG" w:eastAsia="ru-RU"/>
        </w:rPr>
        <w:tab/>
        <w:t>кызматтык нускамаларга, мамлекеттик жана эл аралык стандарттарга ылайык технологиялык процесстердин аткарылышын көзөмөлдөөгө жөндөмдүү</w:t>
      </w:r>
      <w:r w:rsidR="007237AA">
        <w:rPr>
          <w:rFonts w:ascii="Arial" w:eastAsia="Times New Roman" w:hAnsi="Arial" w:cs="Arial"/>
          <w:sz w:val="20"/>
          <w:szCs w:val="20"/>
          <w:lang w:val="ky-KG" w:eastAsia="ru-RU"/>
        </w:rPr>
        <w:t xml:space="preserve"> (КК-5);</w:t>
      </w:r>
    </w:p>
    <w:p w:rsidR="00357965" w:rsidRPr="00967AD5" w:rsidRDefault="00357965" w:rsidP="008E0E82">
      <w:pPr>
        <w:tabs>
          <w:tab w:val="left" w:pos="284"/>
        </w:tabs>
        <w:spacing w:after="0" w:line="360" w:lineRule="auto"/>
        <w:ind w:firstLine="567"/>
        <w:jc w:val="both"/>
        <w:rPr>
          <w:rFonts w:ascii="Arial" w:eastAsia="Times New Roman" w:hAnsi="Arial" w:cs="Arial"/>
          <w:sz w:val="20"/>
          <w:szCs w:val="20"/>
          <w:lang w:val="ky-KG" w:eastAsia="ru-RU"/>
        </w:rPr>
      </w:pPr>
      <w:r w:rsidRPr="00357965">
        <w:rPr>
          <w:rFonts w:ascii="Arial" w:eastAsia="Times New Roman" w:hAnsi="Arial" w:cs="Arial"/>
          <w:sz w:val="20"/>
          <w:szCs w:val="20"/>
          <w:lang w:val="ky-KG" w:eastAsia="ru-RU"/>
        </w:rPr>
        <w:t>•</w:t>
      </w:r>
      <w:r w:rsidRPr="00357965">
        <w:rPr>
          <w:rFonts w:ascii="Arial" w:eastAsia="Times New Roman" w:hAnsi="Arial" w:cs="Arial"/>
          <w:sz w:val="20"/>
          <w:szCs w:val="20"/>
          <w:lang w:val="ky-KG" w:eastAsia="ru-RU"/>
        </w:rPr>
        <w:tab/>
        <w:t>табигый жана техногендик кырсыктардын, кыйроонун мүмкүн болгон кесепеттеринен кардарларды жана персоналды коргоонун негизги ыкмаларына ээ</w:t>
      </w:r>
      <w:r w:rsidR="007237AA">
        <w:rPr>
          <w:rFonts w:ascii="Arial" w:eastAsia="Times New Roman" w:hAnsi="Arial" w:cs="Arial"/>
          <w:sz w:val="20"/>
          <w:szCs w:val="20"/>
          <w:lang w:val="ky-KG" w:eastAsia="ru-RU"/>
        </w:rPr>
        <w:t xml:space="preserve"> (КК-6).</w:t>
      </w:r>
    </w:p>
    <w:p w:rsidR="007B3F15" w:rsidRDefault="007B3F15" w:rsidP="008E0E82">
      <w:pPr>
        <w:spacing w:after="60" w:line="360" w:lineRule="auto"/>
        <w:ind w:firstLine="567"/>
        <w:jc w:val="both"/>
        <w:rPr>
          <w:rFonts w:ascii="Arial" w:eastAsia="Times New Roman" w:hAnsi="Arial" w:cs="Arial"/>
          <w:sz w:val="20"/>
          <w:szCs w:val="20"/>
          <w:lang w:val="ky-KG" w:eastAsia="ru-RU"/>
        </w:rPr>
      </w:pPr>
    </w:p>
    <w:p w:rsidR="007237AA" w:rsidRPr="007237AA" w:rsidRDefault="007237AA" w:rsidP="008E0E82">
      <w:pPr>
        <w:spacing w:after="60" w:line="360" w:lineRule="auto"/>
        <w:ind w:firstLine="567"/>
        <w:jc w:val="both"/>
        <w:rPr>
          <w:rFonts w:ascii="Arial" w:eastAsia="Times New Roman" w:hAnsi="Arial" w:cs="Arial"/>
          <w:sz w:val="20"/>
          <w:szCs w:val="20"/>
          <w:lang w:val="ky-KG" w:eastAsia="ru-RU"/>
        </w:rPr>
      </w:pPr>
      <w:r w:rsidRPr="007237AA">
        <w:rPr>
          <w:rFonts w:ascii="Arial" w:eastAsia="Times New Roman" w:hAnsi="Arial" w:cs="Arial"/>
          <w:b/>
          <w:sz w:val="20"/>
          <w:szCs w:val="20"/>
          <w:lang w:val="ky-KG" w:eastAsia="ru-RU"/>
        </w:rPr>
        <w:t>- уюштуруу жана башкаруу ишинде</w:t>
      </w:r>
      <w:r w:rsidRPr="007237AA">
        <w:rPr>
          <w:rFonts w:ascii="Arial" w:eastAsia="Times New Roman" w:hAnsi="Arial" w:cs="Arial"/>
          <w:sz w:val="20"/>
          <w:szCs w:val="20"/>
          <w:lang w:val="ky-KG" w:eastAsia="ru-RU"/>
        </w:rPr>
        <w:t>:</w:t>
      </w:r>
    </w:p>
    <w:p w:rsidR="007237AA" w:rsidRPr="007237AA" w:rsidRDefault="007237AA" w:rsidP="008E0E82">
      <w:pPr>
        <w:spacing w:after="60" w:line="360" w:lineRule="auto"/>
        <w:ind w:firstLine="567"/>
        <w:jc w:val="both"/>
        <w:rPr>
          <w:rFonts w:ascii="Arial" w:eastAsia="Times New Roman" w:hAnsi="Arial" w:cs="Arial"/>
          <w:sz w:val="20"/>
          <w:szCs w:val="20"/>
          <w:lang w:val="ky-KG" w:eastAsia="ru-RU"/>
        </w:rPr>
      </w:pPr>
      <w:r w:rsidRPr="007237AA">
        <w:rPr>
          <w:rFonts w:ascii="Arial" w:eastAsia="Times New Roman" w:hAnsi="Arial" w:cs="Arial"/>
          <w:sz w:val="20"/>
          <w:szCs w:val="20"/>
          <w:lang w:val="ky-KG" w:eastAsia="ru-RU"/>
        </w:rPr>
        <w:t>• мейманканалардын жана башка жайгаштыруучу жайлардын персоналынын ишин уюштурууга, милдеттерди бөлүштүрүүгө жана аткаруучулардын ишинин стан</w:t>
      </w:r>
      <w:r>
        <w:rPr>
          <w:rFonts w:ascii="Arial" w:eastAsia="Times New Roman" w:hAnsi="Arial" w:cs="Arial"/>
          <w:sz w:val="20"/>
          <w:szCs w:val="20"/>
          <w:lang w:val="ky-KG" w:eastAsia="ru-RU"/>
        </w:rPr>
        <w:t>дарттарын аныктоого жөндөмдүү (К</w:t>
      </w:r>
      <w:r w:rsidRPr="007237AA">
        <w:rPr>
          <w:rFonts w:ascii="Arial" w:eastAsia="Times New Roman" w:hAnsi="Arial" w:cs="Arial"/>
          <w:sz w:val="20"/>
          <w:szCs w:val="20"/>
          <w:lang w:val="ky-KG" w:eastAsia="ru-RU"/>
        </w:rPr>
        <w:t>К-7);</w:t>
      </w:r>
    </w:p>
    <w:p w:rsidR="007237AA" w:rsidRPr="007237AA" w:rsidRDefault="007237AA" w:rsidP="008E0E82">
      <w:pPr>
        <w:spacing w:after="60" w:line="360" w:lineRule="auto"/>
        <w:ind w:firstLine="567"/>
        <w:jc w:val="both"/>
        <w:rPr>
          <w:rFonts w:ascii="Arial" w:eastAsia="Times New Roman" w:hAnsi="Arial" w:cs="Arial"/>
          <w:sz w:val="20"/>
          <w:szCs w:val="20"/>
          <w:lang w:val="ky-KG" w:eastAsia="ru-RU"/>
        </w:rPr>
      </w:pPr>
      <w:r w:rsidRPr="007237AA">
        <w:rPr>
          <w:rFonts w:ascii="Arial" w:eastAsia="Times New Roman" w:hAnsi="Arial" w:cs="Arial"/>
          <w:sz w:val="20"/>
          <w:szCs w:val="20"/>
          <w:lang w:val="ky-KG" w:eastAsia="ru-RU"/>
        </w:rPr>
        <w:t>• функционалдык бирдиктердин ишин координациялоого, алардын ишинин эффективдүүлүгүн, кардарларды тейлөө деңгээлин тал</w:t>
      </w:r>
      <w:r>
        <w:rPr>
          <w:rFonts w:ascii="Arial" w:eastAsia="Times New Roman" w:hAnsi="Arial" w:cs="Arial"/>
          <w:sz w:val="20"/>
          <w:szCs w:val="20"/>
          <w:lang w:val="ky-KG" w:eastAsia="ru-RU"/>
        </w:rPr>
        <w:t>доого жана баалоого жөндөмдүү (К</w:t>
      </w:r>
      <w:r w:rsidRPr="007237AA">
        <w:rPr>
          <w:rFonts w:ascii="Arial" w:eastAsia="Times New Roman" w:hAnsi="Arial" w:cs="Arial"/>
          <w:sz w:val="20"/>
          <w:szCs w:val="20"/>
          <w:lang w:val="ky-KG" w:eastAsia="ru-RU"/>
        </w:rPr>
        <w:t>К-8);</w:t>
      </w:r>
    </w:p>
    <w:p w:rsidR="007237AA" w:rsidRPr="007237AA" w:rsidRDefault="007237AA" w:rsidP="008E0E82">
      <w:pPr>
        <w:spacing w:after="60" w:line="360" w:lineRule="auto"/>
        <w:ind w:firstLine="567"/>
        <w:jc w:val="both"/>
        <w:rPr>
          <w:rFonts w:ascii="Arial" w:eastAsia="Times New Roman" w:hAnsi="Arial" w:cs="Arial"/>
          <w:sz w:val="20"/>
          <w:szCs w:val="20"/>
          <w:lang w:val="ky-KG" w:eastAsia="ru-RU"/>
        </w:rPr>
      </w:pPr>
      <w:r w:rsidRPr="007237AA">
        <w:rPr>
          <w:rFonts w:ascii="Arial" w:eastAsia="Times New Roman" w:hAnsi="Arial" w:cs="Arial"/>
          <w:sz w:val="20"/>
          <w:szCs w:val="20"/>
          <w:lang w:val="ky-KG" w:eastAsia="ru-RU"/>
        </w:rPr>
        <w:t xml:space="preserve">• мейманканалардын ишин уюштурууга кеткен чыгымдарды </w:t>
      </w:r>
      <w:r>
        <w:rPr>
          <w:rFonts w:ascii="Arial" w:eastAsia="Times New Roman" w:hAnsi="Arial" w:cs="Arial"/>
          <w:sz w:val="20"/>
          <w:szCs w:val="20"/>
          <w:lang w:val="ky-KG" w:eastAsia="ru-RU"/>
        </w:rPr>
        <w:t>эсептөөнү жана баалоону билет (К</w:t>
      </w:r>
      <w:r w:rsidRPr="007237AA">
        <w:rPr>
          <w:rFonts w:ascii="Arial" w:eastAsia="Times New Roman" w:hAnsi="Arial" w:cs="Arial"/>
          <w:sz w:val="20"/>
          <w:szCs w:val="20"/>
          <w:lang w:val="ky-KG" w:eastAsia="ru-RU"/>
        </w:rPr>
        <w:t>К-9);</w:t>
      </w:r>
    </w:p>
    <w:p w:rsidR="007B3F15" w:rsidRDefault="007237AA" w:rsidP="008E0E82">
      <w:pPr>
        <w:spacing w:after="60" w:line="360" w:lineRule="auto"/>
        <w:ind w:firstLine="567"/>
        <w:jc w:val="both"/>
        <w:rPr>
          <w:rFonts w:ascii="Arial" w:eastAsia="Times New Roman" w:hAnsi="Arial" w:cs="Arial"/>
          <w:sz w:val="20"/>
          <w:szCs w:val="20"/>
          <w:lang w:val="ky-KG" w:eastAsia="ru-RU"/>
        </w:rPr>
      </w:pPr>
      <w:r w:rsidRPr="007237AA">
        <w:rPr>
          <w:rFonts w:ascii="Arial" w:eastAsia="Times New Roman" w:hAnsi="Arial" w:cs="Arial"/>
          <w:sz w:val="20"/>
          <w:szCs w:val="20"/>
          <w:lang w:val="ky-KG" w:eastAsia="ru-RU"/>
        </w:rPr>
        <w:t>• стандарттык эмес жагдайларда уюштуруучулук жана башкаруучулук чечимдерди таба алат, алар үчүн жоопкерчиликтүү болот, адам</w:t>
      </w:r>
      <w:r>
        <w:rPr>
          <w:rFonts w:ascii="Arial" w:eastAsia="Times New Roman" w:hAnsi="Arial" w:cs="Arial"/>
          <w:sz w:val="20"/>
          <w:szCs w:val="20"/>
          <w:lang w:val="ky-KG" w:eastAsia="ru-RU"/>
        </w:rPr>
        <w:t>дарды жетектейт жана баш ийет (К</w:t>
      </w:r>
      <w:r w:rsidRPr="007237AA">
        <w:rPr>
          <w:rFonts w:ascii="Arial" w:eastAsia="Times New Roman" w:hAnsi="Arial" w:cs="Arial"/>
          <w:sz w:val="20"/>
          <w:szCs w:val="20"/>
          <w:lang w:val="ky-KG" w:eastAsia="ru-RU"/>
        </w:rPr>
        <w:t>К-10).</w:t>
      </w:r>
    </w:p>
    <w:p w:rsidR="007237AA" w:rsidRPr="007237AA" w:rsidRDefault="007237AA" w:rsidP="008E0E82">
      <w:pPr>
        <w:spacing w:after="60" w:line="360" w:lineRule="auto"/>
        <w:ind w:firstLine="567"/>
        <w:jc w:val="both"/>
        <w:rPr>
          <w:rFonts w:ascii="Arial" w:eastAsia="Times New Roman" w:hAnsi="Arial" w:cs="Arial"/>
          <w:b/>
          <w:sz w:val="20"/>
          <w:szCs w:val="20"/>
          <w:lang w:val="ky-KG" w:eastAsia="ru-RU"/>
        </w:rPr>
      </w:pPr>
      <w:r w:rsidRPr="007237AA">
        <w:rPr>
          <w:rFonts w:ascii="Arial" w:eastAsia="Times New Roman" w:hAnsi="Arial" w:cs="Arial"/>
          <w:b/>
          <w:sz w:val="20"/>
          <w:szCs w:val="20"/>
          <w:lang w:val="ky-KG" w:eastAsia="ru-RU"/>
        </w:rPr>
        <w:t>- кызмат ишинде:</w:t>
      </w:r>
    </w:p>
    <w:p w:rsidR="007237AA" w:rsidRPr="007237AA" w:rsidRDefault="007237AA" w:rsidP="008E0E82">
      <w:pPr>
        <w:spacing w:after="60" w:line="360" w:lineRule="auto"/>
        <w:ind w:firstLine="567"/>
        <w:jc w:val="both"/>
        <w:rPr>
          <w:rFonts w:ascii="Arial" w:eastAsia="Times New Roman" w:hAnsi="Arial" w:cs="Arial"/>
          <w:sz w:val="20"/>
          <w:szCs w:val="20"/>
          <w:lang w:val="ky-KG" w:eastAsia="ru-RU"/>
        </w:rPr>
      </w:pPr>
      <w:r w:rsidRPr="007237AA">
        <w:rPr>
          <w:rFonts w:ascii="Arial" w:eastAsia="Times New Roman" w:hAnsi="Arial" w:cs="Arial"/>
          <w:sz w:val="20"/>
          <w:szCs w:val="20"/>
          <w:lang w:val="ky-KG" w:eastAsia="ru-RU"/>
        </w:rPr>
        <w:t>• кардарлар менен мүмкүн болушунча алардын жеке муктаждыктарын эске алуу менен мамилелерд</w:t>
      </w:r>
      <w:r>
        <w:rPr>
          <w:rFonts w:ascii="Arial" w:eastAsia="Times New Roman" w:hAnsi="Arial" w:cs="Arial"/>
          <w:sz w:val="20"/>
          <w:szCs w:val="20"/>
          <w:lang w:val="ky-KG" w:eastAsia="ru-RU"/>
        </w:rPr>
        <w:t>и аныктоого жана түзүүгө даяр (К</w:t>
      </w:r>
      <w:r w:rsidRPr="007237AA">
        <w:rPr>
          <w:rFonts w:ascii="Arial" w:eastAsia="Times New Roman" w:hAnsi="Arial" w:cs="Arial"/>
          <w:sz w:val="20"/>
          <w:szCs w:val="20"/>
          <w:lang w:val="ky-KG" w:eastAsia="ru-RU"/>
        </w:rPr>
        <w:t>К-11);</w:t>
      </w:r>
    </w:p>
    <w:p w:rsidR="007237AA" w:rsidRPr="007237AA" w:rsidRDefault="007237AA" w:rsidP="008E0E82">
      <w:pPr>
        <w:spacing w:after="60" w:line="360" w:lineRule="auto"/>
        <w:ind w:firstLine="567"/>
        <w:jc w:val="both"/>
        <w:rPr>
          <w:rFonts w:ascii="Arial" w:eastAsia="Times New Roman" w:hAnsi="Arial" w:cs="Arial"/>
          <w:sz w:val="20"/>
          <w:szCs w:val="20"/>
          <w:lang w:val="ky-KG" w:eastAsia="ru-RU"/>
        </w:rPr>
      </w:pPr>
      <w:r w:rsidRPr="007237AA">
        <w:rPr>
          <w:rFonts w:ascii="Arial" w:eastAsia="Times New Roman" w:hAnsi="Arial" w:cs="Arial"/>
          <w:sz w:val="20"/>
          <w:szCs w:val="20"/>
          <w:lang w:val="ky-KG" w:eastAsia="ru-RU"/>
        </w:rPr>
        <w:t>• мейманкана кызматтарын жана тиешелүү продуктуларды иштеп чыгууда жана жайылтууда керектөөчүлөрдүн жашын, жынысын, этномаданий, тарыхый жана диний</w:t>
      </w:r>
      <w:r>
        <w:rPr>
          <w:rFonts w:ascii="Arial" w:eastAsia="Times New Roman" w:hAnsi="Arial" w:cs="Arial"/>
          <w:sz w:val="20"/>
          <w:szCs w:val="20"/>
          <w:lang w:val="ky-KG" w:eastAsia="ru-RU"/>
        </w:rPr>
        <w:t xml:space="preserve"> өзгөчөлүктөрүн эске ала алат (К</w:t>
      </w:r>
      <w:r w:rsidRPr="007237AA">
        <w:rPr>
          <w:rFonts w:ascii="Arial" w:eastAsia="Times New Roman" w:hAnsi="Arial" w:cs="Arial"/>
          <w:sz w:val="20"/>
          <w:szCs w:val="20"/>
          <w:lang w:val="ky-KG" w:eastAsia="ru-RU"/>
        </w:rPr>
        <w:t>К-12);</w:t>
      </w:r>
    </w:p>
    <w:p w:rsidR="007237AA" w:rsidRPr="007237AA" w:rsidRDefault="007237AA" w:rsidP="008E0E82">
      <w:pPr>
        <w:spacing w:after="60" w:line="360" w:lineRule="auto"/>
        <w:ind w:firstLine="567"/>
        <w:jc w:val="both"/>
        <w:rPr>
          <w:rFonts w:ascii="Arial" w:eastAsia="Times New Roman" w:hAnsi="Arial" w:cs="Arial"/>
          <w:sz w:val="20"/>
          <w:szCs w:val="20"/>
          <w:lang w:val="ky-KG" w:eastAsia="ru-RU"/>
        </w:rPr>
      </w:pPr>
      <w:r w:rsidRPr="007237AA">
        <w:rPr>
          <w:rFonts w:ascii="Arial" w:eastAsia="Times New Roman" w:hAnsi="Arial" w:cs="Arial"/>
          <w:sz w:val="20"/>
          <w:szCs w:val="20"/>
          <w:lang w:val="ky-KG" w:eastAsia="ru-RU"/>
        </w:rPr>
        <w:t>• мейманкана кызматтарын керектөөчүлөр менен эффективдүү баарлашууга умтулат, алардын сын пикирлерин угуп жана талдай алат, алар бою</w:t>
      </w:r>
      <w:r>
        <w:rPr>
          <w:rFonts w:ascii="Arial" w:eastAsia="Times New Roman" w:hAnsi="Arial" w:cs="Arial"/>
          <w:sz w:val="20"/>
          <w:szCs w:val="20"/>
          <w:lang w:val="ky-KG" w:eastAsia="ru-RU"/>
        </w:rPr>
        <w:t>нча туура тыянактарды чыгарат (К</w:t>
      </w:r>
      <w:r w:rsidRPr="007237AA">
        <w:rPr>
          <w:rFonts w:ascii="Arial" w:eastAsia="Times New Roman" w:hAnsi="Arial" w:cs="Arial"/>
          <w:sz w:val="20"/>
          <w:szCs w:val="20"/>
          <w:lang w:val="ky-KG" w:eastAsia="ru-RU"/>
        </w:rPr>
        <w:t>К-13);</w:t>
      </w:r>
    </w:p>
    <w:p w:rsidR="007B3F15" w:rsidRDefault="007237AA" w:rsidP="008E0E82">
      <w:pPr>
        <w:spacing w:after="60" w:line="360" w:lineRule="auto"/>
        <w:ind w:firstLine="567"/>
        <w:jc w:val="both"/>
        <w:rPr>
          <w:rFonts w:ascii="Arial" w:eastAsia="Times New Roman" w:hAnsi="Arial" w:cs="Arial"/>
          <w:sz w:val="20"/>
          <w:szCs w:val="20"/>
          <w:lang w:val="ky-KG" w:eastAsia="ru-RU"/>
        </w:rPr>
      </w:pPr>
      <w:r w:rsidRPr="007237AA">
        <w:rPr>
          <w:rFonts w:ascii="Arial" w:eastAsia="Times New Roman" w:hAnsi="Arial" w:cs="Arial"/>
          <w:sz w:val="20"/>
          <w:szCs w:val="20"/>
          <w:lang w:val="ky-KG" w:eastAsia="ru-RU"/>
        </w:rPr>
        <w:t>• мейманкана кызматтарын көрсөтүүдө заманбап технологияларды колдонууга даяр, анын ичинде кер</w:t>
      </w:r>
      <w:r>
        <w:rPr>
          <w:rFonts w:ascii="Arial" w:eastAsia="Times New Roman" w:hAnsi="Arial" w:cs="Arial"/>
          <w:sz w:val="20"/>
          <w:szCs w:val="20"/>
          <w:lang w:val="ky-KG" w:eastAsia="ru-RU"/>
        </w:rPr>
        <w:t>ектөөчүнүн талаптарына ылайык (К</w:t>
      </w:r>
      <w:r w:rsidRPr="007237AA">
        <w:rPr>
          <w:rFonts w:ascii="Arial" w:eastAsia="Times New Roman" w:hAnsi="Arial" w:cs="Arial"/>
          <w:sz w:val="20"/>
          <w:szCs w:val="20"/>
          <w:lang w:val="ky-KG" w:eastAsia="ru-RU"/>
        </w:rPr>
        <w:t>К-14).</w:t>
      </w:r>
    </w:p>
    <w:p w:rsidR="009944B1" w:rsidRPr="009944B1" w:rsidRDefault="009944B1" w:rsidP="008E0E82">
      <w:pPr>
        <w:spacing w:after="60" w:line="360" w:lineRule="auto"/>
        <w:ind w:firstLine="567"/>
        <w:jc w:val="both"/>
        <w:rPr>
          <w:rFonts w:ascii="Arial" w:eastAsia="Times New Roman" w:hAnsi="Arial" w:cs="Arial"/>
          <w:sz w:val="20"/>
          <w:szCs w:val="20"/>
          <w:lang w:val="ky-KG" w:eastAsia="ru-RU"/>
        </w:rPr>
      </w:pPr>
      <w:r w:rsidRPr="009944B1">
        <w:rPr>
          <w:rFonts w:ascii="Arial" w:eastAsia="Times New Roman" w:hAnsi="Arial" w:cs="Arial"/>
          <w:sz w:val="20"/>
          <w:szCs w:val="20"/>
          <w:lang w:val="ky-KG" w:eastAsia="ru-RU"/>
        </w:rPr>
        <w:t>-</w:t>
      </w:r>
      <w:r w:rsidRPr="009944B1">
        <w:rPr>
          <w:rFonts w:ascii="Arial" w:eastAsia="Times New Roman" w:hAnsi="Arial" w:cs="Arial"/>
          <w:b/>
          <w:sz w:val="20"/>
          <w:szCs w:val="20"/>
          <w:lang w:val="ky-KG" w:eastAsia="ru-RU"/>
        </w:rPr>
        <w:t>долбоордун ишмердүүлүгүндө:</w:t>
      </w:r>
    </w:p>
    <w:p w:rsidR="009944B1" w:rsidRPr="009944B1" w:rsidRDefault="009944B1" w:rsidP="008E0E82">
      <w:pPr>
        <w:spacing w:after="60" w:line="360" w:lineRule="auto"/>
        <w:ind w:firstLine="567"/>
        <w:jc w:val="both"/>
        <w:rPr>
          <w:rFonts w:ascii="Arial" w:eastAsia="Times New Roman" w:hAnsi="Arial" w:cs="Arial"/>
          <w:sz w:val="20"/>
          <w:szCs w:val="20"/>
          <w:lang w:val="ky-KG" w:eastAsia="ru-RU"/>
        </w:rPr>
      </w:pPr>
      <w:r w:rsidRPr="009944B1">
        <w:rPr>
          <w:rFonts w:ascii="Arial" w:eastAsia="Times New Roman" w:hAnsi="Arial" w:cs="Arial"/>
          <w:sz w:val="20"/>
          <w:szCs w:val="20"/>
          <w:lang w:val="ky-KG" w:eastAsia="ru-RU"/>
        </w:rPr>
        <w:t>• теориялык негиздерге, заманбап методдорго, долбоорлоо технологияларына жана мейманканалардын функционалдык процесстерин долбо</w:t>
      </w:r>
      <w:r>
        <w:rPr>
          <w:rFonts w:ascii="Arial" w:eastAsia="Times New Roman" w:hAnsi="Arial" w:cs="Arial"/>
          <w:sz w:val="20"/>
          <w:szCs w:val="20"/>
          <w:lang w:val="ky-KG" w:eastAsia="ru-RU"/>
        </w:rPr>
        <w:t>орлоодо колдонуу жөндөмүнө ээ (К</w:t>
      </w:r>
      <w:r w:rsidRPr="009944B1">
        <w:rPr>
          <w:rFonts w:ascii="Arial" w:eastAsia="Times New Roman" w:hAnsi="Arial" w:cs="Arial"/>
          <w:sz w:val="20"/>
          <w:szCs w:val="20"/>
          <w:lang w:val="ky-KG" w:eastAsia="ru-RU"/>
        </w:rPr>
        <w:t>К-15);</w:t>
      </w:r>
    </w:p>
    <w:p w:rsidR="009944B1" w:rsidRPr="009944B1" w:rsidRDefault="009944B1" w:rsidP="008E0E82">
      <w:pPr>
        <w:spacing w:after="60" w:line="360" w:lineRule="auto"/>
        <w:ind w:firstLine="567"/>
        <w:jc w:val="both"/>
        <w:rPr>
          <w:rFonts w:ascii="Arial" w:eastAsia="Times New Roman" w:hAnsi="Arial" w:cs="Arial"/>
          <w:sz w:val="20"/>
          <w:szCs w:val="20"/>
          <w:lang w:val="ky-KG" w:eastAsia="ru-RU"/>
        </w:rPr>
      </w:pPr>
      <w:r w:rsidRPr="009944B1">
        <w:rPr>
          <w:rFonts w:ascii="Arial" w:eastAsia="Times New Roman" w:hAnsi="Arial" w:cs="Arial"/>
          <w:sz w:val="20"/>
          <w:szCs w:val="20"/>
          <w:lang w:val="ky-KG" w:eastAsia="ru-RU"/>
        </w:rPr>
        <w:t>• математика, информатика жана башка табигый илимдер боюнча негизги билимдерди өз алдынча табууга, иштетүүгө, чечмелөөгө, колдонууга жана жайгаштыруу жаатындагы долбоордук иш-чараларды ишке ашыруу үчүн ар кандай маалымат бу</w:t>
      </w:r>
      <w:r>
        <w:rPr>
          <w:rFonts w:ascii="Arial" w:eastAsia="Times New Roman" w:hAnsi="Arial" w:cs="Arial"/>
          <w:sz w:val="20"/>
          <w:szCs w:val="20"/>
          <w:lang w:val="ky-KG" w:eastAsia="ru-RU"/>
        </w:rPr>
        <w:t>лактарын колдонууга жөндөмдүү (К</w:t>
      </w:r>
      <w:r w:rsidRPr="009944B1">
        <w:rPr>
          <w:rFonts w:ascii="Arial" w:eastAsia="Times New Roman" w:hAnsi="Arial" w:cs="Arial"/>
          <w:sz w:val="20"/>
          <w:szCs w:val="20"/>
          <w:lang w:val="ky-KG" w:eastAsia="ru-RU"/>
        </w:rPr>
        <w:t>К-16);</w:t>
      </w:r>
    </w:p>
    <w:p w:rsidR="007B3F15" w:rsidRDefault="009944B1" w:rsidP="008E0E82">
      <w:pPr>
        <w:spacing w:after="60" w:line="360" w:lineRule="auto"/>
        <w:ind w:firstLine="567"/>
        <w:jc w:val="both"/>
        <w:rPr>
          <w:rFonts w:ascii="Arial" w:eastAsia="Times New Roman" w:hAnsi="Arial" w:cs="Arial"/>
          <w:sz w:val="20"/>
          <w:szCs w:val="20"/>
          <w:lang w:val="ky-KG" w:eastAsia="ru-RU"/>
        </w:rPr>
      </w:pPr>
      <w:r w:rsidRPr="009944B1">
        <w:rPr>
          <w:rFonts w:ascii="Arial" w:eastAsia="Times New Roman" w:hAnsi="Arial" w:cs="Arial"/>
          <w:sz w:val="20"/>
          <w:szCs w:val="20"/>
          <w:lang w:val="ky-KG" w:eastAsia="ru-RU"/>
        </w:rPr>
        <w:t>• мейманкана ишмердүүлүгүндө до</w:t>
      </w:r>
      <w:r>
        <w:rPr>
          <w:rFonts w:ascii="Arial" w:eastAsia="Times New Roman" w:hAnsi="Arial" w:cs="Arial"/>
          <w:sz w:val="20"/>
          <w:szCs w:val="20"/>
          <w:lang w:val="ky-KG" w:eastAsia="ru-RU"/>
        </w:rPr>
        <w:t>лбоорлорду ишке ашырууга даяр (К</w:t>
      </w:r>
      <w:r w:rsidRPr="009944B1">
        <w:rPr>
          <w:rFonts w:ascii="Arial" w:eastAsia="Times New Roman" w:hAnsi="Arial" w:cs="Arial"/>
          <w:sz w:val="20"/>
          <w:szCs w:val="20"/>
          <w:lang w:val="ky-KG" w:eastAsia="ru-RU"/>
        </w:rPr>
        <w:t>К-17).</w:t>
      </w:r>
    </w:p>
    <w:p w:rsidR="008D2E6D" w:rsidRPr="008D2E6D" w:rsidRDefault="008D2E6D" w:rsidP="008E0E82">
      <w:pPr>
        <w:spacing w:after="60" w:line="360" w:lineRule="auto"/>
        <w:ind w:firstLine="567"/>
        <w:jc w:val="both"/>
        <w:rPr>
          <w:rFonts w:ascii="Arial" w:eastAsia="Times New Roman" w:hAnsi="Arial" w:cs="Arial"/>
          <w:sz w:val="20"/>
          <w:szCs w:val="20"/>
          <w:lang w:val="ky-KG" w:eastAsia="ru-RU"/>
        </w:rPr>
      </w:pPr>
      <w:r w:rsidRPr="008D2E6D">
        <w:rPr>
          <w:rFonts w:ascii="Arial" w:eastAsia="Times New Roman" w:hAnsi="Arial" w:cs="Arial"/>
          <w:b/>
          <w:sz w:val="20"/>
          <w:szCs w:val="20"/>
          <w:lang w:val="ky-KG" w:eastAsia="ru-RU"/>
        </w:rPr>
        <w:t>- изилдөө иштери</w:t>
      </w:r>
      <w:r w:rsidRPr="008D2E6D">
        <w:rPr>
          <w:rFonts w:ascii="Arial" w:eastAsia="Times New Roman" w:hAnsi="Arial" w:cs="Arial"/>
          <w:sz w:val="20"/>
          <w:szCs w:val="20"/>
          <w:lang w:val="ky-KG" w:eastAsia="ru-RU"/>
        </w:rPr>
        <w:t>:</w:t>
      </w:r>
    </w:p>
    <w:p w:rsidR="008D2E6D" w:rsidRPr="008D2E6D" w:rsidRDefault="008D2E6D" w:rsidP="008E0E82">
      <w:pPr>
        <w:spacing w:after="60" w:line="360" w:lineRule="auto"/>
        <w:ind w:firstLine="567"/>
        <w:jc w:val="both"/>
        <w:rPr>
          <w:rFonts w:ascii="Arial" w:eastAsia="Times New Roman" w:hAnsi="Arial" w:cs="Arial"/>
          <w:sz w:val="20"/>
          <w:szCs w:val="20"/>
          <w:lang w:val="ky-KG" w:eastAsia="ru-RU"/>
        </w:rPr>
      </w:pPr>
      <w:r w:rsidRPr="008D2E6D">
        <w:rPr>
          <w:rFonts w:ascii="Arial" w:eastAsia="Times New Roman" w:hAnsi="Arial" w:cs="Arial"/>
          <w:sz w:val="20"/>
          <w:szCs w:val="20"/>
          <w:lang w:val="ky-KG" w:eastAsia="ru-RU"/>
        </w:rPr>
        <w:t>• меймандостук чөйрөсүндө илимий тапшырманы жана изилдөө максатын коюуга жөндөмдүү, учурда изилдөө тапшырмасынын абалын сүрөттөп, инновациялык из</w:t>
      </w:r>
      <w:r>
        <w:rPr>
          <w:rFonts w:ascii="Arial" w:eastAsia="Times New Roman" w:hAnsi="Arial" w:cs="Arial"/>
          <w:sz w:val="20"/>
          <w:szCs w:val="20"/>
          <w:lang w:val="ky-KG" w:eastAsia="ru-RU"/>
        </w:rPr>
        <w:t>илдөө ыкмаларын сунуштай алат (К</w:t>
      </w:r>
      <w:r w:rsidRPr="008D2E6D">
        <w:rPr>
          <w:rFonts w:ascii="Arial" w:eastAsia="Times New Roman" w:hAnsi="Arial" w:cs="Arial"/>
          <w:sz w:val="20"/>
          <w:szCs w:val="20"/>
          <w:lang w:val="ky-KG" w:eastAsia="ru-RU"/>
        </w:rPr>
        <w:t>К-18);</w:t>
      </w:r>
    </w:p>
    <w:p w:rsidR="008D2E6D" w:rsidRPr="008D2E6D" w:rsidRDefault="008D2E6D" w:rsidP="008E0E82">
      <w:pPr>
        <w:spacing w:after="60" w:line="360" w:lineRule="auto"/>
        <w:ind w:firstLine="567"/>
        <w:jc w:val="both"/>
        <w:rPr>
          <w:rFonts w:ascii="Arial" w:eastAsia="Times New Roman" w:hAnsi="Arial" w:cs="Arial"/>
          <w:sz w:val="20"/>
          <w:szCs w:val="20"/>
          <w:lang w:val="ky-KG" w:eastAsia="ru-RU"/>
        </w:rPr>
      </w:pPr>
      <w:r w:rsidRPr="008D2E6D">
        <w:rPr>
          <w:rFonts w:ascii="Arial" w:eastAsia="Times New Roman" w:hAnsi="Arial" w:cs="Arial"/>
          <w:sz w:val="20"/>
          <w:szCs w:val="20"/>
          <w:lang w:val="ky-KG" w:eastAsia="ru-RU"/>
        </w:rPr>
        <w:lastRenderedPageBreak/>
        <w:t>• заманбап илимий принциптерди, заманбап изилдөө ыкмаларын жана технологияларын колдонууга даяр жана аларды м</w:t>
      </w:r>
      <w:r>
        <w:rPr>
          <w:rFonts w:ascii="Arial" w:eastAsia="Times New Roman" w:hAnsi="Arial" w:cs="Arial"/>
          <w:sz w:val="20"/>
          <w:szCs w:val="20"/>
          <w:lang w:val="ky-KG" w:eastAsia="ru-RU"/>
        </w:rPr>
        <w:t>еймандостук жаатында колдонуу (К</w:t>
      </w:r>
      <w:r w:rsidRPr="008D2E6D">
        <w:rPr>
          <w:rFonts w:ascii="Arial" w:eastAsia="Times New Roman" w:hAnsi="Arial" w:cs="Arial"/>
          <w:sz w:val="20"/>
          <w:szCs w:val="20"/>
          <w:lang w:val="ky-KG" w:eastAsia="ru-RU"/>
        </w:rPr>
        <w:t>К-19);</w:t>
      </w:r>
    </w:p>
    <w:p w:rsidR="007B3F15" w:rsidRDefault="008D2E6D" w:rsidP="008E0E82">
      <w:pPr>
        <w:spacing w:after="60" w:line="360" w:lineRule="auto"/>
        <w:ind w:firstLine="567"/>
        <w:jc w:val="both"/>
        <w:rPr>
          <w:rFonts w:ascii="Arial" w:eastAsia="Times New Roman" w:hAnsi="Arial" w:cs="Arial"/>
          <w:sz w:val="20"/>
          <w:szCs w:val="20"/>
          <w:lang w:val="ky-KG" w:eastAsia="ru-RU"/>
        </w:rPr>
      </w:pPr>
      <w:r w:rsidRPr="008D2E6D">
        <w:rPr>
          <w:rFonts w:ascii="Arial" w:eastAsia="Times New Roman" w:hAnsi="Arial" w:cs="Arial"/>
          <w:sz w:val="20"/>
          <w:szCs w:val="20"/>
          <w:lang w:val="ky-KG" w:eastAsia="ru-RU"/>
        </w:rPr>
        <w:t>• заманбап маалыматтык-коммуникациялык технологияларды колдонуу менен меймандостук чөйрөсүндөгү илимий-техникалык маалыматты өз алдынча табууга, талдоог</w:t>
      </w:r>
      <w:r>
        <w:rPr>
          <w:rFonts w:ascii="Arial" w:eastAsia="Times New Roman" w:hAnsi="Arial" w:cs="Arial"/>
          <w:sz w:val="20"/>
          <w:szCs w:val="20"/>
          <w:lang w:val="ky-KG" w:eastAsia="ru-RU"/>
        </w:rPr>
        <w:t>о жана иштеп чыгууга даяр (К</w:t>
      </w:r>
      <w:r w:rsidRPr="008D2E6D">
        <w:rPr>
          <w:rFonts w:ascii="Arial" w:eastAsia="Times New Roman" w:hAnsi="Arial" w:cs="Arial"/>
          <w:sz w:val="20"/>
          <w:szCs w:val="20"/>
          <w:lang w:val="ky-KG" w:eastAsia="ru-RU"/>
        </w:rPr>
        <w:t>К-20).</w:t>
      </w:r>
    </w:p>
    <w:p w:rsidR="007716A4" w:rsidRPr="007716A4" w:rsidRDefault="007716A4" w:rsidP="008E0E82">
      <w:pPr>
        <w:spacing w:after="60" w:line="360"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(3.7-пунктунда көрсөтүлгөн иштин түрлөрү боюнча компетенциялар көрсөтүлөт).</w:t>
      </w:r>
    </w:p>
    <w:p w:rsidR="007716A4" w:rsidRPr="002F61C3" w:rsidRDefault="007716A4" w:rsidP="008E0E82">
      <w:pPr>
        <w:spacing w:after="60" w:line="360"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Компетенциялардын тизмеги улуттук квалификациянын алкагынын, квалификациянын жана кесиптик стандарттын (эгер болсо) тармактык/сектордук алкактарынын негизинде аныкталат.</w:t>
      </w:r>
    </w:p>
    <w:p w:rsidR="007716A4" w:rsidRPr="002F61C3" w:rsidRDefault="007716A4" w:rsidP="008E0E82">
      <w:pPr>
        <w:spacing w:after="60" w:line="360" w:lineRule="auto"/>
        <w:ind w:firstLine="567"/>
        <w:jc w:val="both"/>
        <w:rPr>
          <w:rFonts w:ascii="Arial" w:eastAsia="Times New Roman" w:hAnsi="Arial" w:cs="Arial"/>
          <w:sz w:val="20"/>
          <w:szCs w:val="20"/>
          <w:lang w:val="ky-KG" w:eastAsia="ru-RU"/>
        </w:rPr>
      </w:pPr>
      <w:r w:rsidRPr="007716A4">
        <w:rPr>
          <w:rFonts w:ascii="Arial" w:eastAsia="Times New Roman" w:hAnsi="Arial" w:cs="Arial"/>
          <w:b/>
          <w:sz w:val="20"/>
          <w:szCs w:val="20"/>
          <w:lang w:val="ky-KG" w:eastAsia="ru-RU"/>
        </w:rPr>
        <w:t>5.2. Бакалаврларды даярдоонун НББПнын түзүмүнө талаптар</w:t>
      </w:r>
      <w:r w:rsidRPr="007716A4">
        <w:rPr>
          <w:rFonts w:ascii="Arial" w:eastAsia="Times New Roman" w:hAnsi="Arial" w:cs="Arial"/>
          <w:sz w:val="20"/>
          <w:szCs w:val="20"/>
          <w:lang w:val="ky-KG" w:eastAsia="ru-RU"/>
        </w:rPr>
        <w:t>.</w:t>
      </w:r>
    </w:p>
    <w:p w:rsidR="007716A4" w:rsidRPr="002F61C3" w:rsidRDefault="007716A4" w:rsidP="008E0E82">
      <w:pPr>
        <w:spacing w:after="60" w:line="360"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Бакалаврларды даярдоонун НББПнын түзүмү төмөнкүдөй блокторду камтыйт:</w:t>
      </w:r>
    </w:p>
    <w:p w:rsidR="007716A4" w:rsidRPr="007716A4" w:rsidRDefault="007716A4" w:rsidP="008E0E82">
      <w:pPr>
        <w:spacing w:after="60" w:line="360"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1-блок "Дисциплиналар (модулдар)";</w:t>
      </w:r>
    </w:p>
    <w:p w:rsidR="007716A4" w:rsidRPr="007716A4" w:rsidRDefault="007716A4" w:rsidP="008E0E82">
      <w:pPr>
        <w:spacing w:after="60" w:line="360"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2-блок "Практика";</w:t>
      </w:r>
    </w:p>
    <w:p w:rsidR="007716A4" w:rsidRPr="007716A4" w:rsidRDefault="007716A4" w:rsidP="008E0E82">
      <w:pPr>
        <w:spacing w:after="120" w:line="360"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3-блок "Мамлекеттик жыйынтыктоочу аттестация".</w:t>
      </w:r>
    </w:p>
    <w:tbl>
      <w:tblPr>
        <w:tblW w:w="5000" w:type="pct"/>
        <w:tblCellMar>
          <w:left w:w="0" w:type="dxa"/>
          <w:right w:w="0" w:type="dxa"/>
        </w:tblCellMar>
        <w:tblLook w:val="04A0" w:firstRow="1" w:lastRow="0" w:firstColumn="1" w:lastColumn="0" w:noHBand="0" w:noVBand="1"/>
      </w:tblPr>
      <w:tblGrid>
        <w:gridCol w:w="751"/>
        <w:gridCol w:w="5172"/>
        <w:gridCol w:w="3648"/>
      </w:tblGrid>
      <w:tr w:rsidR="007716A4" w:rsidRPr="007716A4" w:rsidTr="007716A4">
        <w:tc>
          <w:tcPr>
            <w:tcW w:w="309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center"/>
              <w:rPr>
                <w:rFonts w:ascii="Arial" w:eastAsia="Times New Roman" w:hAnsi="Arial" w:cs="Arial"/>
                <w:sz w:val="20"/>
                <w:szCs w:val="20"/>
                <w:lang w:eastAsia="ru-RU"/>
              </w:rPr>
            </w:pPr>
            <w:r w:rsidRPr="007716A4">
              <w:rPr>
                <w:rFonts w:ascii="Arial" w:eastAsia="Times New Roman" w:hAnsi="Arial" w:cs="Arial"/>
                <w:b/>
                <w:bCs/>
                <w:sz w:val="20"/>
                <w:szCs w:val="20"/>
                <w:lang w:val="ky-KG" w:eastAsia="ru-RU"/>
              </w:rPr>
              <w:t>Бакалаврларды даярдоодогу НББПнын түзүмү</w:t>
            </w:r>
          </w:p>
        </w:tc>
        <w:tc>
          <w:tcPr>
            <w:tcW w:w="19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center"/>
              <w:rPr>
                <w:rFonts w:ascii="Arial" w:eastAsia="Times New Roman" w:hAnsi="Arial" w:cs="Arial"/>
                <w:sz w:val="20"/>
                <w:szCs w:val="20"/>
                <w:lang w:eastAsia="ru-RU"/>
              </w:rPr>
            </w:pPr>
            <w:r w:rsidRPr="007716A4">
              <w:rPr>
                <w:rFonts w:ascii="Arial" w:eastAsia="Times New Roman" w:hAnsi="Arial" w:cs="Arial"/>
                <w:b/>
                <w:bCs/>
                <w:sz w:val="20"/>
                <w:szCs w:val="20"/>
                <w:lang w:val="ky-KG" w:eastAsia="ru-RU"/>
              </w:rPr>
              <w:t>Бакалаврларды даярдоодогу НББПнын жана анын блокторунун кредиттердеги көлөмү</w:t>
            </w:r>
          </w:p>
        </w:tc>
      </w:tr>
      <w:tr w:rsidR="007716A4" w:rsidRPr="007716A4" w:rsidTr="007716A4">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1-блок</w:t>
            </w:r>
          </w:p>
        </w:tc>
        <w:tc>
          <w:tcPr>
            <w:tcW w:w="2702" w:type="pct"/>
            <w:tcBorders>
              <w:top w:val="nil"/>
              <w:left w:val="nil"/>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 xml:space="preserve">I. Гуманитардык, социалдык жана экономикалык цикл </w:t>
            </w:r>
          </w:p>
          <w:p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 xml:space="preserve">II. Математикалык жана табигый илимий цикл </w:t>
            </w:r>
          </w:p>
          <w:p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III. Кесиптик цикл</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center"/>
              <w:rPr>
                <w:rFonts w:ascii="Arial" w:eastAsia="Times New Roman" w:hAnsi="Arial" w:cs="Arial"/>
                <w:sz w:val="20"/>
                <w:szCs w:val="20"/>
                <w:lang w:eastAsia="ru-RU"/>
              </w:rPr>
            </w:pPr>
            <w:r w:rsidRPr="007716A4">
              <w:rPr>
                <w:rFonts w:ascii="Arial" w:eastAsia="Times New Roman" w:hAnsi="Arial" w:cs="Arial"/>
                <w:sz w:val="20"/>
                <w:szCs w:val="20"/>
                <w:lang w:val="ky-KG" w:eastAsia="ru-RU"/>
              </w:rPr>
              <w:t>165-215</w:t>
            </w:r>
          </w:p>
        </w:tc>
      </w:tr>
      <w:tr w:rsidR="007716A4" w:rsidRPr="007716A4" w:rsidTr="007716A4">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2-блок</w:t>
            </w:r>
          </w:p>
        </w:tc>
        <w:tc>
          <w:tcPr>
            <w:tcW w:w="2702" w:type="pct"/>
            <w:tcBorders>
              <w:top w:val="nil"/>
              <w:left w:val="nil"/>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Практика</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center"/>
              <w:rPr>
                <w:rFonts w:ascii="Arial" w:eastAsia="Times New Roman" w:hAnsi="Arial" w:cs="Arial"/>
                <w:sz w:val="20"/>
                <w:szCs w:val="20"/>
                <w:lang w:eastAsia="ru-RU"/>
              </w:rPr>
            </w:pPr>
            <w:r w:rsidRPr="007716A4">
              <w:rPr>
                <w:rFonts w:ascii="Arial" w:eastAsia="Times New Roman" w:hAnsi="Arial" w:cs="Arial"/>
                <w:sz w:val="20"/>
                <w:szCs w:val="20"/>
                <w:lang w:val="ky-KG" w:eastAsia="ru-RU"/>
              </w:rPr>
              <w:t>15-60</w:t>
            </w:r>
          </w:p>
        </w:tc>
      </w:tr>
      <w:tr w:rsidR="007716A4" w:rsidRPr="007716A4" w:rsidTr="007716A4">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3-блок</w:t>
            </w:r>
          </w:p>
        </w:tc>
        <w:tc>
          <w:tcPr>
            <w:tcW w:w="2702" w:type="pct"/>
            <w:tcBorders>
              <w:top w:val="nil"/>
              <w:left w:val="nil"/>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Жыйынтыктоочу мамлекеттик аттестация</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center"/>
              <w:rPr>
                <w:rFonts w:ascii="Arial" w:eastAsia="Times New Roman" w:hAnsi="Arial" w:cs="Arial"/>
                <w:sz w:val="20"/>
                <w:szCs w:val="20"/>
                <w:lang w:eastAsia="ru-RU"/>
              </w:rPr>
            </w:pPr>
            <w:r w:rsidRPr="007716A4">
              <w:rPr>
                <w:rFonts w:ascii="Arial" w:eastAsia="Times New Roman" w:hAnsi="Arial" w:cs="Arial"/>
                <w:sz w:val="20"/>
                <w:szCs w:val="20"/>
                <w:lang w:val="ky-KG" w:eastAsia="ru-RU"/>
              </w:rPr>
              <w:t>10-15</w:t>
            </w:r>
          </w:p>
        </w:tc>
      </w:tr>
      <w:tr w:rsidR="007716A4" w:rsidRPr="007716A4" w:rsidTr="007716A4">
        <w:tc>
          <w:tcPr>
            <w:tcW w:w="30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Бакалаврларды даярдоодогу ЖКББ НББПнын көлөмү</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rsidR="007716A4" w:rsidRPr="007716A4" w:rsidRDefault="007716A4" w:rsidP="007716A4">
            <w:pPr>
              <w:spacing w:after="60" w:line="276" w:lineRule="auto"/>
              <w:jc w:val="center"/>
              <w:rPr>
                <w:rFonts w:ascii="Arial" w:eastAsia="Times New Roman" w:hAnsi="Arial" w:cs="Arial"/>
                <w:sz w:val="20"/>
                <w:szCs w:val="20"/>
                <w:lang w:eastAsia="ru-RU"/>
              </w:rPr>
            </w:pPr>
            <w:r w:rsidRPr="007716A4">
              <w:rPr>
                <w:rFonts w:ascii="Arial" w:eastAsia="Times New Roman" w:hAnsi="Arial" w:cs="Arial"/>
                <w:sz w:val="20"/>
                <w:szCs w:val="20"/>
                <w:lang w:val="ky-KG" w:eastAsia="ru-RU"/>
              </w:rPr>
              <w:t>240</w:t>
            </w:r>
          </w:p>
        </w:tc>
      </w:tr>
    </w:tbl>
    <w:p w:rsidR="007716A4" w:rsidRPr="007716A4" w:rsidRDefault="007716A4" w:rsidP="007716A4">
      <w:pPr>
        <w:spacing w:before="120"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Жож мамлекеттик билим берүү стандартынын талаптарына ылайык бакалаврды даярдоодогу НББПны иштеп чыгат жана улуттук квалификациянын алкактарына ылайык окутуунун натыйжаларына жетүүгө жоопкерчилик тартат.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Дисциплиналардын (модулдардын) топтомун жана алардын бакалаврды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алдынча аныктайт.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5.2.1. Бакалаврды даярдоодогу НББП төмөнкүлөрдү ишке ашырууну камсыздашы керек:</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 гуманитардык, социалдык жана экономикалык циклдин милдеттүү дисциплиналарын, алардын тизмеги эмгек сыйымдуулугу Кыргыз Республикасынын билим берүү жана илим жаатындагы ыйгарым укуктуу мамлекеттик орган тарабынан аныкталат. Аталган дисциплиналардын мазмуну жана ишке ашыруу тартиби бакалаврды даярдоонун тиешелүү багыты боюнча ЖКББ мамлекеттик билим берүү стандарты менен белгиленет;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 кеминде 360 саат көлөмүндө дене тарбия жана спорт боюнча дисциплиналарды, алар өздөштүрүү үчүн милдеттүү болуп саналат, бирок кредиттерге которулбайт жана бакалаврды даярдоодогу НББПнын көлөмүнө киргизилбейт.</w:t>
      </w:r>
    </w:p>
    <w:p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lastRenderedPageBreak/>
        <w:t>5.2.2. "Практика" 2-блогу окуу практикасын (таанышуучу, технологиялык, илимий-изилдөө иштери) жана өндүрүш практикасын (долбоордук, эксплуатациялык, педагогикалык, илимий-изилдөө иштери) камтыйт.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5.2.3. "Мамлекеттик аттестация" 3-блогу 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5.2.4. Бакалаврды даярдоодогу НББПнын алкагында милдеттүү жана элективдүү бөлүк болот.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Бакалаврды даярдоодогу НББПнын милдеттүү бөлүгүнө улуттук квалификациянын алкактарынын деңгээлдерин эске алуу менен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Мамлекеттик аттестациянын көлөмүн эске албаганда милдеттүү бөлүктүн көлөмү бакалаврды даярдоодогу НББПнын жалпы көлөмүнөн 50 пайыздан ашпоого тийиш.</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Бакалаврды даярдоодогу НББПнын элективдүү бөлүгүндө студенттер тиешелүү багыт боюнча дисциплиналарды тандай алышат, ошондой эле башка багыттагы бакалаврларды даярдоодогу НББПнын дисциплиналарын тандоого жол берилет.</w:t>
      </w:r>
    </w:p>
    <w:p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5.2.5. Жож ден соолугунун мүмкүнчүлүгү чектелүү адамдарга (алардын арызы боюнча) ден соолугунун абалы боюнча окууга каршы көрсөтмөлөр каралган НББПдан тышкары, бакалаврды даярдоодогу НББП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7716A4" w:rsidRPr="007716A4" w:rsidRDefault="007716A4" w:rsidP="008E0E82">
      <w:pPr>
        <w:spacing w:after="60" w:line="360" w:lineRule="auto"/>
        <w:ind w:firstLine="567"/>
        <w:jc w:val="both"/>
        <w:rPr>
          <w:rFonts w:ascii="Arial" w:eastAsia="Times New Roman" w:hAnsi="Arial" w:cs="Arial"/>
          <w:sz w:val="20"/>
          <w:szCs w:val="20"/>
          <w:lang w:eastAsia="ru-RU"/>
        </w:rPr>
      </w:pPr>
      <w:r w:rsidRPr="007716A4">
        <w:rPr>
          <w:rFonts w:ascii="Arial" w:eastAsia="Times New Roman" w:hAnsi="Arial" w:cs="Arial"/>
          <w:b/>
          <w:sz w:val="20"/>
          <w:szCs w:val="20"/>
          <w:lang w:val="ky-KG" w:eastAsia="ru-RU"/>
        </w:rPr>
        <w:t>5.3. Бакалаврларды даярдоонун НББПсын ишке ашыруунун шарттарына карата талаптар</w:t>
      </w:r>
      <w:r w:rsidRPr="007716A4">
        <w:rPr>
          <w:rFonts w:ascii="Arial" w:eastAsia="Times New Roman" w:hAnsi="Arial" w:cs="Arial"/>
          <w:sz w:val="20"/>
          <w:szCs w:val="20"/>
          <w:lang w:val="ky-KG" w:eastAsia="ru-RU"/>
        </w:rPr>
        <w:t>.</w:t>
      </w:r>
    </w:p>
    <w:p w:rsidR="007716A4" w:rsidRPr="007716A4" w:rsidRDefault="007716A4" w:rsidP="008E0E82">
      <w:pPr>
        <w:spacing w:after="60" w:line="360"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5.3.1. Окуу процессин кадрдык камсыз кылуу.</w:t>
      </w:r>
    </w:p>
    <w:p w:rsidR="007716A4" w:rsidRPr="007716A4" w:rsidRDefault="007716A4" w:rsidP="008E0E82">
      <w:pPr>
        <w:spacing w:after="60" w:line="360"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Бакалаврларды даярдоонун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7716A4" w:rsidRPr="007716A4" w:rsidRDefault="007716A4" w:rsidP="008E0E82">
      <w:pPr>
        <w:spacing w:after="60" w:line="360"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Кесиптик циклдин окутуучуларынын илимдин кандидаты, доктору окумуштуулук даражасы жана (же) тийиштүү кесиптик чөйрөдө иш тажрыйбасы болушу керек.</w:t>
      </w:r>
    </w:p>
    <w:p w:rsidR="007716A4" w:rsidRDefault="007716A4" w:rsidP="008E0E82">
      <w:pPr>
        <w:spacing w:after="60" w:line="360"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Илимдин кандидаты же доктору деген окумуштуулук даражасы бар окутуучулар берген сабактардын, окуган лекциялардын үлүшү жалпы сабактардын санынан</w:t>
      </w:r>
      <w:r w:rsidR="009E41DA">
        <w:rPr>
          <w:rFonts w:ascii="Arial" w:eastAsia="Times New Roman" w:hAnsi="Arial" w:cs="Arial"/>
          <w:sz w:val="20"/>
          <w:szCs w:val="20"/>
          <w:lang w:val="ky-KG" w:eastAsia="ru-RU"/>
        </w:rPr>
        <w:t xml:space="preserve"> 40 </w:t>
      </w:r>
      <w:r w:rsidRPr="007716A4">
        <w:rPr>
          <w:rFonts w:ascii="Arial" w:eastAsia="Times New Roman" w:hAnsi="Arial" w:cs="Arial"/>
          <w:sz w:val="20"/>
          <w:szCs w:val="20"/>
          <w:lang w:val="ky-KG" w:eastAsia="ru-RU"/>
        </w:rPr>
        <w:t xml:space="preserve"> пайызын түзүшү керек.</w:t>
      </w:r>
    </w:p>
    <w:p w:rsidR="00680F17" w:rsidRPr="007716A4" w:rsidRDefault="00680F17" w:rsidP="008E0E82">
      <w:pPr>
        <w:spacing w:after="60" w:line="360" w:lineRule="auto"/>
        <w:ind w:firstLine="567"/>
        <w:jc w:val="both"/>
        <w:rPr>
          <w:rFonts w:ascii="Arial" w:eastAsia="Times New Roman" w:hAnsi="Arial" w:cs="Arial"/>
          <w:sz w:val="20"/>
          <w:szCs w:val="20"/>
          <w:lang w:val="ky-KG" w:eastAsia="ru-RU"/>
        </w:rPr>
      </w:pPr>
      <w:r w:rsidRPr="00680F17">
        <w:rPr>
          <w:rFonts w:ascii="Arial" w:eastAsia="Times New Roman" w:hAnsi="Arial" w:cs="Arial"/>
          <w:sz w:val="20"/>
          <w:szCs w:val="20"/>
          <w:lang w:val="ky-KG" w:eastAsia="ru-RU"/>
        </w:rPr>
        <w:t>Илимий даражасы жана / же илимий наамы бар мугалимдердин жалпы санынын 10 пайызына чейин 10 жылдан ашык жетекчи же жетектөөчү кызмат орундарында ушул багытта (профилде) практикалык тажрыйбасы бар мугалимдер алмаштырылышы мүмкүн.</w:t>
      </w:r>
    </w:p>
    <w:p w:rsidR="007716A4" w:rsidRPr="007716A4" w:rsidRDefault="007716A4" w:rsidP="008E0E82">
      <w:pPr>
        <w:spacing w:after="60" w:line="360"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5.3.2. Окуу процессин окуу-методикалык жана маалыматтык камсыз кылуу.</w:t>
      </w:r>
    </w:p>
    <w:p w:rsidR="007716A4" w:rsidRDefault="007716A4" w:rsidP="008E0E82">
      <w:pPr>
        <w:spacing w:after="60" w:line="360"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жол алуусу менен камсыз кылынуусу керек. 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7266EF" w:rsidRPr="007716A4" w:rsidRDefault="007266EF" w:rsidP="008E0E82">
      <w:pPr>
        <w:spacing w:after="60" w:line="276" w:lineRule="auto"/>
        <w:ind w:firstLine="567"/>
        <w:jc w:val="both"/>
        <w:rPr>
          <w:rFonts w:ascii="Arial" w:eastAsia="Times New Roman" w:hAnsi="Arial" w:cs="Arial"/>
          <w:sz w:val="20"/>
          <w:szCs w:val="20"/>
          <w:lang w:eastAsia="ru-RU"/>
        </w:rPr>
      </w:pPr>
      <w:r w:rsidRPr="007266EF">
        <w:rPr>
          <w:rFonts w:ascii="Arial" w:eastAsia="Times New Roman" w:hAnsi="Arial" w:cs="Arial"/>
          <w:sz w:val="20"/>
          <w:szCs w:val="20"/>
          <w:lang w:eastAsia="ru-RU"/>
        </w:rPr>
        <w:lastRenderedPageBreak/>
        <w:t>Китепкана фондунун электрондук ресурстарына жеткиликтүүлүк профессионалдык ишмердүүлүктүн тиешелүү багыттары боюнча изилдөөлөрдүн жана инновациялардын жыйынтыктарын жарыялаган 5тен кем эмес журналга (окутуунун профилине ылайык) берилиши керек.</w:t>
      </w:r>
    </w:p>
    <w:p w:rsidR="007716A4" w:rsidRPr="007716A4" w:rsidRDefault="007716A4" w:rsidP="008E0E82">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5.3.3. Окуу процессин материалдык-техникалык жактан камсыздоо.</w:t>
      </w:r>
    </w:p>
    <w:p w:rsidR="007266EF" w:rsidRDefault="007716A4" w:rsidP="008E0E82">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Бакалаврларды даярдоонун негизги билим берүү программасын ишке ашыруучу жождун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w:t>
      </w:r>
      <w:proofErr w:type="gramStart"/>
      <w:r w:rsidRPr="007716A4">
        <w:rPr>
          <w:rFonts w:ascii="Arial" w:eastAsia="Times New Roman" w:hAnsi="Arial" w:cs="Arial"/>
          <w:sz w:val="20"/>
          <w:szCs w:val="20"/>
          <w:lang w:eastAsia="ru-RU"/>
        </w:rPr>
        <w:t>р</w:t>
      </w:r>
      <w:proofErr w:type="gramEnd"/>
      <w:r w:rsidRPr="007716A4">
        <w:rPr>
          <w:rFonts w:ascii="Arial" w:eastAsia="Times New Roman" w:hAnsi="Arial" w:cs="Arial"/>
          <w:sz w:val="20"/>
          <w:szCs w:val="20"/>
          <w:lang w:eastAsia="ru-RU"/>
        </w:rPr>
        <w:t xml:space="preserve">үн жүргүзүүнү камсыз кылуучу материалдык-техникалык базасы болуусу керек. </w:t>
      </w:r>
    </w:p>
    <w:p w:rsidR="007266EF" w:rsidRDefault="007266EF" w:rsidP="008E0E82">
      <w:pPr>
        <w:spacing w:after="60" w:line="36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ЖОЖдо</w:t>
      </w:r>
      <w:r w:rsidRPr="007266EF">
        <w:rPr>
          <w:rFonts w:ascii="Arial" w:eastAsia="Times New Roman" w:hAnsi="Arial" w:cs="Arial"/>
          <w:sz w:val="20"/>
          <w:szCs w:val="20"/>
          <w:lang w:eastAsia="ru-RU"/>
        </w:rPr>
        <w:t xml:space="preserve"> техникалык окуу куралдары, жабдуулар, приборлор, Интернетке туташуу жөндөмү бар компьютерлер менен жабдылган лабораториялар жана класстар болушу керек жана окуу процессин камсыздоо үчүн бакалавр программасына ылайык, анын курамы аныкталган дисциплиналардын иштөө программалары (модулдар).</w:t>
      </w:r>
    </w:p>
    <w:p w:rsidR="00976152" w:rsidRPr="00976152" w:rsidRDefault="00976152" w:rsidP="008E0E82">
      <w:pPr>
        <w:spacing w:after="60" w:line="276" w:lineRule="auto"/>
        <w:ind w:firstLine="567"/>
        <w:jc w:val="both"/>
        <w:rPr>
          <w:rFonts w:ascii="Arial" w:eastAsia="Times New Roman" w:hAnsi="Arial" w:cs="Arial"/>
          <w:sz w:val="20"/>
          <w:szCs w:val="20"/>
          <w:lang w:eastAsia="ru-RU"/>
        </w:rPr>
      </w:pPr>
      <w:r w:rsidRPr="00976152">
        <w:rPr>
          <w:rFonts w:ascii="Arial" w:eastAsia="Times New Roman" w:hAnsi="Arial" w:cs="Arial"/>
          <w:sz w:val="20"/>
          <w:szCs w:val="20"/>
          <w:lang w:eastAsia="ru-RU"/>
        </w:rPr>
        <w:t>Жабдууну анын виртуалдык кесиптештери менен алмаштырууга уруксат берилет.</w:t>
      </w:r>
    </w:p>
    <w:p w:rsidR="00976152" w:rsidRPr="00976152" w:rsidRDefault="00976152" w:rsidP="008E0E82">
      <w:pPr>
        <w:spacing w:after="60" w:line="276" w:lineRule="auto"/>
        <w:ind w:firstLine="567"/>
        <w:jc w:val="both"/>
        <w:rPr>
          <w:rFonts w:ascii="Arial" w:eastAsia="Times New Roman" w:hAnsi="Arial" w:cs="Arial"/>
          <w:sz w:val="20"/>
          <w:szCs w:val="20"/>
          <w:lang w:eastAsia="ru-RU"/>
        </w:rPr>
      </w:pPr>
      <w:r w:rsidRPr="00976152">
        <w:rPr>
          <w:rFonts w:ascii="Arial" w:eastAsia="Times New Roman" w:hAnsi="Arial" w:cs="Arial"/>
          <w:sz w:val="20"/>
          <w:szCs w:val="20"/>
          <w:lang w:eastAsia="ru-RU"/>
        </w:rPr>
        <w:t>Студенттерге университеттин бардык электрондук маалымат ресурстарына жана бакалаврларды даярдоо үчүн билим берүү программасына алыстан кирүү мүмкүнчүлүгү берилиши керек.</w:t>
      </w:r>
    </w:p>
    <w:p w:rsidR="007266EF" w:rsidRDefault="00976152" w:rsidP="008E0E82">
      <w:pPr>
        <w:spacing w:after="60" w:line="276" w:lineRule="auto"/>
        <w:ind w:firstLine="567"/>
        <w:jc w:val="both"/>
        <w:rPr>
          <w:rFonts w:ascii="Arial" w:eastAsia="Times New Roman" w:hAnsi="Arial" w:cs="Arial"/>
          <w:sz w:val="20"/>
          <w:szCs w:val="20"/>
          <w:lang w:eastAsia="ru-RU"/>
        </w:rPr>
      </w:pPr>
      <w:r w:rsidRPr="00976152">
        <w:rPr>
          <w:rFonts w:ascii="Arial" w:eastAsia="Times New Roman" w:hAnsi="Arial" w:cs="Arial"/>
          <w:sz w:val="20"/>
          <w:szCs w:val="20"/>
          <w:lang w:eastAsia="ru-RU"/>
        </w:rPr>
        <w:t>Керек болсо мүмкүнчүлүгү чектелген студенттердин билим алуусу үчүн өзгөчө шарттар</w:t>
      </w:r>
    </w:p>
    <w:p w:rsidR="00677A8A" w:rsidRDefault="009A119B" w:rsidP="008E0E82">
      <w:pPr>
        <w:spacing w:after="60" w:line="276" w:lineRule="auto"/>
        <w:ind w:firstLine="567"/>
        <w:jc w:val="both"/>
      </w:pPr>
      <w:r w:rsidRPr="009A119B">
        <w:rPr>
          <w:rFonts w:ascii="Arial" w:eastAsia="Times New Roman" w:hAnsi="Arial" w:cs="Arial"/>
          <w:sz w:val="20"/>
          <w:szCs w:val="20"/>
          <w:lang w:eastAsia="ru-RU"/>
        </w:rPr>
        <w:t>Студенттерге туристтик индустрияда иштөө боюнча компетенттүүлүктү калыптандыруу үчүн зарыл болгон объекттер, лабораториялар жана жабдуулар билим берүү уюмунун базасында да, уюм кызматташкан өндү</w:t>
      </w:r>
      <w:proofErr w:type="gramStart"/>
      <w:r w:rsidRPr="009A119B">
        <w:rPr>
          <w:rFonts w:ascii="Arial" w:eastAsia="Times New Roman" w:hAnsi="Arial" w:cs="Arial"/>
          <w:sz w:val="20"/>
          <w:szCs w:val="20"/>
          <w:lang w:eastAsia="ru-RU"/>
        </w:rPr>
        <w:t>р</w:t>
      </w:r>
      <w:proofErr w:type="gramEnd"/>
      <w:r w:rsidRPr="009A119B">
        <w:rPr>
          <w:rFonts w:ascii="Arial" w:eastAsia="Times New Roman" w:hAnsi="Arial" w:cs="Arial"/>
          <w:sz w:val="20"/>
          <w:szCs w:val="20"/>
          <w:lang w:eastAsia="ru-RU"/>
        </w:rPr>
        <w:t>үш ишканаларынын базасында да жайгашышы мүмкүн.</w:t>
      </w:r>
      <w:r w:rsidR="00677A8A" w:rsidRPr="00677A8A">
        <w:t xml:space="preserve"> </w:t>
      </w:r>
    </w:p>
    <w:p w:rsidR="00976152" w:rsidRDefault="00677A8A" w:rsidP="008E0E82">
      <w:pPr>
        <w:spacing w:after="60" w:line="276" w:lineRule="auto"/>
        <w:ind w:firstLine="567"/>
        <w:jc w:val="both"/>
        <w:rPr>
          <w:rFonts w:ascii="Arial" w:eastAsia="Times New Roman" w:hAnsi="Arial" w:cs="Arial"/>
          <w:sz w:val="20"/>
          <w:szCs w:val="20"/>
          <w:lang w:eastAsia="ru-RU"/>
        </w:rPr>
      </w:pPr>
      <w:r w:rsidRPr="00677A8A">
        <w:rPr>
          <w:rFonts w:ascii="Arial" w:eastAsia="Times New Roman" w:hAnsi="Arial" w:cs="Arial"/>
          <w:sz w:val="20"/>
          <w:szCs w:val="20"/>
          <w:lang w:eastAsia="ru-RU"/>
        </w:rPr>
        <w:t>ЖОЖ бакалавр даражасын даярдоонун сапатына кепилдик берүүгө милдеттүү.</w:t>
      </w:r>
    </w:p>
    <w:p w:rsidR="00677A8A" w:rsidRPr="00677A8A" w:rsidRDefault="00677A8A" w:rsidP="008E0E82">
      <w:pPr>
        <w:spacing w:after="60" w:line="276" w:lineRule="auto"/>
        <w:ind w:firstLine="567"/>
        <w:jc w:val="both"/>
        <w:rPr>
          <w:rFonts w:ascii="Arial" w:eastAsia="Times New Roman" w:hAnsi="Arial" w:cs="Arial"/>
          <w:b/>
          <w:sz w:val="20"/>
          <w:szCs w:val="20"/>
          <w:lang w:eastAsia="ru-RU"/>
        </w:rPr>
      </w:pPr>
      <w:r w:rsidRPr="00677A8A">
        <w:rPr>
          <w:rFonts w:ascii="Arial" w:eastAsia="Times New Roman" w:hAnsi="Arial" w:cs="Arial"/>
          <w:b/>
          <w:sz w:val="20"/>
          <w:szCs w:val="20"/>
          <w:lang w:eastAsia="ru-RU"/>
        </w:rPr>
        <w:t>5.3.4. Бүтү</w:t>
      </w:r>
      <w:proofErr w:type="gramStart"/>
      <w:r w:rsidRPr="00677A8A">
        <w:rPr>
          <w:rFonts w:ascii="Arial" w:eastAsia="Times New Roman" w:hAnsi="Arial" w:cs="Arial"/>
          <w:b/>
          <w:sz w:val="20"/>
          <w:szCs w:val="20"/>
          <w:lang w:eastAsia="ru-RU"/>
        </w:rPr>
        <w:t>р</w:t>
      </w:r>
      <w:proofErr w:type="gramEnd"/>
      <w:r w:rsidRPr="00677A8A">
        <w:rPr>
          <w:rFonts w:ascii="Arial" w:eastAsia="Times New Roman" w:hAnsi="Arial" w:cs="Arial"/>
          <w:b/>
          <w:sz w:val="20"/>
          <w:szCs w:val="20"/>
          <w:lang w:eastAsia="ru-RU"/>
        </w:rPr>
        <w:t>үүчүлөрдү даярдоонун сапатын баалоо.</w:t>
      </w:r>
    </w:p>
    <w:p w:rsidR="00677A8A" w:rsidRPr="00677A8A" w:rsidRDefault="00677A8A" w:rsidP="008E0E82">
      <w:pPr>
        <w:spacing w:after="60" w:line="276" w:lineRule="auto"/>
        <w:ind w:firstLine="567"/>
        <w:jc w:val="both"/>
        <w:rPr>
          <w:rFonts w:ascii="Arial" w:eastAsia="Times New Roman" w:hAnsi="Arial" w:cs="Arial"/>
          <w:sz w:val="20"/>
          <w:szCs w:val="20"/>
          <w:lang w:eastAsia="ru-RU"/>
        </w:rPr>
      </w:pPr>
      <w:r w:rsidRPr="00677A8A">
        <w:rPr>
          <w:rFonts w:ascii="Arial" w:eastAsia="Times New Roman" w:hAnsi="Arial" w:cs="Arial"/>
          <w:sz w:val="20"/>
          <w:szCs w:val="20"/>
          <w:lang w:eastAsia="ru-RU"/>
        </w:rPr>
        <w:t>Бакалавр даражасы боюнча НББП өздөштүрүүнү</w:t>
      </w:r>
      <w:proofErr w:type="gramStart"/>
      <w:r w:rsidRPr="00677A8A">
        <w:rPr>
          <w:rFonts w:ascii="Arial" w:eastAsia="Times New Roman" w:hAnsi="Arial" w:cs="Arial"/>
          <w:sz w:val="20"/>
          <w:szCs w:val="20"/>
          <w:lang w:eastAsia="ru-RU"/>
        </w:rPr>
        <w:t>н</w:t>
      </w:r>
      <w:proofErr w:type="gramEnd"/>
      <w:r w:rsidRPr="00677A8A">
        <w:rPr>
          <w:rFonts w:ascii="Arial" w:eastAsia="Times New Roman" w:hAnsi="Arial" w:cs="Arial"/>
          <w:sz w:val="20"/>
          <w:szCs w:val="20"/>
          <w:lang w:eastAsia="ru-RU"/>
        </w:rPr>
        <w:t xml:space="preserve"> сапатына баа берүү прогресстин учурдагы мониторингин, студенттердин аралык аттестациясын жана бүтүрүүчүлөрдүн акыркы мамлекеттик аттестациясын камтышы керек.</w:t>
      </w:r>
    </w:p>
    <w:p w:rsidR="00976152" w:rsidRDefault="00677A8A" w:rsidP="008E0E82">
      <w:pPr>
        <w:spacing w:after="60" w:line="276" w:lineRule="auto"/>
        <w:ind w:firstLine="567"/>
        <w:jc w:val="both"/>
        <w:rPr>
          <w:rFonts w:ascii="Arial" w:eastAsia="Times New Roman" w:hAnsi="Arial" w:cs="Arial"/>
          <w:sz w:val="20"/>
          <w:szCs w:val="20"/>
          <w:lang w:eastAsia="ru-RU"/>
        </w:rPr>
      </w:pPr>
      <w:r w:rsidRPr="00677A8A">
        <w:rPr>
          <w:rFonts w:ascii="Arial" w:eastAsia="Times New Roman" w:hAnsi="Arial" w:cs="Arial"/>
          <w:sz w:val="20"/>
          <w:szCs w:val="20"/>
          <w:lang w:eastAsia="ru-RU"/>
        </w:rPr>
        <w:t xml:space="preserve">Ар бир дисциплина боюнча студенттин мониторингинин жана аралык аттестациясынын конкреттүү формалары жана жол </w:t>
      </w:r>
      <w:proofErr w:type="gramStart"/>
      <w:r w:rsidRPr="00677A8A">
        <w:rPr>
          <w:rFonts w:ascii="Arial" w:eastAsia="Times New Roman" w:hAnsi="Arial" w:cs="Arial"/>
          <w:sz w:val="20"/>
          <w:szCs w:val="20"/>
          <w:lang w:eastAsia="ru-RU"/>
        </w:rPr>
        <w:t>-ж</w:t>
      </w:r>
      <w:proofErr w:type="gramEnd"/>
      <w:r w:rsidRPr="00677A8A">
        <w:rPr>
          <w:rFonts w:ascii="Arial" w:eastAsia="Times New Roman" w:hAnsi="Arial" w:cs="Arial"/>
          <w:sz w:val="20"/>
          <w:szCs w:val="20"/>
          <w:lang w:eastAsia="ru-RU"/>
        </w:rPr>
        <w:t>оболору университет тарабынан өз алдынча иштелип чыгат жана окутуунун биринчи айында студентке билдирилет.</w:t>
      </w:r>
    </w:p>
    <w:p w:rsidR="00677A8A" w:rsidRDefault="00677A8A" w:rsidP="008E0E82">
      <w:pPr>
        <w:spacing w:after="60" w:line="276" w:lineRule="auto"/>
        <w:ind w:firstLine="567"/>
        <w:jc w:val="both"/>
        <w:rPr>
          <w:rFonts w:ascii="Arial" w:eastAsia="Times New Roman" w:hAnsi="Arial" w:cs="Arial"/>
          <w:sz w:val="20"/>
          <w:szCs w:val="20"/>
          <w:lang w:eastAsia="ru-RU"/>
        </w:rPr>
      </w:pPr>
      <w:proofErr w:type="gramStart"/>
      <w:r w:rsidRPr="00677A8A">
        <w:rPr>
          <w:rFonts w:ascii="Arial" w:eastAsia="Times New Roman" w:hAnsi="Arial" w:cs="Arial"/>
          <w:sz w:val="20"/>
          <w:szCs w:val="20"/>
          <w:lang w:eastAsia="ru-RU"/>
        </w:rPr>
        <w:t>Студенттердин жеке жетишкендиктеринин бакалавр даражасы үчүн тиешелүү НББП  этап-этабы менен коюлган талаптарга шайкештигин аттестациялоо үчүн (прогресстин учурдагы мониторинги жана аралык аттестация) баалоо каражаттарынын фонддору түзүлөт, анын ичинде типтүү тапшырмалар, тесттер, билимдерди, көндүмдөрдү жана алынган компетенциялардын деңгээлин баалоого мүмкүндүк берген тесттер жана контролдоо ыкмалары.</w:t>
      </w:r>
      <w:proofErr w:type="gramEnd"/>
      <w:r w:rsidRPr="00677A8A">
        <w:rPr>
          <w:rFonts w:ascii="Arial" w:eastAsia="Times New Roman" w:hAnsi="Arial" w:cs="Arial"/>
          <w:sz w:val="20"/>
          <w:szCs w:val="20"/>
          <w:lang w:eastAsia="ru-RU"/>
        </w:rPr>
        <w:t xml:space="preserve"> Баалоо фонддору университет тарабынан иштелип чыгат жана бекитилет.</w:t>
      </w:r>
    </w:p>
    <w:p w:rsidR="00677A8A" w:rsidRPr="00677A8A" w:rsidRDefault="00677A8A" w:rsidP="008E0E82">
      <w:pPr>
        <w:spacing w:after="60" w:line="276"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ЖОЖ</w:t>
      </w:r>
      <w:r w:rsidRPr="00677A8A">
        <w:rPr>
          <w:rFonts w:ascii="Arial" w:eastAsia="Times New Roman" w:hAnsi="Arial" w:cs="Arial"/>
          <w:sz w:val="20"/>
          <w:szCs w:val="20"/>
          <w:lang w:eastAsia="ru-RU"/>
        </w:rPr>
        <w:t xml:space="preserve"> студенттердин прогрессине мониторинг жүргүзүү программаларын максималдуу жакындатуу үчүн шарттарды түзүшү керек жана студенттердин келечектеги кесиптик ишмердүүлүгүнү</w:t>
      </w:r>
      <w:proofErr w:type="gramStart"/>
      <w:r w:rsidRPr="00677A8A">
        <w:rPr>
          <w:rFonts w:ascii="Arial" w:eastAsia="Times New Roman" w:hAnsi="Arial" w:cs="Arial"/>
          <w:sz w:val="20"/>
          <w:szCs w:val="20"/>
          <w:lang w:eastAsia="ru-RU"/>
        </w:rPr>
        <w:t>н</w:t>
      </w:r>
      <w:proofErr w:type="gramEnd"/>
      <w:r w:rsidRPr="00677A8A">
        <w:rPr>
          <w:rFonts w:ascii="Arial" w:eastAsia="Times New Roman" w:hAnsi="Arial" w:cs="Arial"/>
          <w:sz w:val="20"/>
          <w:szCs w:val="20"/>
          <w:lang w:eastAsia="ru-RU"/>
        </w:rPr>
        <w:t xml:space="preserve"> шарттарына аралык сертификат бериши керек - бул үчүн тигил же бул дисциплинанын мугалимдеринен тышкары, жумуш берүүчүлөр, тиешелүү дисциплиналарды окуган мугалимдер ж. боюнча ты</w:t>
      </w:r>
      <w:bookmarkStart w:id="0" w:name="_GoBack"/>
      <w:bookmarkEnd w:id="0"/>
      <w:r w:rsidRPr="00677A8A">
        <w:rPr>
          <w:rFonts w:ascii="Arial" w:eastAsia="Times New Roman" w:hAnsi="Arial" w:cs="Arial"/>
          <w:sz w:val="20"/>
          <w:szCs w:val="20"/>
          <w:lang w:eastAsia="ru-RU"/>
        </w:rPr>
        <w:t>шкы эксперттер катары активдүү катышуусу керек.</w:t>
      </w:r>
    </w:p>
    <w:p w:rsidR="00976152" w:rsidRDefault="00677A8A" w:rsidP="008E0E82">
      <w:pPr>
        <w:spacing w:after="60" w:line="276" w:lineRule="auto"/>
        <w:ind w:firstLine="567"/>
        <w:jc w:val="both"/>
        <w:rPr>
          <w:rFonts w:ascii="Arial" w:eastAsia="Times New Roman" w:hAnsi="Arial" w:cs="Arial"/>
          <w:sz w:val="20"/>
          <w:szCs w:val="20"/>
          <w:lang w:eastAsia="ru-RU"/>
        </w:rPr>
      </w:pPr>
      <w:r w:rsidRPr="00677A8A">
        <w:rPr>
          <w:rFonts w:ascii="Arial" w:eastAsia="Times New Roman" w:hAnsi="Arial" w:cs="Arial"/>
          <w:sz w:val="20"/>
          <w:szCs w:val="20"/>
          <w:lang w:eastAsia="ru-RU"/>
        </w:rPr>
        <w:t xml:space="preserve">Студенттерге жалпы билим берүү процессинин мазмунун, уюштурулушун жана сапатын, ошондой </w:t>
      </w:r>
      <w:proofErr w:type="gramStart"/>
      <w:r w:rsidRPr="00677A8A">
        <w:rPr>
          <w:rFonts w:ascii="Arial" w:eastAsia="Times New Roman" w:hAnsi="Arial" w:cs="Arial"/>
          <w:sz w:val="20"/>
          <w:szCs w:val="20"/>
          <w:lang w:eastAsia="ru-RU"/>
        </w:rPr>
        <w:t>эле</w:t>
      </w:r>
      <w:proofErr w:type="gramEnd"/>
      <w:r w:rsidRPr="00677A8A">
        <w:rPr>
          <w:rFonts w:ascii="Arial" w:eastAsia="Times New Roman" w:hAnsi="Arial" w:cs="Arial"/>
          <w:sz w:val="20"/>
          <w:szCs w:val="20"/>
          <w:lang w:eastAsia="ru-RU"/>
        </w:rPr>
        <w:t xml:space="preserve"> айрым мугалимдердин ишин баалоо мүмкүнчүлүгүн берүү керек.</w:t>
      </w:r>
    </w:p>
    <w:p w:rsidR="00677A8A" w:rsidRPr="00677A8A" w:rsidRDefault="00677A8A" w:rsidP="008E0E82">
      <w:pPr>
        <w:spacing w:after="60" w:line="276" w:lineRule="auto"/>
        <w:ind w:firstLine="567"/>
        <w:jc w:val="both"/>
        <w:rPr>
          <w:rFonts w:ascii="Arial" w:eastAsia="Times New Roman" w:hAnsi="Arial" w:cs="Arial"/>
          <w:sz w:val="20"/>
          <w:szCs w:val="20"/>
          <w:lang w:eastAsia="ru-RU"/>
        </w:rPr>
      </w:pPr>
      <w:r w:rsidRPr="00677A8A">
        <w:rPr>
          <w:rFonts w:ascii="Arial" w:eastAsia="Times New Roman" w:hAnsi="Arial" w:cs="Arial"/>
          <w:sz w:val="20"/>
          <w:szCs w:val="20"/>
          <w:lang w:eastAsia="ru-RU"/>
        </w:rPr>
        <w:t>Мамлекеттик жыйынтыктоочу аттестация "мамлекеттик экзамендерди тапшырууга жана тапшырууга даярдыкты, акыркы квалификациялык ишти аткарууну жана коргоону камтыйт (эгерде университет акыркы мамлекеттик аттестацияга акыркы квалификациялык ишти киргизсе).</w:t>
      </w:r>
    </w:p>
    <w:p w:rsidR="00976152" w:rsidRDefault="00677A8A" w:rsidP="008E0E82">
      <w:pPr>
        <w:spacing w:after="60" w:line="276" w:lineRule="auto"/>
        <w:ind w:firstLine="567"/>
        <w:jc w:val="both"/>
        <w:rPr>
          <w:rFonts w:ascii="Arial" w:eastAsia="Times New Roman" w:hAnsi="Arial" w:cs="Arial"/>
          <w:sz w:val="20"/>
          <w:szCs w:val="20"/>
          <w:lang w:eastAsia="ru-RU"/>
        </w:rPr>
      </w:pPr>
      <w:r w:rsidRPr="00677A8A">
        <w:rPr>
          <w:rFonts w:ascii="Arial" w:eastAsia="Times New Roman" w:hAnsi="Arial" w:cs="Arial"/>
          <w:sz w:val="20"/>
          <w:szCs w:val="20"/>
          <w:lang w:eastAsia="ru-RU"/>
        </w:rPr>
        <w:t xml:space="preserve">   Жыйынтыктоочу квалификациялык иштин мазмунуна, көлөмүнө жана түзүмүнө талаптар, ошондой </w:t>
      </w:r>
      <w:proofErr w:type="gramStart"/>
      <w:r w:rsidRPr="00677A8A">
        <w:rPr>
          <w:rFonts w:ascii="Arial" w:eastAsia="Times New Roman" w:hAnsi="Arial" w:cs="Arial"/>
          <w:sz w:val="20"/>
          <w:szCs w:val="20"/>
          <w:lang w:eastAsia="ru-RU"/>
        </w:rPr>
        <w:t>эле</w:t>
      </w:r>
      <w:proofErr w:type="gramEnd"/>
      <w:r w:rsidRPr="00677A8A">
        <w:rPr>
          <w:rFonts w:ascii="Arial" w:eastAsia="Times New Roman" w:hAnsi="Arial" w:cs="Arial"/>
          <w:sz w:val="20"/>
          <w:szCs w:val="20"/>
          <w:lang w:eastAsia="ru-RU"/>
        </w:rPr>
        <w:t xml:space="preserve"> мамлекеттик экзаменге карата талаптар (эгер бар болсо) жогорку окуу жайы тарабынан аныкталат.</w:t>
      </w:r>
    </w:p>
    <w:p w:rsidR="00976152" w:rsidRDefault="00976152" w:rsidP="008E0E82">
      <w:pPr>
        <w:spacing w:after="60" w:line="276" w:lineRule="auto"/>
        <w:ind w:firstLine="567"/>
        <w:jc w:val="both"/>
        <w:rPr>
          <w:rFonts w:ascii="Arial" w:eastAsia="Times New Roman" w:hAnsi="Arial" w:cs="Arial"/>
          <w:sz w:val="20"/>
          <w:szCs w:val="20"/>
          <w:lang w:eastAsia="ru-RU"/>
        </w:rPr>
      </w:pPr>
    </w:p>
    <w:p w:rsidR="00976152" w:rsidRDefault="00976152" w:rsidP="008E0E82">
      <w:pPr>
        <w:spacing w:after="60" w:line="276" w:lineRule="auto"/>
        <w:ind w:firstLine="567"/>
        <w:jc w:val="both"/>
        <w:rPr>
          <w:rFonts w:ascii="Arial" w:eastAsia="Times New Roman" w:hAnsi="Arial" w:cs="Arial"/>
          <w:sz w:val="20"/>
          <w:szCs w:val="20"/>
          <w:lang w:eastAsia="ru-RU"/>
        </w:rPr>
      </w:pPr>
    </w:p>
    <w:p w:rsidR="00976152" w:rsidRDefault="00976152" w:rsidP="008E0E82">
      <w:pPr>
        <w:spacing w:after="60" w:line="276" w:lineRule="auto"/>
        <w:ind w:firstLine="567"/>
        <w:jc w:val="both"/>
        <w:rPr>
          <w:rFonts w:ascii="Arial" w:eastAsia="Times New Roman" w:hAnsi="Arial" w:cs="Arial"/>
          <w:sz w:val="20"/>
          <w:szCs w:val="20"/>
          <w:lang w:eastAsia="ru-RU"/>
        </w:rPr>
      </w:pPr>
    </w:p>
    <w:p w:rsidR="008E0E82" w:rsidRDefault="008E0E82" w:rsidP="008E0E82">
      <w:pPr>
        <w:spacing w:after="0" w:line="276" w:lineRule="auto"/>
        <w:ind w:firstLine="567"/>
        <w:jc w:val="center"/>
        <w:rPr>
          <w:rFonts w:ascii="Times New Roman" w:eastAsia="Times New Roman" w:hAnsi="Times New Roman"/>
          <w:b/>
          <w:bCs/>
          <w:color w:val="000000"/>
          <w:sz w:val="24"/>
          <w:szCs w:val="24"/>
          <w:lang w:eastAsia="ru-RU"/>
        </w:rPr>
      </w:pPr>
    </w:p>
    <w:p w:rsidR="008E0E82" w:rsidRPr="008E0E82" w:rsidRDefault="008E0E82" w:rsidP="008E0E82">
      <w:pPr>
        <w:spacing w:line="276" w:lineRule="auto"/>
        <w:rPr>
          <w:rFonts w:ascii="Times New Roman" w:eastAsia="Times New Roman" w:hAnsi="Times New Roman"/>
          <w:sz w:val="24"/>
          <w:szCs w:val="24"/>
          <w:lang w:eastAsia="ru-RU"/>
        </w:rPr>
      </w:pPr>
    </w:p>
    <w:p w:rsidR="008E0E82" w:rsidRPr="008E0E82" w:rsidRDefault="008E0E82" w:rsidP="008E0E82">
      <w:pPr>
        <w:spacing w:line="276" w:lineRule="auto"/>
        <w:rPr>
          <w:rFonts w:ascii="Times New Roman" w:eastAsia="Times New Roman" w:hAnsi="Times New Roman"/>
          <w:sz w:val="24"/>
          <w:szCs w:val="24"/>
          <w:lang w:eastAsia="ru-RU"/>
        </w:rPr>
      </w:pPr>
    </w:p>
    <w:p w:rsidR="008E0E82" w:rsidRPr="008E0E82" w:rsidRDefault="008E0E82" w:rsidP="008E0E82">
      <w:pPr>
        <w:spacing w:line="276" w:lineRule="auto"/>
        <w:rPr>
          <w:rFonts w:ascii="Times New Roman" w:eastAsia="Times New Roman" w:hAnsi="Times New Roman"/>
          <w:sz w:val="24"/>
          <w:szCs w:val="24"/>
          <w:lang w:eastAsia="ru-RU"/>
        </w:rPr>
      </w:pPr>
    </w:p>
    <w:p w:rsidR="008E0E82" w:rsidRPr="008E0E82" w:rsidRDefault="008E0E82" w:rsidP="008E0E82">
      <w:pPr>
        <w:spacing w:line="276" w:lineRule="auto"/>
        <w:rPr>
          <w:rFonts w:ascii="Times New Roman" w:eastAsia="Times New Roman" w:hAnsi="Times New Roman"/>
          <w:sz w:val="24"/>
          <w:szCs w:val="24"/>
          <w:lang w:eastAsia="ru-RU"/>
        </w:rPr>
      </w:pPr>
    </w:p>
    <w:p w:rsidR="008E0E82" w:rsidRPr="008E0E82" w:rsidRDefault="008E0E82" w:rsidP="008E0E82">
      <w:pPr>
        <w:spacing w:line="276" w:lineRule="auto"/>
        <w:rPr>
          <w:rFonts w:ascii="Times New Roman" w:eastAsia="Times New Roman" w:hAnsi="Times New Roman"/>
          <w:sz w:val="24"/>
          <w:szCs w:val="24"/>
          <w:lang w:eastAsia="ru-RU"/>
        </w:rPr>
      </w:pPr>
    </w:p>
    <w:p w:rsidR="008E0E82" w:rsidRPr="008E0E82" w:rsidRDefault="008E0E82" w:rsidP="008E0E82">
      <w:pPr>
        <w:spacing w:line="276" w:lineRule="auto"/>
        <w:rPr>
          <w:rFonts w:ascii="Times New Roman" w:eastAsia="Times New Roman" w:hAnsi="Times New Roman"/>
          <w:sz w:val="24"/>
          <w:szCs w:val="24"/>
          <w:lang w:eastAsia="ru-RU"/>
        </w:rPr>
      </w:pPr>
    </w:p>
    <w:p w:rsidR="008E0E82" w:rsidRPr="008E0E82" w:rsidRDefault="008E0E82" w:rsidP="008E0E82">
      <w:pPr>
        <w:spacing w:line="276" w:lineRule="auto"/>
        <w:rPr>
          <w:rFonts w:ascii="Times New Roman" w:eastAsia="Times New Roman" w:hAnsi="Times New Roman"/>
          <w:sz w:val="24"/>
          <w:szCs w:val="24"/>
          <w:lang w:eastAsia="ru-RU"/>
        </w:rPr>
      </w:pPr>
    </w:p>
    <w:p w:rsidR="008E0E82" w:rsidRDefault="008E0E82" w:rsidP="008E0E82">
      <w:pPr>
        <w:spacing w:line="276" w:lineRule="auto"/>
        <w:rPr>
          <w:rFonts w:ascii="Times New Roman" w:eastAsia="Times New Roman" w:hAnsi="Times New Roman"/>
          <w:sz w:val="24"/>
          <w:szCs w:val="24"/>
          <w:lang w:eastAsia="ru-RU"/>
        </w:rPr>
      </w:pPr>
    </w:p>
    <w:p w:rsidR="005973B3" w:rsidRPr="008E0E82" w:rsidRDefault="008E0E82" w:rsidP="008E0E82">
      <w:pPr>
        <w:tabs>
          <w:tab w:val="left" w:pos="7640"/>
        </w:tabs>
        <w:spacing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sectPr w:rsidR="005973B3" w:rsidRPr="008E0E82" w:rsidSect="003419A0">
      <w:footerReference w:type="default" r:id="rId9"/>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AF" w:rsidRDefault="00372FAF" w:rsidP="005559B5">
      <w:pPr>
        <w:spacing w:after="0" w:line="240" w:lineRule="auto"/>
      </w:pPr>
      <w:r>
        <w:separator/>
      </w:r>
    </w:p>
  </w:endnote>
  <w:endnote w:type="continuationSeparator" w:id="0">
    <w:p w:rsidR="00372FAF" w:rsidRDefault="00372FAF" w:rsidP="0055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074664"/>
      <w:docPartObj>
        <w:docPartGallery w:val="Page Numbers (Bottom of Page)"/>
        <w:docPartUnique/>
      </w:docPartObj>
    </w:sdtPr>
    <w:sdtContent>
      <w:p w:rsidR="008E0E82" w:rsidRDefault="008E0E82">
        <w:pPr>
          <w:pStyle w:val="a6"/>
          <w:jc w:val="center"/>
        </w:pPr>
        <w:r>
          <w:fldChar w:fldCharType="begin"/>
        </w:r>
        <w:r>
          <w:instrText>PAGE   \* MERGEFORMAT</w:instrText>
        </w:r>
        <w:r>
          <w:fldChar w:fldCharType="separate"/>
        </w:r>
        <w:r>
          <w:rPr>
            <w:noProof/>
          </w:rPr>
          <w:t>13</w:t>
        </w:r>
        <w:r>
          <w:fldChar w:fldCharType="end"/>
        </w:r>
      </w:p>
    </w:sdtContent>
  </w:sdt>
  <w:p w:rsidR="005973B3" w:rsidRDefault="005973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AF" w:rsidRDefault="00372FAF" w:rsidP="005559B5">
      <w:pPr>
        <w:spacing w:after="0" w:line="240" w:lineRule="auto"/>
      </w:pPr>
      <w:r>
        <w:separator/>
      </w:r>
    </w:p>
  </w:footnote>
  <w:footnote w:type="continuationSeparator" w:id="0">
    <w:p w:rsidR="00372FAF" w:rsidRDefault="00372FAF" w:rsidP="00555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34C3"/>
    <w:multiLevelType w:val="multilevel"/>
    <w:tmpl w:val="94EA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55E14"/>
    <w:multiLevelType w:val="multilevel"/>
    <w:tmpl w:val="F030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C55A7"/>
    <w:multiLevelType w:val="multilevel"/>
    <w:tmpl w:val="5FE6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229C6"/>
    <w:multiLevelType w:val="multilevel"/>
    <w:tmpl w:val="81BA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1569F"/>
    <w:multiLevelType w:val="multilevel"/>
    <w:tmpl w:val="C822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EF08B8"/>
    <w:multiLevelType w:val="multilevel"/>
    <w:tmpl w:val="6A72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16DE7"/>
    <w:multiLevelType w:val="multilevel"/>
    <w:tmpl w:val="1DF0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3F6C2B"/>
    <w:multiLevelType w:val="multilevel"/>
    <w:tmpl w:val="DAA0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3A273D"/>
    <w:multiLevelType w:val="hybridMultilevel"/>
    <w:tmpl w:val="E9D2C57E"/>
    <w:lvl w:ilvl="0" w:tplc="7EBC6466">
      <w:numFmt w:val="bullet"/>
      <w:lvlText w:val="•"/>
      <w:lvlJc w:val="left"/>
      <w:pPr>
        <w:ind w:left="720" w:hanging="360"/>
      </w:pPr>
      <w:rPr>
        <w:rFonts w:ascii="Times New Roman" w:eastAsiaTheme="minorHAnsi" w:hAnsi="Times New Roman" w:cs="Times New Roman" w:hint="default"/>
      </w:rPr>
    </w:lvl>
    <w:lvl w:ilvl="1" w:tplc="0922CFC2">
      <w:numFmt w:val="bullet"/>
      <w:lvlText w:val=""/>
      <w:lvlJc w:val="left"/>
      <w:pPr>
        <w:ind w:left="1440" w:hanging="360"/>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C02AA7"/>
    <w:multiLevelType w:val="hybridMultilevel"/>
    <w:tmpl w:val="68A28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7D636C"/>
    <w:multiLevelType w:val="multilevel"/>
    <w:tmpl w:val="C24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304ACB"/>
    <w:multiLevelType w:val="multilevel"/>
    <w:tmpl w:val="3D3C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1A011A"/>
    <w:multiLevelType w:val="hybridMultilevel"/>
    <w:tmpl w:val="73585E56"/>
    <w:lvl w:ilvl="0" w:tplc="5C2EE7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277467B"/>
    <w:multiLevelType w:val="hybridMultilevel"/>
    <w:tmpl w:val="69149C84"/>
    <w:lvl w:ilvl="0" w:tplc="13ACFE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1935E3D"/>
    <w:multiLevelType w:val="multilevel"/>
    <w:tmpl w:val="45AA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6A3C17"/>
    <w:multiLevelType w:val="multilevel"/>
    <w:tmpl w:val="1442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6D2254"/>
    <w:multiLevelType w:val="multilevel"/>
    <w:tmpl w:val="46B4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253528"/>
    <w:multiLevelType w:val="multilevel"/>
    <w:tmpl w:val="18A6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4"/>
  </w:num>
  <w:num w:numId="4">
    <w:abstractNumId w:val="2"/>
  </w:num>
  <w:num w:numId="5">
    <w:abstractNumId w:val="7"/>
  </w:num>
  <w:num w:numId="6">
    <w:abstractNumId w:val="16"/>
  </w:num>
  <w:num w:numId="7">
    <w:abstractNumId w:val="6"/>
  </w:num>
  <w:num w:numId="8">
    <w:abstractNumId w:val="17"/>
  </w:num>
  <w:num w:numId="9">
    <w:abstractNumId w:val="0"/>
  </w:num>
  <w:num w:numId="10">
    <w:abstractNumId w:val="10"/>
  </w:num>
  <w:num w:numId="11">
    <w:abstractNumId w:val="3"/>
  </w:num>
  <w:num w:numId="12">
    <w:abstractNumId w:val="11"/>
  </w:num>
  <w:num w:numId="13">
    <w:abstractNumId w:val="15"/>
  </w:num>
  <w:num w:numId="14">
    <w:abstractNumId w:val="4"/>
  </w:num>
  <w:num w:numId="15">
    <w:abstractNumId w:val="13"/>
  </w:num>
  <w:num w:numId="16">
    <w:abstractNumId w:val="9"/>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DC"/>
    <w:rsid w:val="000163B1"/>
    <w:rsid w:val="00043B7F"/>
    <w:rsid w:val="00083F51"/>
    <w:rsid w:val="00093FB7"/>
    <w:rsid w:val="000A4CBB"/>
    <w:rsid w:val="000B5C72"/>
    <w:rsid w:val="000C2AEF"/>
    <w:rsid w:val="000D0C0F"/>
    <w:rsid w:val="000E73F0"/>
    <w:rsid w:val="000F2E65"/>
    <w:rsid w:val="000F5CBD"/>
    <w:rsid w:val="001074EA"/>
    <w:rsid w:val="001133EF"/>
    <w:rsid w:val="00115BDF"/>
    <w:rsid w:val="001319B9"/>
    <w:rsid w:val="00131DD6"/>
    <w:rsid w:val="00133623"/>
    <w:rsid w:val="001358EC"/>
    <w:rsid w:val="00137267"/>
    <w:rsid w:val="00137A07"/>
    <w:rsid w:val="00141DA1"/>
    <w:rsid w:val="00141DDC"/>
    <w:rsid w:val="00161311"/>
    <w:rsid w:val="0016672B"/>
    <w:rsid w:val="00166EAD"/>
    <w:rsid w:val="001677A8"/>
    <w:rsid w:val="00170090"/>
    <w:rsid w:val="00174269"/>
    <w:rsid w:val="00181C41"/>
    <w:rsid w:val="001912AD"/>
    <w:rsid w:val="001A5180"/>
    <w:rsid w:val="001C2034"/>
    <w:rsid w:val="001C76AA"/>
    <w:rsid w:val="001D6115"/>
    <w:rsid w:val="001F1AB4"/>
    <w:rsid w:val="00202BC6"/>
    <w:rsid w:val="00231F80"/>
    <w:rsid w:val="00233A87"/>
    <w:rsid w:val="00251C01"/>
    <w:rsid w:val="00252C6D"/>
    <w:rsid w:val="00272814"/>
    <w:rsid w:val="00283010"/>
    <w:rsid w:val="00292E6A"/>
    <w:rsid w:val="002A7F51"/>
    <w:rsid w:val="002B53B6"/>
    <w:rsid w:val="002C310C"/>
    <w:rsid w:val="002D4CDD"/>
    <w:rsid w:val="002E0436"/>
    <w:rsid w:val="002E365F"/>
    <w:rsid w:val="002E380A"/>
    <w:rsid w:val="002F0785"/>
    <w:rsid w:val="002F37A1"/>
    <w:rsid w:val="002F61C3"/>
    <w:rsid w:val="00305787"/>
    <w:rsid w:val="003419A0"/>
    <w:rsid w:val="00355164"/>
    <w:rsid w:val="00357965"/>
    <w:rsid w:val="00360DC9"/>
    <w:rsid w:val="00372FAF"/>
    <w:rsid w:val="00397267"/>
    <w:rsid w:val="003A5B3C"/>
    <w:rsid w:val="003F4003"/>
    <w:rsid w:val="004136CB"/>
    <w:rsid w:val="004159A4"/>
    <w:rsid w:val="00424E89"/>
    <w:rsid w:val="004339B6"/>
    <w:rsid w:val="00440910"/>
    <w:rsid w:val="00454787"/>
    <w:rsid w:val="004607E0"/>
    <w:rsid w:val="004837C6"/>
    <w:rsid w:val="00492041"/>
    <w:rsid w:val="00495584"/>
    <w:rsid w:val="004C64FE"/>
    <w:rsid w:val="004D25FB"/>
    <w:rsid w:val="004E44E6"/>
    <w:rsid w:val="004F1A21"/>
    <w:rsid w:val="004F7985"/>
    <w:rsid w:val="005559B5"/>
    <w:rsid w:val="00563CD8"/>
    <w:rsid w:val="00575590"/>
    <w:rsid w:val="005770CD"/>
    <w:rsid w:val="00595903"/>
    <w:rsid w:val="005973B3"/>
    <w:rsid w:val="005B0B33"/>
    <w:rsid w:val="005B1754"/>
    <w:rsid w:val="005D2BF0"/>
    <w:rsid w:val="005D5D37"/>
    <w:rsid w:val="00605EE4"/>
    <w:rsid w:val="006153C1"/>
    <w:rsid w:val="00635030"/>
    <w:rsid w:val="00642D11"/>
    <w:rsid w:val="00657A23"/>
    <w:rsid w:val="00663E51"/>
    <w:rsid w:val="00664BF5"/>
    <w:rsid w:val="00665E43"/>
    <w:rsid w:val="006701CF"/>
    <w:rsid w:val="00670471"/>
    <w:rsid w:val="00677A8A"/>
    <w:rsid w:val="00680209"/>
    <w:rsid w:val="00680F17"/>
    <w:rsid w:val="006C0D37"/>
    <w:rsid w:val="006E654B"/>
    <w:rsid w:val="00703A05"/>
    <w:rsid w:val="007078DA"/>
    <w:rsid w:val="007237AA"/>
    <w:rsid w:val="007266EF"/>
    <w:rsid w:val="00726BBE"/>
    <w:rsid w:val="00745160"/>
    <w:rsid w:val="00750D16"/>
    <w:rsid w:val="007532C7"/>
    <w:rsid w:val="0076154A"/>
    <w:rsid w:val="00763526"/>
    <w:rsid w:val="00763F8E"/>
    <w:rsid w:val="007716A4"/>
    <w:rsid w:val="00786EC7"/>
    <w:rsid w:val="00793D15"/>
    <w:rsid w:val="007A7AC0"/>
    <w:rsid w:val="007B3F15"/>
    <w:rsid w:val="007C5A3D"/>
    <w:rsid w:val="007C71D3"/>
    <w:rsid w:val="007D129B"/>
    <w:rsid w:val="007F18DE"/>
    <w:rsid w:val="00803AB7"/>
    <w:rsid w:val="00846625"/>
    <w:rsid w:val="008533E3"/>
    <w:rsid w:val="00885B18"/>
    <w:rsid w:val="00894E21"/>
    <w:rsid w:val="008C2412"/>
    <w:rsid w:val="008D2E6D"/>
    <w:rsid w:val="008D4A2C"/>
    <w:rsid w:val="008E0E82"/>
    <w:rsid w:val="0091035B"/>
    <w:rsid w:val="00916A36"/>
    <w:rsid w:val="00931127"/>
    <w:rsid w:val="00952121"/>
    <w:rsid w:val="00967AD5"/>
    <w:rsid w:val="00974074"/>
    <w:rsid w:val="00976152"/>
    <w:rsid w:val="00983DC7"/>
    <w:rsid w:val="00993E1D"/>
    <w:rsid w:val="009944B1"/>
    <w:rsid w:val="009968EA"/>
    <w:rsid w:val="0099699F"/>
    <w:rsid w:val="009A119B"/>
    <w:rsid w:val="009B1FC0"/>
    <w:rsid w:val="009C7942"/>
    <w:rsid w:val="009D3302"/>
    <w:rsid w:val="009E41DA"/>
    <w:rsid w:val="00A15C05"/>
    <w:rsid w:val="00A65BA9"/>
    <w:rsid w:val="00A662C4"/>
    <w:rsid w:val="00A92B2C"/>
    <w:rsid w:val="00A94A3A"/>
    <w:rsid w:val="00AB5460"/>
    <w:rsid w:val="00AB6C91"/>
    <w:rsid w:val="00AF1555"/>
    <w:rsid w:val="00AF76CE"/>
    <w:rsid w:val="00B03513"/>
    <w:rsid w:val="00B12C39"/>
    <w:rsid w:val="00B26655"/>
    <w:rsid w:val="00B40502"/>
    <w:rsid w:val="00B418CA"/>
    <w:rsid w:val="00B57AC9"/>
    <w:rsid w:val="00B91042"/>
    <w:rsid w:val="00BA1D7E"/>
    <w:rsid w:val="00BB06DC"/>
    <w:rsid w:val="00BB18C0"/>
    <w:rsid w:val="00BB2E0B"/>
    <w:rsid w:val="00BE4CD5"/>
    <w:rsid w:val="00BF65D9"/>
    <w:rsid w:val="00C02CD5"/>
    <w:rsid w:val="00C1759B"/>
    <w:rsid w:val="00C22AF9"/>
    <w:rsid w:val="00C41BCE"/>
    <w:rsid w:val="00C63963"/>
    <w:rsid w:val="00C64A76"/>
    <w:rsid w:val="00CC224B"/>
    <w:rsid w:val="00CD3D26"/>
    <w:rsid w:val="00CF4072"/>
    <w:rsid w:val="00CF4D9E"/>
    <w:rsid w:val="00CF647E"/>
    <w:rsid w:val="00D06E71"/>
    <w:rsid w:val="00D23487"/>
    <w:rsid w:val="00D312B8"/>
    <w:rsid w:val="00D44214"/>
    <w:rsid w:val="00D47765"/>
    <w:rsid w:val="00D5103E"/>
    <w:rsid w:val="00D51B26"/>
    <w:rsid w:val="00D602FD"/>
    <w:rsid w:val="00D6269C"/>
    <w:rsid w:val="00D9643C"/>
    <w:rsid w:val="00DB76BF"/>
    <w:rsid w:val="00DD5891"/>
    <w:rsid w:val="00E125AE"/>
    <w:rsid w:val="00E41567"/>
    <w:rsid w:val="00E47751"/>
    <w:rsid w:val="00E54602"/>
    <w:rsid w:val="00E55057"/>
    <w:rsid w:val="00E671AA"/>
    <w:rsid w:val="00E733C3"/>
    <w:rsid w:val="00E777BA"/>
    <w:rsid w:val="00E8607A"/>
    <w:rsid w:val="00E953F6"/>
    <w:rsid w:val="00E9764A"/>
    <w:rsid w:val="00EB5430"/>
    <w:rsid w:val="00EF14E9"/>
    <w:rsid w:val="00F67572"/>
    <w:rsid w:val="00F82ECA"/>
    <w:rsid w:val="00F92020"/>
    <w:rsid w:val="00FA2577"/>
    <w:rsid w:val="00FC4153"/>
    <w:rsid w:val="00FC7B3A"/>
    <w:rsid w:val="00FD2A3F"/>
    <w:rsid w:val="00FE7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5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rsid w:val="00B03513"/>
  </w:style>
  <w:style w:type="paragraph" w:customStyle="1" w:styleId="Default">
    <w:name w:val="Default"/>
    <w:rsid w:val="00BA1D7E"/>
    <w:pPr>
      <w:autoSpaceDE w:val="0"/>
      <w:autoSpaceDN w:val="0"/>
      <w:adjustRightInd w:val="0"/>
    </w:pPr>
    <w:rPr>
      <w:rFonts w:ascii="Times New Roman" w:hAnsi="Times New Roman"/>
      <w:color w:val="000000"/>
      <w:sz w:val="24"/>
      <w:szCs w:val="24"/>
      <w:lang w:eastAsia="en-US"/>
    </w:rPr>
  </w:style>
  <w:style w:type="paragraph" w:styleId="a4">
    <w:name w:val="header"/>
    <w:basedOn w:val="a"/>
    <w:link w:val="a5"/>
    <w:uiPriority w:val="99"/>
    <w:unhideWhenUsed/>
    <w:rsid w:val="005559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9B5"/>
  </w:style>
  <w:style w:type="paragraph" w:styleId="a6">
    <w:name w:val="footer"/>
    <w:basedOn w:val="a"/>
    <w:link w:val="a7"/>
    <w:uiPriority w:val="99"/>
    <w:unhideWhenUsed/>
    <w:rsid w:val="005559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9B5"/>
  </w:style>
  <w:style w:type="paragraph" w:styleId="a8">
    <w:name w:val="List Paragraph"/>
    <w:basedOn w:val="a"/>
    <w:uiPriority w:val="34"/>
    <w:qFormat/>
    <w:rsid w:val="00137267"/>
    <w:pPr>
      <w:ind w:left="720"/>
      <w:contextualSpacing/>
    </w:pPr>
  </w:style>
  <w:style w:type="table" w:styleId="a9">
    <w:name w:val="Table Grid"/>
    <w:basedOn w:val="a1"/>
    <w:uiPriority w:val="39"/>
    <w:rsid w:val="00137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63E51"/>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663E51"/>
    <w:rPr>
      <w:rFonts w:ascii="Tahoma" w:hAnsi="Tahoma" w:cs="Tahoma"/>
      <w:sz w:val="16"/>
      <w:szCs w:val="16"/>
      <w:lang w:eastAsia="en-US"/>
    </w:rPr>
  </w:style>
  <w:style w:type="paragraph" w:customStyle="1" w:styleId="tkTekst">
    <w:name w:val="_Текст обычный (tkTekst)"/>
    <w:basedOn w:val="a"/>
    <w:rsid w:val="008C2412"/>
    <w:pPr>
      <w:spacing w:after="60" w:line="276" w:lineRule="auto"/>
      <w:ind w:firstLine="567"/>
      <w:jc w:val="both"/>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5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rsid w:val="00B03513"/>
  </w:style>
  <w:style w:type="paragraph" w:customStyle="1" w:styleId="Default">
    <w:name w:val="Default"/>
    <w:rsid w:val="00BA1D7E"/>
    <w:pPr>
      <w:autoSpaceDE w:val="0"/>
      <w:autoSpaceDN w:val="0"/>
      <w:adjustRightInd w:val="0"/>
    </w:pPr>
    <w:rPr>
      <w:rFonts w:ascii="Times New Roman" w:hAnsi="Times New Roman"/>
      <w:color w:val="000000"/>
      <w:sz w:val="24"/>
      <w:szCs w:val="24"/>
      <w:lang w:eastAsia="en-US"/>
    </w:rPr>
  </w:style>
  <w:style w:type="paragraph" w:styleId="a4">
    <w:name w:val="header"/>
    <w:basedOn w:val="a"/>
    <w:link w:val="a5"/>
    <w:uiPriority w:val="99"/>
    <w:unhideWhenUsed/>
    <w:rsid w:val="005559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9B5"/>
  </w:style>
  <w:style w:type="paragraph" w:styleId="a6">
    <w:name w:val="footer"/>
    <w:basedOn w:val="a"/>
    <w:link w:val="a7"/>
    <w:uiPriority w:val="99"/>
    <w:unhideWhenUsed/>
    <w:rsid w:val="005559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9B5"/>
  </w:style>
  <w:style w:type="paragraph" w:styleId="a8">
    <w:name w:val="List Paragraph"/>
    <w:basedOn w:val="a"/>
    <w:uiPriority w:val="34"/>
    <w:qFormat/>
    <w:rsid w:val="00137267"/>
    <w:pPr>
      <w:ind w:left="720"/>
      <w:contextualSpacing/>
    </w:pPr>
  </w:style>
  <w:style w:type="table" w:styleId="a9">
    <w:name w:val="Table Grid"/>
    <w:basedOn w:val="a1"/>
    <w:uiPriority w:val="39"/>
    <w:rsid w:val="00137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63E51"/>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663E51"/>
    <w:rPr>
      <w:rFonts w:ascii="Tahoma" w:hAnsi="Tahoma" w:cs="Tahoma"/>
      <w:sz w:val="16"/>
      <w:szCs w:val="16"/>
      <w:lang w:eastAsia="en-US"/>
    </w:rPr>
  </w:style>
  <w:style w:type="paragraph" w:customStyle="1" w:styleId="tkTekst">
    <w:name w:val="_Текст обычный (tkTekst)"/>
    <w:basedOn w:val="a"/>
    <w:rsid w:val="008C2412"/>
    <w:pPr>
      <w:spacing w:after="60" w:line="276" w:lineRule="auto"/>
      <w:ind w:firstLine="567"/>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3751">
      <w:bodyDiv w:val="1"/>
      <w:marLeft w:val="0"/>
      <w:marRight w:val="0"/>
      <w:marTop w:val="0"/>
      <w:marBottom w:val="0"/>
      <w:divBdr>
        <w:top w:val="none" w:sz="0" w:space="0" w:color="auto"/>
        <w:left w:val="none" w:sz="0" w:space="0" w:color="auto"/>
        <w:bottom w:val="none" w:sz="0" w:space="0" w:color="auto"/>
        <w:right w:val="none" w:sz="0" w:space="0" w:color="auto"/>
      </w:divBdr>
    </w:div>
    <w:div w:id="259147530">
      <w:bodyDiv w:val="1"/>
      <w:marLeft w:val="0"/>
      <w:marRight w:val="0"/>
      <w:marTop w:val="0"/>
      <w:marBottom w:val="0"/>
      <w:divBdr>
        <w:top w:val="none" w:sz="0" w:space="0" w:color="auto"/>
        <w:left w:val="none" w:sz="0" w:space="0" w:color="auto"/>
        <w:bottom w:val="none" w:sz="0" w:space="0" w:color="auto"/>
        <w:right w:val="none" w:sz="0" w:space="0" w:color="auto"/>
      </w:divBdr>
    </w:div>
    <w:div w:id="735208157">
      <w:bodyDiv w:val="1"/>
      <w:marLeft w:val="0"/>
      <w:marRight w:val="0"/>
      <w:marTop w:val="0"/>
      <w:marBottom w:val="0"/>
      <w:divBdr>
        <w:top w:val="none" w:sz="0" w:space="0" w:color="auto"/>
        <w:left w:val="none" w:sz="0" w:space="0" w:color="auto"/>
        <w:bottom w:val="none" w:sz="0" w:space="0" w:color="auto"/>
        <w:right w:val="none" w:sz="0" w:space="0" w:color="auto"/>
      </w:divBdr>
    </w:div>
    <w:div w:id="870611633">
      <w:bodyDiv w:val="1"/>
      <w:marLeft w:val="0"/>
      <w:marRight w:val="0"/>
      <w:marTop w:val="0"/>
      <w:marBottom w:val="0"/>
      <w:divBdr>
        <w:top w:val="none" w:sz="0" w:space="0" w:color="auto"/>
        <w:left w:val="none" w:sz="0" w:space="0" w:color="auto"/>
        <w:bottom w:val="none" w:sz="0" w:space="0" w:color="auto"/>
        <w:right w:val="none" w:sz="0" w:space="0" w:color="auto"/>
      </w:divBdr>
    </w:div>
    <w:div w:id="876314144">
      <w:bodyDiv w:val="1"/>
      <w:marLeft w:val="0"/>
      <w:marRight w:val="0"/>
      <w:marTop w:val="0"/>
      <w:marBottom w:val="0"/>
      <w:divBdr>
        <w:top w:val="none" w:sz="0" w:space="0" w:color="auto"/>
        <w:left w:val="none" w:sz="0" w:space="0" w:color="auto"/>
        <w:bottom w:val="none" w:sz="0" w:space="0" w:color="auto"/>
        <w:right w:val="none" w:sz="0" w:space="0" w:color="auto"/>
      </w:divBdr>
    </w:div>
    <w:div w:id="892472716">
      <w:bodyDiv w:val="1"/>
      <w:marLeft w:val="0"/>
      <w:marRight w:val="0"/>
      <w:marTop w:val="0"/>
      <w:marBottom w:val="0"/>
      <w:divBdr>
        <w:top w:val="none" w:sz="0" w:space="0" w:color="auto"/>
        <w:left w:val="none" w:sz="0" w:space="0" w:color="auto"/>
        <w:bottom w:val="none" w:sz="0" w:space="0" w:color="auto"/>
        <w:right w:val="none" w:sz="0" w:space="0" w:color="auto"/>
      </w:divBdr>
      <w:divsChild>
        <w:div w:id="220867936">
          <w:marLeft w:val="-716"/>
          <w:marRight w:val="0"/>
          <w:marTop w:val="0"/>
          <w:marBottom w:val="0"/>
          <w:divBdr>
            <w:top w:val="none" w:sz="0" w:space="0" w:color="auto"/>
            <w:left w:val="none" w:sz="0" w:space="0" w:color="auto"/>
            <w:bottom w:val="none" w:sz="0" w:space="0" w:color="auto"/>
            <w:right w:val="none" w:sz="0" w:space="0" w:color="auto"/>
          </w:divBdr>
        </w:div>
      </w:divsChild>
    </w:div>
    <w:div w:id="978727309">
      <w:bodyDiv w:val="1"/>
      <w:marLeft w:val="0"/>
      <w:marRight w:val="0"/>
      <w:marTop w:val="0"/>
      <w:marBottom w:val="0"/>
      <w:divBdr>
        <w:top w:val="none" w:sz="0" w:space="0" w:color="auto"/>
        <w:left w:val="none" w:sz="0" w:space="0" w:color="auto"/>
        <w:bottom w:val="none" w:sz="0" w:space="0" w:color="auto"/>
        <w:right w:val="none" w:sz="0" w:space="0" w:color="auto"/>
      </w:divBdr>
    </w:div>
    <w:div w:id="1160460386">
      <w:bodyDiv w:val="1"/>
      <w:marLeft w:val="0"/>
      <w:marRight w:val="0"/>
      <w:marTop w:val="0"/>
      <w:marBottom w:val="0"/>
      <w:divBdr>
        <w:top w:val="none" w:sz="0" w:space="0" w:color="auto"/>
        <w:left w:val="none" w:sz="0" w:space="0" w:color="auto"/>
        <w:bottom w:val="none" w:sz="0" w:space="0" w:color="auto"/>
        <w:right w:val="none" w:sz="0" w:space="0" w:color="auto"/>
      </w:divBdr>
    </w:div>
    <w:div w:id="1205562938">
      <w:bodyDiv w:val="1"/>
      <w:marLeft w:val="0"/>
      <w:marRight w:val="0"/>
      <w:marTop w:val="0"/>
      <w:marBottom w:val="0"/>
      <w:divBdr>
        <w:top w:val="none" w:sz="0" w:space="0" w:color="auto"/>
        <w:left w:val="none" w:sz="0" w:space="0" w:color="auto"/>
        <w:bottom w:val="none" w:sz="0" w:space="0" w:color="auto"/>
        <w:right w:val="none" w:sz="0" w:space="0" w:color="auto"/>
      </w:divBdr>
    </w:div>
    <w:div w:id="1239704025">
      <w:bodyDiv w:val="1"/>
      <w:marLeft w:val="0"/>
      <w:marRight w:val="0"/>
      <w:marTop w:val="0"/>
      <w:marBottom w:val="0"/>
      <w:divBdr>
        <w:top w:val="none" w:sz="0" w:space="0" w:color="auto"/>
        <w:left w:val="none" w:sz="0" w:space="0" w:color="auto"/>
        <w:bottom w:val="none" w:sz="0" w:space="0" w:color="auto"/>
        <w:right w:val="none" w:sz="0" w:space="0" w:color="auto"/>
      </w:divBdr>
    </w:div>
    <w:div w:id="1698768927">
      <w:bodyDiv w:val="1"/>
      <w:marLeft w:val="0"/>
      <w:marRight w:val="0"/>
      <w:marTop w:val="0"/>
      <w:marBottom w:val="0"/>
      <w:divBdr>
        <w:top w:val="none" w:sz="0" w:space="0" w:color="auto"/>
        <w:left w:val="none" w:sz="0" w:space="0" w:color="auto"/>
        <w:bottom w:val="none" w:sz="0" w:space="0" w:color="auto"/>
        <w:right w:val="none" w:sz="0" w:space="0" w:color="auto"/>
      </w:divBdr>
    </w:div>
    <w:div w:id="1773626822">
      <w:bodyDiv w:val="1"/>
      <w:marLeft w:val="0"/>
      <w:marRight w:val="0"/>
      <w:marTop w:val="0"/>
      <w:marBottom w:val="0"/>
      <w:divBdr>
        <w:top w:val="none" w:sz="0" w:space="0" w:color="auto"/>
        <w:left w:val="none" w:sz="0" w:space="0" w:color="auto"/>
        <w:bottom w:val="none" w:sz="0" w:space="0" w:color="auto"/>
        <w:right w:val="none" w:sz="0" w:space="0" w:color="auto"/>
      </w:divBdr>
    </w:div>
    <w:div w:id="20003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70C4C-01AB-492C-9BA5-58264766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14</Pages>
  <Words>5374</Words>
  <Characters>30632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35935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32</cp:revision>
  <cp:lastPrinted>2021-04-05T04:06:00Z</cp:lastPrinted>
  <dcterms:created xsi:type="dcterms:W3CDTF">2021-08-30T18:53:00Z</dcterms:created>
  <dcterms:modified xsi:type="dcterms:W3CDTF">2021-09-01T04:58:00Z</dcterms:modified>
</cp:coreProperties>
</file>