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49" w:rsidRDefault="000829C8" w:rsidP="00CB7563">
      <w:pPr>
        <w:tabs>
          <w:tab w:val="left" w:pos="4820"/>
          <w:tab w:val="left" w:pos="581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Утверждено приказом</w:t>
      </w:r>
    </w:p>
    <w:p w:rsidR="00363A49" w:rsidRDefault="0021207B" w:rsidP="00CB7563">
      <w:pPr>
        <w:tabs>
          <w:tab w:val="left" w:pos="4820"/>
          <w:tab w:val="left" w:pos="581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Министерства образования и науки </w:t>
      </w:r>
    </w:p>
    <w:p w:rsidR="00363A49" w:rsidRDefault="0021207B" w:rsidP="00CB7563">
      <w:pPr>
        <w:tabs>
          <w:tab w:val="left" w:pos="4820"/>
          <w:tab w:val="left" w:pos="581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Кыргызской Республики </w:t>
      </w:r>
    </w:p>
    <w:p w:rsidR="00363A49" w:rsidRDefault="00587412" w:rsidP="00CB7563">
      <w:pPr>
        <w:tabs>
          <w:tab w:val="left" w:pos="4820"/>
          <w:tab w:val="left" w:pos="581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«04» мая </w:t>
      </w:r>
      <w:r w:rsidR="00E5684B">
        <w:rPr>
          <w:rFonts w:ascii="Times New Roman" w:eastAsia="Times New Roman" w:hAnsi="Times New Roman" w:cs="Times New Roman"/>
          <w:sz w:val="24"/>
        </w:rPr>
        <w:t>2021</w:t>
      </w:r>
      <w:r w:rsidR="0021207B">
        <w:rPr>
          <w:rFonts w:ascii="Times New Roman" w:eastAsia="Times New Roman" w:hAnsi="Times New Roman" w:cs="Times New Roman"/>
          <w:sz w:val="24"/>
        </w:rPr>
        <w:t xml:space="preserve"> года </w:t>
      </w:r>
      <w:r w:rsidR="00917674">
        <w:rPr>
          <w:rFonts w:eastAsia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608/1</w:t>
      </w:r>
    </w:p>
    <w:p w:rsidR="00363A49" w:rsidRDefault="00363A49" w:rsidP="00CB7563">
      <w:pPr>
        <w:tabs>
          <w:tab w:val="left" w:pos="4820"/>
        </w:tabs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3A49" w:rsidRDefault="00363A49" w:rsidP="00CB756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7563" w:rsidRDefault="00CB7563" w:rsidP="00CB7563">
      <w:pPr>
        <w:tabs>
          <w:tab w:val="left" w:pos="4820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684B" w:rsidRDefault="0021207B" w:rsidP="00CB7563">
      <w:pPr>
        <w:tabs>
          <w:tab w:val="left" w:pos="4820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363A49" w:rsidRDefault="0021207B" w:rsidP="00E5684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Управлении </w:t>
      </w:r>
      <w:r w:rsidR="00E5684B">
        <w:rPr>
          <w:rFonts w:ascii="Times New Roman" w:eastAsia="Times New Roman" w:hAnsi="Times New Roman" w:cs="Times New Roman"/>
          <w:b/>
          <w:sz w:val="24"/>
        </w:rPr>
        <w:t xml:space="preserve">среднего, высшего </w:t>
      </w: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профессионального </w:t>
      </w:r>
      <w:r w:rsidR="00E5684B">
        <w:rPr>
          <w:rFonts w:ascii="Times New Roman" w:eastAsia="Times New Roman" w:hAnsi="Times New Roman" w:cs="Times New Roman"/>
          <w:b/>
          <w:sz w:val="24"/>
        </w:rPr>
        <w:t xml:space="preserve">и послевузовского </w:t>
      </w:r>
      <w:r>
        <w:rPr>
          <w:rFonts w:ascii="Times New Roman" w:eastAsia="Times New Roman" w:hAnsi="Times New Roman" w:cs="Times New Roman"/>
          <w:b/>
          <w:sz w:val="24"/>
        </w:rPr>
        <w:t>образования Министерства образования и науки Кыргызской Республики</w:t>
      </w:r>
    </w:p>
    <w:p w:rsidR="00363A49" w:rsidRDefault="00363A49" w:rsidP="00CB7563">
      <w:pPr>
        <w:tabs>
          <w:tab w:val="left" w:pos="4820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3A49" w:rsidRDefault="0021207B" w:rsidP="00CB7563">
      <w:pPr>
        <w:tabs>
          <w:tab w:val="left" w:pos="4820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363A49" w:rsidRDefault="00363A49" w:rsidP="00CB7563">
      <w:pPr>
        <w:tabs>
          <w:tab w:val="left" w:pos="482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</w:rPr>
      </w:pPr>
    </w:p>
    <w:p w:rsidR="00363A49" w:rsidRDefault="003A76F6" w:rsidP="003A76F6">
      <w:pPr>
        <w:tabs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 w:rsidR="0021207B">
        <w:rPr>
          <w:rFonts w:ascii="Times New Roman" w:eastAsia="Times New Roman" w:hAnsi="Times New Roman" w:cs="Times New Roman"/>
          <w:sz w:val="24"/>
        </w:rPr>
        <w:t xml:space="preserve">Управление </w:t>
      </w:r>
      <w:r w:rsidR="00E5684B">
        <w:rPr>
          <w:rFonts w:ascii="Times New Roman" w:eastAsia="Times New Roman" w:hAnsi="Times New Roman" w:cs="Times New Roman"/>
          <w:sz w:val="24"/>
        </w:rPr>
        <w:t xml:space="preserve">среднего, высшего </w:t>
      </w:r>
      <w:r w:rsidR="0021207B">
        <w:rPr>
          <w:rFonts w:ascii="Times New Roman" w:eastAsia="Times New Roman" w:hAnsi="Times New Roman" w:cs="Times New Roman"/>
          <w:sz w:val="24"/>
        </w:rPr>
        <w:t xml:space="preserve">профессионального </w:t>
      </w:r>
      <w:r w:rsidR="00E5684B">
        <w:rPr>
          <w:rFonts w:ascii="Times New Roman" w:eastAsia="Times New Roman" w:hAnsi="Times New Roman" w:cs="Times New Roman"/>
          <w:sz w:val="24"/>
        </w:rPr>
        <w:t xml:space="preserve">и послевузовского </w:t>
      </w:r>
      <w:r w:rsidR="0021207B">
        <w:rPr>
          <w:rFonts w:ascii="Times New Roman" w:eastAsia="Times New Roman" w:hAnsi="Times New Roman" w:cs="Times New Roman"/>
          <w:sz w:val="24"/>
        </w:rPr>
        <w:t>образования (далее - Управление) является структурным подразделением Министерства образования и науки Кыргызской Республики, уполномоченным осуществлять исполнительно-распорядительные функции в рамках единой государственной поли</w:t>
      </w:r>
      <w:r w:rsidR="00E5684B">
        <w:rPr>
          <w:rFonts w:ascii="Times New Roman" w:eastAsia="Times New Roman" w:hAnsi="Times New Roman" w:cs="Times New Roman"/>
          <w:sz w:val="24"/>
        </w:rPr>
        <w:t xml:space="preserve">тики в сфере высшего, среднего </w:t>
      </w:r>
      <w:r w:rsidR="0021207B">
        <w:rPr>
          <w:rFonts w:ascii="Times New Roman" w:eastAsia="Times New Roman" w:hAnsi="Times New Roman" w:cs="Times New Roman"/>
          <w:sz w:val="24"/>
        </w:rPr>
        <w:t>и дополнительного профессионального образования (далее - профессионального образования).</w:t>
      </w:r>
    </w:p>
    <w:p w:rsidR="00363A49" w:rsidRDefault="00905C7F" w:rsidP="00905C7F">
      <w:pPr>
        <w:tabs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</w:t>
      </w:r>
      <w:r w:rsidR="0021207B">
        <w:rPr>
          <w:rFonts w:ascii="Times New Roman" w:eastAsia="Times New Roman" w:hAnsi="Times New Roman" w:cs="Times New Roman"/>
          <w:sz w:val="24"/>
        </w:rPr>
        <w:t>Управление в своей деятельности руководствуется Конституцией Кыргызской Республики, Законом Кыргызской Республики «Об образовании», иными правовыми актами Кыргызской Республики, решениями Министерства образования и науки Кыргызской Республики и а также настоящим Положением.</w:t>
      </w:r>
    </w:p>
    <w:p w:rsidR="00363A49" w:rsidRDefault="00905C7F" w:rsidP="00905C7F">
      <w:pPr>
        <w:tabs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</w:t>
      </w:r>
      <w:r w:rsidR="0021207B">
        <w:rPr>
          <w:rFonts w:ascii="Times New Roman" w:eastAsia="Times New Roman" w:hAnsi="Times New Roman" w:cs="Times New Roman"/>
          <w:sz w:val="24"/>
        </w:rPr>
        <w:t>Управление осуществляет свою деятельность в тесном взаимодействии с другими структурными подразделениями центрального аппарата, подведомственными и территориальными подразделениями Министерства образования и науки Кыргызской Республики и государственными органами по вопросам, входящим в компетенцию Управления.</w:t>
      </w:r>
    </w:p>
    <w:p w:rsidR="00363A49" w:rsidRDefault="001165EF" w:rsidP="001165EF">
      <w:pPr>
        <w:tabs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</w:t>
      </w:r>
      <w:r w:rsidR="0021207B">
        <w:rPr>
          <w:rFonts w:ascii="Times New Roman" w:eastAsia="Times New Roman" w:hAnsi="Times New Roman" w:cs="Times New Roman"/>
          <w:sz w:val="24"/>
        </w:rPr>
        <w:t>Управление осуществляет свою деятельность под руководством министра образования и науки Кыргызской Республики.</w:t>
      </w:r>
    </w:p>
    <w:p w:rsidR="00363A49" w:rsidRDefault="00363A49" w:rsidP="00CB7563">
      <w:pPr>
        <w:tabs>
          <w:tab w:val="left" w:pos="-3366"/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363A49" w:rsidRDefault="0021207B" w:rsidP="00CB7563">
      <w:pPr>
        <w:keepNext/>
        <w:tabs>
          <w:tab w:val="left" w:pos="567"/>
          <w:tab w:val="left" w:pos="-3366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Задачи и функции Управления</w:t>
      </w:r>
    </w:p>
    <w:p w:rsidR="00363A49" w:rsidRDefault="001165EF" w:rsidP="00CB7563">
      <w:pPr>
        <w:tabs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21207B">
        <w:rPr>
          <w:rFonts w:ascii="Times New Roman" w:eastAsia="Times New Roman" w:hAnsi="Times New Roman" w:cs="Times New Roman"/>
          <w:sz w:val="24"/>
        </w:rPr>
        <w:t xml:space="preserve"> Основными задачами Управления являются:</w:t>
      </w:r>
    </w:p>
    <w:p w:rsidR="00363A49" w:rsidRDefault="0021207B" w:rsidP="00CB7563">
      <w:pPr>
        <w:numPr>
          <w:ilvl w:val="0"/>
          <w:numId w:val="1"/>
        </w:num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реализации государственной политики по устойчивому развитию системы профессионального образования;</w:t>
      </w:r>
    </w:p>
    <w:p w:rsidR="00363A49" w:rsidRDefault="0021207B" w:rsidP="00CB7563">
      <w:pPr>
        <w:numPr>
          <w:ilvl w:val="0"/>
          <w:numId w:val="1"/>
        </w:num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создание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необходимых условий для обеспечения доступности и качества образования в образовательных организациях профессионального образования;</w:t>
      </w:r>
    </w:p>
    <w:p w:rsidR="00363A49" w:rsidRDefault="0021207B" w:rsidP="00CB7563">
      <w:pPr>
        <w:numPr>
          <w:ilvl w:val="0"/>
          <w:numId w:val="1"/>
        </w:num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создание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нормативной правовой базы обеспечения качественной реализации содержания профессиональных образовательных программ;</w:t>
      </w:r>
    </w:p>
    <w:p w:rsidR="00363A49" w:rsidRDefault="0021207B" w:rsidP="00CB7563">
      <w:pPr>
        <w:numPr>
          <w:ilvl w:val="0"/>
          <w:numId w:val="1"/>
        </w:num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нормативного правового регулирования деятельность образовательных организаций профессионального образования;</w:t>
      </w:r>
    </w:p>
    <w:p w:rsidR="00363A49" w:rsidRDefault="0021207B" w:rsidP="00CB7563">
      <w:pPr>
        <w:numPr>
          <w:ilvl w:val="0"/>
          <w:numId w:val="1"/>
        </w:num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формировании общего образовательного пространства государств-участников Содружества Независимых Государств (СНГ), в рамках Евразийского экономического сообщества (</w:t>
      </w:r>
      <w:proofErr w:type="spellStart"/>
      <w:r>
        <w:rPr>
          <w:rFonts w:ascii="Times New Roman" w:eastAsia="Times New Roman" w:hAnsi="Times New Roman" w:cs="Times New Roman"/>
          <w:sz w:val="24"/>
        </w:rPr>
        <w:t>ЕврАзЭС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Шанхайской Организации Сотрудничества (ШОС) и других межгосударственных, международных организаций; </w:t>
      </w:r>
    </w:p>
    <w:p w:rsidR="00363A49" w:rsidRDefault="0021207B" w:rsidP="00CB7563">
      <w:pPr>
        <w:numPr>
          <w:ilvl w:val="0"/>
          <w:numId w:val="1"/>
        </w:num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создание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условий для развития международного сотрудничества в области образования и интеграции системы профессионального образования в международное образовательное пространство.</w:t>
      </w:r>
    </w:p>
    <w:p w:rsidR="00CB7563" w:rsidRDefault="00CB7563" w:rsidP="00CB7563">
      <w:p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63" w:rsidRDefault="00CB7563" w:rsidP="00CB7563">
      <w:p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63" w:rsidRDefault="00CB7563" w:rsidP="00CB7563">
      <w:pPr>
        <w:tabs>
          <w:tab w:val="left" w:pos="-3366"/>
          <w:tab w:val="left" w:pos="720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A49" w:rsidRDefault="00246A8F" w:rsidP="00CB7563">
      <w:pPr>
        <w:tabs>
          <w:tab w:val="left" w:pos="-3366"/>
          <w:tab w:val="left" w:pos="482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</w:t>
      </w:r>
      <w:r w:rsidR="0021207B">
        <w:rPr>
          <w:rFonts w:ascii="Times New Roman" w:eastAsia="Times New Roman" w:hAnsi="Times New Roman" w:cs="Times New Roman"/>
          <w:sz w:val="24"/>
        </w:rPr>
        <w:t xml:space="preserve">В соответствии с основными задачами Управление выполняет следующие функции: 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разработке концепций, стратегий, государственных и национальных программ, законодательства Кыргызской Республики в области профессионального образования;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контроль за реализацией концепций, стратегий, государственных и национальных программ развития профессионального образования, национальной программы развития государственного языка в пределах своей компетенции;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исполняет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нормативные распорядительные документы Президента Кыргызской Республики,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Кыргызской Республики, Правительства Кыргызской Республики и осуществляет сотрудничество с другими министерствами и ведомствами по вопросам своей компетенции; </w:t>
      </w:r>
    </w:p>
    <w:p w:rsidR="00363A49" w:rsidRPr="00E50CFD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proofErr w:type="gramStart"/>
      <w:r w:rsidRPr="00E50CFD"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 w:rsidRPr="00E50CFD">
        <w:rPr>
          <w:rFonts w:ascii="Times New Roman" w:eastAsia="Times New Roman" w:hAnsi="Times New Roman" w:cs="Times New Roman"/>
          <w:sz w:val="24"/>
        </w:rPr>
        <w:t xml:space="preserve"> в осуществлении контроля за соблюдением законодательства в области профессионального образования  образовательными организациями независимо от формы собственности и ведомственной подчиненности</w:t>
      </w:r>
      <w:r w:rsidRPr="00E50CFD">
        <w:rPr>
          <w:rFonts w:ascii="Times New Roman" w:eastAsia="Times New Roman" w:hAnsi="Times New Roman" w:cs="Times New Roman"/>
          <w:color w:val="FF0000"/>
          <w:sz w:val="24"/>
        </w:rPr>
        <w:t>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анализ исполнения законодательства в области профессионального образования и вносит предложения по совершенствованию законодательства Кыргызской Республики в области профессионального образования в пределах своей компетенции;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разработке и реализации план</w:t>
      </w:r>
      <w:r w:rsidR="00E50CFD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мероприятий по противодействию коррупции в системе профессионального образования;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разрабатывает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проекты нормативных правовых актов, регулирующих деятельность образовательных организаций профессионального образования, проводит обсуждение, готовит к утверждению в установленном порядке;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готовит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проекты приказов, распоряжений и планов мероприятий по вопросам регулирования деятельности образовательных организаций профессионального образования;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готовит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о состоянии профессионального образования, проводит работу с другими министерствами и ведомствами для выполнения поручений руководства;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контроль за проведением повышения квалификации профессорско-преподавательского состава вузов и педагогического состава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спузов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координирует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разработку и внедрение новых информационных технологий в образовательном процессе, в том числе в целях распространения дистанционных технологий обучения;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создает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условия для развития информационно-коммуникационных технологий и внедрения новых технологий обучения;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координирует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контролирует деятельность образовательных организаций по актуализации на постоянной основе информационной системы управления образованием (ИСУО);</w:t>
      </w:r>
    </w:p>
    <w:p w:rsidR="00363A49" w:rsidRPr="00E50CFD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50CFD"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 w:rsidRPr="00E50CFD">
        <w:rPr>
          <w:rFonts w:ascii="Times New Roman" w:eastAsia="Times New Roman" w:hAnsi="Times New Roman" w:cs="Times New Roman"/>
          <w:sz w:val="24"/>
        </w:rPr>
        <w:t xml:space="preserve"> разработку и утверждение минимальных государственных требований к содержанию профессионального образования и разработке профессиональных образовательных программ, а также перечня </w:t>
      </w:r>
      <w:r w:rsidR="00E5684B" w:rsidRPr="00E50CFD">
        <w:rPr>
          <w:rFonts w:ascii="Times New Roman" w:eastAsia="Times New Roman" w:hAnsi="Times New Roman" w:cs="Times New Roman"/>
          <w:sz w:val="24"/>
        </w:rPr>
        <w:t>направлений</w:t>
      </w:r>
      <w:r w:rsidRPr="00E50CFD">
        <w:rPr>
          <w:rFonts w:ascii="Times New Roman" w:eastAsia="Times New Roman" w:hAnsi="Times New Roman" w:cs="Times New Roman"/>
          <w:sz w:val="24"/>
        </w:rPr>
        <w:t xml:space="preserve"> подготовки и специальностей высшего и среднего профессионального образования; 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определяет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порядок и координирует учебно-методическую и издательскую деятельность образовательных организаций, осуществляет в пределах своей компетенции поддержку учебного и научного книгоиздания;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устанавливает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требования к документам об образовании среднего, высшего и дополнительного профессионального образования государственного образца;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экспертизу и готовит к утверждению уставы государственных образовательных организаций профессионального образования;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создает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информационную базу данных образовательных организаций, проводит аналитическую работу и вносит предложения реформированию системы образования в пределах своей компетенции;</w:t>
      </w:r>
    </w:p>
    <w:p w:rsidR="00363A49" w:rsidRPr="005747BF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747BF">
        <w:rPr>
          <w:rFonts w:ascii="Times New Roman" w:eastAsia="Times New Roman" w:hAnsi="Times New Roman" w:cs="Times New Roman"/>
          <w:sz w:val="24"/>
        </w:rPr>
        <w:t>определяет</w:t>
      </w:r>
      <w:proofErr w:type="gramEnd"/>
      <w:r w:rsidRPr="005747BF">
        <w:rPr>
          <w:rFonts w:ascii="Times New Roman" w:eastAsia="Times New Roman" w:hAnsi="Times New Roman" w:cs="Times New Roman"/>
          <w:sz w:val="24"/>
        </w:rPr>
        <w:t xml:space="preserve"> объемы и структуру подготовки специалистов в образовательных организациях с учетом сводного прогноза потребности в трудовых ресурсах,</w:t>
      </w:r>
      <w:r w:rsidRPr="005747BF">
        <w:rPr>
          <w:rFonts w:ascii="Times New Roman" w:eastAsia="Times New Roman" w:hAnsi="Times New Roman" w:cs="Times New Roman"/>
          <w:sz w:val="28"/>
        </w:rPr>
        <w:t xml:space="preserve"> </w:t>
      </w:r>
      <w:r w:rsidRPr="005747BF">
        <w:rPr>
          <w:rFonts w:ascii="Times New Roman" w:eastAsia="Times New Roman" w:hAnsi="Times New Roman" w:cs="Times New Roman"/>
          <w:sz w:val="24"/>
        </w:rPr>
        <w:t>формируемого уполномоченным органом в сфере занятости и устанавливает порядок организации их подготовки;</w:t>
      </w:r>
    </w:p>
    <w:p w:rsidR="00363A49" w:rsidRPr="005747BF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747BF"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 w:rsidRPr="005747BF">
        <w:rPr>
          <w:rFonts w:ascii="Times New Roman" w:eastAsia="Times New Roman" w:hAnsi="Times New Roman" w:cs="Times New Roman"/>
          <w:sz w:val="24"/>
        </w:rPr>
        <w:t xml:space="preserve"> экспертизу проектов правил и  плана приема </w:t>
      </w:r>
      <w:r w:rsidR="00E5684B">
        <w:rPr>
          <w:rFonts w:ascii="Times New Roman" w:eastAsia="Times New Roman" w:hAnsi="Times New Roman" w:cs="Times New Roman"/>
          <w:sz w:val="24"/>
        </w:rPr>
        <w:t xml:space="preserve">на контрактной основе </w:t>
      </w:r>
      <w:r w:rsidRPr="005747BF">
        <w:rPr>
          <w:rFonts w:ascii="Times New Roman" w:eastAsia="Times New Roman" w:hAnsi="Times New Roman" w:cs="Times New Roman"/>
          <w:sz w:val="24"/>
        </w:rPr>
        <w:t>в образовательные организации по направлениям и специальностям;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контролирует прием обучающихся в образовательные организации;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анализ результатов зачисления в образовательные организации и вносит предложения по совершенствованию процедур приема;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перечень направлений и специальностей профессионального образования, по которым обучение по заочной, очно-заочной (вечерней) форме и в форме экстерната не допускается;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контроль качества образования на соответствие уровня знаний, умений и навыков соответствующим требованиям государственных образовательных стандартов;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государственную аттестацию выпускников и проводит анализ отчетов председателей </w:t>
      </w:r>
      <w:r w:rsidR="00E5684B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осударственных аттестационных комиссий вузов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спузов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качестве подготовки специалистов;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контролирует работу образовательных организаций по отслеживанию трудоустройства выпускников и готовит аналитические отчеты;</w:t>
      </w:r>
    </w:p>
    <w:p w:rsidR="00363A49" w:rsidRPr="005747BF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747BF"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 w:rsidRPr="005747BF">
        <w:rPr>
          <w:rFonts w:ascii="Times New Roman" w:eastAsia="Times New Roman" w:hAnsi="Times New Roman" w:cs="Times New Roman"/>
          <w:sz w:val="24"/>
        </w:rPr>
        <w:t xml:space="preserve"> в создании, реорганизации и ликвидации, а также координирует работу учебно-методических объединений по направлениям и специальностям высшего профессионального образования и учебно-методических советов среднего профессионального образования, экспертных и координационных советов с участием представителей других государственных, международных, общественных и неправительственных организаций;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разработку и экспертизу проектов государственных образовательных стандартов профессионального образования и готовит их к утверждению;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согласует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 Ученого совета организаций высшего профессионального образования и состав Педагогического совета организаций среднего профессионального образования;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работе по формированию составов попечительских советов вузов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спузов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экспертизу и готовит документы для присвоения грифа Министерства образования и науки Кыргызской Республики учебникам и  учебным пособиям, рекомендуемым для студентов вузов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спузов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разрабатывает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формы документов о профессиональном образовании и обеспечивает процедуру их изготовления и выдачи образовательным организациям, а также контролирует за соответствием их содержания государственным требованиям; </w:t>
      </w:r>
    </w:p>
    <w:p w:rsidR="00363A49" w:rsidRDefault="0021207B" w:rsidP="00CB7563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координирует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вопросы, связанные с подтверждением государственных документов о профессиональном образовании Кыргызской Республики за рубежом в соответствии с межгосударственными и международными договорами;  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экспертизу документов о профессиональном образовании, выданных зарубежными учебными заведениями, и выдает справку о соответствии уровня образования;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вносит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предложения по  составу оргкомитета по выборам ректоров государственных образовательных организаций высшего профессионального образования;</w:t>
      </w:r>
    </w:p>
    <w:p w:rsidR="00363A49" w:rsidRPr="005747BF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747BF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proofErr w:type="gramStart"/>
      <w:r w:rsidRPr="005747BF">
        <w:rPr>
          <w:rFonts w:ascii="Times New Roman" w:eastAsia="Times New Roman" w:hAnsi="Times New Roman" w:cs="Times New Roman"/>
          <w:sz w:val="24"/>
        </w:rPr>
        <w:t>вносит</w:t>
      </w:r>
      <w:proofErr w:type="gramEnd"/>
      <w:r w:rsidRPr="005747BF">
        <w:rPr>
          <w:rFonts w:ascii="Times New Roman" w:eastAsia="Times New Roman" w:hAnsi="Times New Roman" w:cs="Times New Roman"/>
          <w:sz w:val="24"/>
        </w:rPr>
        <w:t xml:space="preserve"> предложения по привлечению к </w:t>
      </w:r>
      <w:r w:rsidR="001A3614" w:rsidRPr="005747BF">
        <w:rPr>
          <w:rFonts w:ascii="Times New Roman" w:eastAsia="Times New Roman" w:hAnsi="Times New Roman" w:cs="Times New Roman"/>
          <w:sz w:val="24"/>
        </w:rPr>
        <w:t>дисциплинарной</w:t>
      </w:r>
      <w:r w:rsidRPr="005747BF">
        <w:rPr>
          <w:rFonts w:ascii="Times New Roman" w:eastAsia="Times New Roman" w:hAnsi="Times New Roman" w:cs="Times New Roman"/>
          <w:sz w:val="24"/>
        </w:rPr>
        <w:t xml:space="preserve"> ответственности руководителей </w:t>
      </w:r>
      <w:proofErr w:type="spellStart"/>
      <w:r w:rsidRPr="005747BF">
        <w:rPr>
          <w:rFonts w:ascii="Times New Roman" w:eastAsia="Times New Roman" w:hAnsi="Times New Roman" w:cs="Times New Roman"/>
          <w:sz w:val="24"/>
        </w:rPr>
        <w:t>спузов</w:t>
      </w:r>
      <w:proofErr w:type="spellEnd"/>
      <w:r w:rsidRPr="005747BF">
        <w:rPr>
          <w:rFonts w:ascii="Times New Roman" w:eastAsia="Times New Roman" w:hAnsi="Times New Roman" w:cs="Times New Roman"/>
          <w:sz w:val="24"/>
        </w:rPr>
        <w:t xml:space="preserve"> и вузов;</w:t>
      </w:r>
    </w:p>
    <w:p w:rsidR="00363A49" w:rsidRPr="0021207B" w:rsidRDefault="0021207B" w:rsidP="00600E01">
      <w:pPr>
        <w:numPr>
          <w:ilvl w:val="0"/>
          <w:numId w:val="3"/>
        </w:numPr>
        <w:tabs>
          <w:tab w:val="left" w:pos="-3366"/>
          <w:tab w:val="left" w:pos="-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1207B">
        <w:rPr>
          <w:rFonts w:ascii="Times New Roman" w:eastAsia="Times New Roman" w:hAnsi="Times New Roman" w:cs="Times New Roman"/>
          <w:sz w:val="24"/>
        </w:rPr>
        <w:t>принимает</w:t>
      </w:r>
      <w:proofErr w:type="gramEnd"/>
      <w:r w:rsidRPr="0021207B">
        <w:rPr>
          <w:rFonts w:ascii="Times New Roman" w:eastAsia="Times New Roman" w:hAnsi="Times New Roman" w:cs="Times New Roman"/>
          <w:sz w:val="24"/>
        </w:rPr>
        <w:t xml:space="preserve"> участие в лицензировании образовательной деятельности организаций профессионального образования;</w:t>
      </w:r>
    </w:p>
    <w:p w:rsidR="00363A49" w:rsidRPr="00600E01" w:rsidRDefault="0021207B" w:rsidP="00600E01">
      <w:pPr>
        <w:numPr>
          <w:ilvl w:val="0"/>
          <w:numId w:val="3"/>
        </w:numPr>
        <w:tabs>
          <w:tab w:val="left" w:pos="-3366"/>
          <w:tab w:val="left" w:pos="-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00E01">
        <w:rPr>
          <w:rFonts w:ascii="Times New Roman" w:eastAsia="Times New Roman" w:hAnsi="Times New Roman" w:cs="Times New Roman"/>
          <w:sz w:val="24"/>
        </w:rPr>
        <w:t>координирует</w:t>
      </w:r>
      <w:proofErr w:type="gramEnd"/>
      <w:r w:rsidRPr="00600E01">
        <w:rPr>
          <w:rFonts w:ascii="Times New Roman" w:eastAsia="Times New Roman" w:hAnsi="Times New Roman" w:cs="Times New Roman"/>
          <w:sz w:val="24"/>
        </w:rPr>
        <w:t xml:space="preserve"> работу Национального </w:t>
      </w:r>
      <w:proofErr w:type="spellStart"/>
      <w:r w:rsidRPr="00600E01">
        <w:rPr>
          <w:rFonts w:ascii="Times New Roman" w:eastAsia="Times New Roman" w:hAnsi="Times New Roman" w:cs="Times New Roman"/>
          <w:sz w:val="24"/>
        </w:rPr>
        <w:t>аккредитационного</w:t>
      </w:r>
      <w:proofErr w:type="spellEnd"/>
      <w:r w:rsidRPr="00600E01">
        <w:rPr>
          <w:rFonts w:ascii="Times New Roman" w:eastAsia="Times New Roman" w:hAnsi="Times New Roman" w:cs="Times New Roman"/>
          <w:sz w:val="24"/>
        </w:rPr>
        <w:t xml:space="preserve"> совета при Министерстве образования и науки Кыргызской Республики;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  <w:tab w:val="left" w:pos="-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00E01"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 w:rsidRPr="00600E01">
        <w:rPr>
          <w:rFonts w:ascii="Times New Roman" w:eastAsia="Times New Roman" w:hAnsi="Times New Roman" w:cs="Times New Roman"/>
          <w:sz w:val="24"/>
        </w:rPr>
        <w:t xml:space="preserve"> анализ результатов аккредитации образовательных организаций высшего и среднего профессионального образования и вносит предложения по совершенствованию процедуры аккредитации;</w:t>
      </w:r>
    </w:p>
    <w:p w:rsidR="00E5684B" w:rsidRPr="00E5684B" w:rsidRDefault="00E5684B" w:rsidP="00E5684B">
      <w:pPr>
        <w:numPr>
          <w:ilvl w:val="0"/>
          <w:numId w:val="3"/>
        </w:numPr>
        <w:tabs>
          <w:tab w:val="left" w:pos="-3366"/>
          <w:tab w:val="left" w:pos="-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5684B">
        <w:rPr>
          <w:rFonts w:ascii="Times New Roman" w:eastAsia="Times New Roman" w:hAnsi="Times New Roman" w:cs="Times New Roman"/>
          <w:sz w:val="24"/>
        </w:rPr>
        <w:t>проводит</w:t>
      </w:r>
      <w:proofErr w:type="gramEnd"/>
      <w:r w:rsidRPr="00E5684B">
        <w:rPr>
          <w:rFonts w:ascii="Times New Roman" w:eastAsia="Times New Roman" w:hAnsi="Times New Roman" w:cs="Times New Roman"/>
          <w:sz w:val="24"/>
        </w:rPr>
        <w:t xml:space="preserve"> работу по ранжированию (рейтингу) </w:t>
      </w:r>
      <w:r>
        <w:rPr>
          <w:rFonts w:ascii="Times New Roman" w:eastAsia="Times New Roman" w:hAnsi="Times New Roman" w:cs="Times New Roman"/>
          <w:sz w:val="24"/>
        </w:rPr>
        <w:t>образовательных организаций высшего профессионального образования</w:t>
      </w:r>
      <w:r w:rsidRPr="00E5684B">
        <w:rPr>
          <w:rFonts w:ascii="Times New Roman" w:eastAsia="Times New Roman" w:hAnsi="Times New Roman" w:cs="Times New Roman"/>
          <w:sz w:val="24"/>
        </w:rPr>
        <w:t xml:space="preserve"> по реализуемым программам;</w:t>
      </w:r>
    </w:p>
    <w:p w:rsidR="00363A49" w:rsidRPr="00600E01" w:rsidRDefault="0021207B" w:rsidP="00600E01">
      <w:pPr>
        <w:numPr>
          <w:ilvl w:val="0"/>
          <w:numId w:val="3"/>
        </w:numPr>
        <w:tabs>
          <w:tab w:val="left" w:pos="-3366"/>
          <w:tab w:val="left" w:pos="-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00E01"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 w:rsidRPr="00600E01">
        <w:rPr>
          <w:rFonts w:ascii="Times New Roman" w:eastAsia="Times New Roman" w:hAnsi="Times New Roman" w:cs="Times New Roman"/>
          <w:sz w:val="24"/>
        </w:rPr>
        <w:t xml:space="preserve"> в подготовке тендерной </w:t>
      </w:r>
      <w:proofErr w:type="spellStart"/>
      <w:r w:rsidRPr="00600E01">
        <w:rPr>
          <w:rFonts w:ascii="Times New Roman" w:eastAsia="Times New Roman" w:hAnsi="Times New Roman" w:cs="Times New Roman"/>
          <w:sz w:val="24"/>
        </w:rPr>
        <w:t>документаци</w:t>
      </w:r>
      <w:proofErr w:type="spellEnd"/>
      <w:r w:rsidRPr="00600E01">
        <w:rPr>
          <w:rFonts w:ascii="Times New Roman" w:eastAsia="Times New Roman" w:hAnsi="Times New Roman" w:cs="Times New Roman"/>
          <w:sz w:val="24"/>
        </w:rPr>
        <w:t xml:space="preserve"> (технического задания) для определения Независимой тестовой службы (НТС), ответственной за проведение общереспубликанского тестирования абитуриентов, а также оказывает содействие НТС в  проведении тестирования;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готовит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совместно с международным отделом предложения (проекты) по международным соглашениям и договорам о сотрудничестве в области профессионального образования, участвует в разработке проектов межгосударственных договоров;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содействует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развитию международных связей высших и средних профессиональных образовательных организаций, оказывает поддержку международного сотрудничества и вливаний инвестиций в образование; 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организации мероприятий, олимпиад, форумов, конкурсов и выставок совместно со студенческими, молодежными организациями по поручению руководства;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деятельность в вузах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спузах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идеологическому, патриотическому гражданскому, интернациональному, нравственно-этическому, духовному, культурно-эстетическому и спортивно-оздоровительному воспитанию молодежи;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контроль за  деятельностью вузов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спузов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оказанию адресной поддержки студентам из малообеспеченных семей, инвалидов, сирот, а также выплат социальных стипендий для лиц, имеющих право на получение государственной социальной помощи;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участвует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решении  вопросов   социальной  защиты  студентов  и  аспирантов, организации их медицинского обслуживания, воспитательной работы, организации военной подготовки;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работу студенческих организаций и молодежных комитетов вузов  и деятельность студенческих объединений;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участвует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реализации Соглашений о сотрудничестве в области образования государств-участников СНГ, Евразийского экономического сообщества и Шанхайской Организации Сотрудничества;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пределах своей компетенции выполнение обязательств Кыргызской Республики, вытекающих из межгосударственных, международных и межведомственных Соглашений и договоров в области профессионального образования;</w:t>
      </w:r>
    </w:p>
    <w:p w:rsidR="00363A49" w:rsidRPr="00600E01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социальное партнерство с профессиональными ассоциациями, профсоюзными, молодежными и общественными организациями, неправительственными организациями, международными организациями и фондами</w:t>
      </w:r>
      <w:r w:rsidRPr="00600E01">
        <w:rPr>
          <w:rFonts w:ascii="Times New Roman" w:eastAsia="Times New Roman" w:hAnsi="Times New Roman" w:cs="Times New Roman"/>
          <w:sz w:val="24"/>
        </w:rPr>
        <w:t>;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00E0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разрабатывает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планы, готовит отчеты, доклады и информационные материалы по вопросам своей деятельности, публикует информационно-аналитические и нормативно-методические материалы.</w:t>
      </w:r>
    </w:p>
    <w:p w:rsidR="00363A49" w:rsidRDefault="0021207B" w:rsidP="00600E01">
      <w:pPr>
        <w:numPr>
          <w:ilvl w:val="0"/>
          <w:numId w:val="3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предоставляет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и консультирует по вопросам своей компетенции работников образовательных организаций и гражданское население, а также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предоставляет информацию межгосударственным, международным и неправительственным организациям по заданию руководства. </w:t>
      </w:r>
    </w:p>
    <w:p w:rsidR="00363A49" w:rsidRDefault="00363A49" w:rsidP="00CB7563">
      <w:pPr>
        <w:tabs>
          <w:tab w:val="left" w:pos="4820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</w:rPr>
      </w:pPr>
    </w:p>
    <w:p w:rsidR="00363A49" w:rsidRDefault="0021207B" w:rsidP="00CB7563">
      <w:pPr>
        <w:tabs>
          <w:tab w:val="left" w:pos="4820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E5684B">
        <w:rPr>
          <w:rFonts w:ascii="Times New Roman" w:eastAsia="Times New Roman" w:hAnsi="Times New Roman" w:cs="Times New Roman"/>
          <w:b/>
          <w:sz w:val="24"/>
        </w:rPr>
        <w:t>Права</w:t>
      </w:r>
      <w:r>
        <w:rPr>
          <w:rFonts w:ascii="Times New Roman" w:eastAsia="Times New Roman" w:hAnsi="Times New Roman" w:cs="Times New Roman"/>
          <w:b/>
          <w:sz w:val="24"/>
        </w:rPr>
        <w:t xml:space="preserve"> Управления</w:t>
      </w:r>
    </w:p>
    <w:p w:rsidR="00363A49" w:rsidRDefault="005A0E2D" w:rsidP="005A0E2D">
      <w:pPr>
        <w:tabs>
          <w:tab w:val="left" w:pos="-3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 w:rsidR="002120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21207B">
        <w:rPr>
          <w:rFonts w:ascii="Times New Roman" w:eastAsia="Times New Roman" w:hAnsi="Times New Roman" w:cs="Times New Roman"/>
          <w:sz w:val="24"/>
        </w:rPr>
        <w:t>носить проекты приказов по вопросам регулирования деятельность системы профессионального образования;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запрашивать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от высших, средних профессиональ</w:t>
      </w:r>
      <w:r w:rsidR="00E5684B">
        <w:rPr>
          <w:rFonts w:ascii="Times New Roman" w:eastAsia="Times New Roman" w:hAnsi="Times New Roman" w:cs="Times New Roman"/>
          <w:sz w:val="24"/>
        </w:rPr>
        <w:t>ных образовательных организаций</w:t>
      </w:r>
      <w:r>
        <w:rPr>
          <w:rFonts w:ascii="Times New Roman" w:eastAsia="Times New Roman" w:hAnsi="Times New Roman" w:cs="Times New Roman"/>
          <w:sz w:val="24"/>
        </w:rPr>
        <w:t xml:space="preserve"> и их учебных и административных структурных подразделений, а также образовательных организаций дополнительного профессионального образования по вопросам образовательной, и учебно-методической деятельности для выполнения возложенных на Управление функций;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создавать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рабочие группы и творческие коллективы для разработки концепций, программ и других нормативных правовых актов;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принимать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участие в государственной аттестации выпускников, лицензировании;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вносить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рассмотрение коллегии Министерства предложения по вопросам совершенствования  деятельности управления;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издавать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распоряжения в пределах своих полномочий по вопросам учебно-методической деятельности высших и средних профессиональных учебных заведений;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принимать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участие и организовывать научно-практические конференции, совещания, выставки и конкурсы, в том числе международные; 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установленном для государственных служащих порядке и в пределах установленного фонда заработной платы надбавки к заработной плате сотрудников Управления;</w:t>
      </w:r>
    </w:p>
    <w:p w:rsidR="00363A49" w:rsidRDefault="0021207B" w:rsidP="00FE5C18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вносить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предложения по реализации задач, возложенных на Управление. </w:t>
      </w:r>
    </w:p>
    <w:p w:rsidR="00D27886" w:rsidRDefault="00D27886" w:rsidP="00D27886">
      <w:pPr>
        <w:numPr>
          <w:ilvl w:val="0"/>
          <w:numId w:val="4"/>
        </w:numPr>
        <w:tabs>
          <w:tab w:val="left" w:pos="-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E5684B">
        <w:rPr>
          <w:rFonts w:ascii="Times New Roman" w:eastAsia="Times New Roman" w:hAnsi="Times New Roman" w:cs="Times New Roman"/>
          <w:sz w:val="24"/>
        </w:rPr>
        <w:t xml:space="preserve"> иные функции в соответствии с з</w:t>
      </w:r>
      <w:r>
        <w:rPr>
          <w:rFonts w:ascii="Times New Roman" w:eastAsia="Times New Roman" w:hAnsi="Times New Roman" w:cs="Times New Roman"/>
          <w:sz w:val="24"/>
        </w:rPr>
        <w:t>аконодательством Кыргызской Республики.</w:t>
      </w:r>
    </w:p>
    <w:p w:rsidR="00D27886" w:rsidRDefault="00D27886" w:rsidP="00D27886">
      <w:pPr>
        <w:tabs>
          <w:tab w:val="left" w:pos="-33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63A49" w:rsidRDefault="00363A49" w:rsidP="00CB7563">
      <w:pPr>
        <w:tabs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3A49" w:rsidRDefault="0021207B" w:rsidP="00CB7563">
      <w:pPr>
        <w:tabs>
          <w:tab w:val="left" w:pos="2880"/>
          <w:tab w:val="left" w:pos="-3366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Структура Управления</w:t>
      </w:r>
    </w:p>
    <w:p w:rsidR="005747BF" w:rsidRDefault="005A0E2D" w:rsidP="005A0E2D">
      <w:pPr>
        <w:tabs>
          <w:tab w:val="left" w:pos="720"/>
          <w:tab w:val="left" w:pos="-3553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</w:t>
      </w:r>
      <w:r w:rsidR="0021207B">
        <w:rPr>
          <w:rFonts w:ascii="Times New Roman" w:eastAsia="Times New Roman" w:hAnsi="Times New Roman" w:cs="Times New Roman"/>
          <w:sz w:val="24"/>
        </w:rPr>
        <w:t xml:space="preserve">Управление находится в прямом </w:t>
      </w:r>
      <w:r w:rsidR="00B34CCF">
        <w:rPr>
          <w:rFonts w:ascii="Times New Roman" w:eastAsia="Times New Roman" w:hAnsi="Times New Roman" w:cs="Times New Roman"/>
          <w:sz w:val="24"/>
        </w:rPr>
        <w:t>подчинении Министра</w:t>
      </w:r>
      <w:r w:rsidR="005747BF">
        <w:rPr>
          <w:rFonts w:ascii="Times New Roman" w:eastAsia="Times New Roman" w:hAnsi="Times New Roman" w:cs="Times New Roman"/>
          <w:sz w:val="24"/>
        </w:rPr>
        <w:t>.</w:t>
      </w:r>
      <w:r w:rsidR="0021207B">
        <w:rPr>
          <w:rFonts w:ascii="Times New Roman" w:eastAsia="Times New Roman" w:hAnsi="Times New Roman" w:cs="Times New Roman"/>
          <w:sz w:val="24"/>
        </w:rPr>
        <w:t xml:space="preserve"> </w:t>
      </w:r>
    </w:p>
    <w:p w:rsidR="00363A49" w:rsidRDefault="005A0E2D" w:rsidP="005A0E2D">
      <w:pPr>
        <w:tabs>
          <w:tab w:val="left" w:pos="720"/>
          <w:tab w:val="left" w:pos="-3553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</w:t>
      </w:r>
      <w:r w:rsidR="0021207B">
        <w:rPr>
          <w:rFonts w:ascii="Times New Roman" w:eastAsia="Times New Roman" w:hAnsi="Times New Roman" w:cs="Times New Roman"/>
          <w:sz w:val="24"/>
        </w:rPr>
        <w:t>Непосредственное руководство деятельностью Управления осуществляет начальник, назначаемый приказом министра образования и науки Кыргызской Республики на основании результата конкурса, проведенного в порядке, установленном законодательством Кыргызской Республики.</w:t>
      </w:r>
    </w:p>
    <w:p w:rsidR="00363A49" w:rsidRDefault="005A0E2D" w:rsidP="005A0E2D">
      <w:pPr>
        <w:tabs>
          <w:tab w:val="left" w:pos="720"/>
          <w:tab w:val="left" w:pos="-3553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</w:t>
      </w:r>
      <w:r w:rsidR="0021207B">
        <w:rPr>
          <w:rFonts w:ascii="Times New Roman" w:eastAsia="Times New Roman" w:hAnsi="Times New Roman" w:cs="Times New Roman"/>
          <w:sz w:val="24"/>
        </w:rPr>
        <w:t>Численность и структура Управления устанавливаются в пределах утвержденного штатного расписания Министерства образования и науки Кыргызской Республики.</w:t>
      </w:r>
    </w:p>
    <w:p w:rsidR="00363A49" w:rsidRDefault="005A0E2D" w:rsidP="005A0E2D">
      <w:pPr>
        <w:tabs>
          <w:tab w:val="left" w:pos="720"/>
          <w:tab w:val="left" w:pos="-3553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</w:t>
      </w:r>
      <w:r w:rsidR="0021207B">
        <w:rPr>
          <w:rFonts w:ascii="Times New Roman" w:eastAsia="Times New Roman" w:hAnsi="Times New Roman" w:cs="Times New Roman"/>
          <w:sz w:val="24"/>
        </w:rPr>
        <w:t>Министр может вводить дополнительные должности и штатные единицы за счет внебюджетных средств, по предложению начальника Управления и согласия курирующего заместителя министра.</w:t>
      </w:r>
    </w:p>
    <w:p w:rsidR="00363A49" w:rsidRDefault="005A0E2D" w:rsidP="005A0E2D">
      <w:pPr>
        <w:tabs>
          <w:tab w:val="left" w:pos="720"/>
          <w:tab w:val="left" w:pos="-3553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</w:t>
      </w:r>
      <w:r w:rsidR="0021207B">
        <w:rPr>
          <w:rFonts w:ascii="Times New Roman" w:eastAsia="Times New Roman" w:hAnsi="Times New Roman" w:cs="Times New Roman"/>
          <w:sz w:val="24"/>
        </w:rPr>
        <w:t>Функциональные обязанности сотрудников определяются в соответствии с регламентом работы Управления и распределяются начальником.</w:t>
      </w:r>
    </w:p>
    <w:p w:rsidR="00363A49" w:rsidRDefault="005A0E2D" w:rsidP="005A0E2D">
      <w:pPr>
        <w:tabs>
          <w:tab w:val="left" w:pos="720"/>
          <w:tab w:val="left" w:pos="-3553"/>
          <w:tab w:val="left" w:pos="-336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</w:t>
      </w:r>
      <w:r w:rsidR="0021207B">
        <w:rPr>
          <w:rFonts w:ascii="Times New Roman" w:eastAsia="Times New Roman" w:hAnsi="Times New Roman" w:cs="Times New Roman"/>
          <w:sz w:val="24"/>
        </w:rPr>
        <w:t>Изменения и дополнения в настоящее Положение вносятся на основании Положения о Министерстве образовани</w:t>
      </w:r>
      <w:r w:rsidR="00E5684B">
        <w:rPr>
          <w:rFonts w:ascii="Times New Roman" w:eastAsia="Times New Roman" w:hAnsi="Times New Roman" w:cs="Times New Roman"/>
          <w:sz w:val="24"/>
        </w:rPr>
        <w:t xml:space="preserve">я и науки Кыргызской Республики, </w:t>
      </w:r>
      <w:r w:rsidR="0021207B">
        <w:rPr>
          <w:rFonts w:ascii="Times New Roman" w:eastAsia="Times New Roman" w:hAnsi="Times New Roman" w:cs="Times New Roman"/>
          <w:sz w:val="24"/>
        </w:rPr>
        <w:t>утвержденного в порядке, установленном законодательством Кыргызской Республики.</w:t>
      </w:r>
    </w:p>
    <w:p w:rsidR="000A271D" w:rsidRDefault="000A271D" w:rsidP="00CB756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3A49" w:rsidRDefault="00363A49" w:rsidP="00CB7563">
      <w:pPr>
        <w:tabs>
          <w:tab w:val="left" w:pos="482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</w:rPr>
      </w:pPr>
    </w:p>
    <w:sectPr w:rsidR="00363A49" w:rsidSect="00840E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25BB"/>
    <w:multiLevelType w:val="multilevel"/>
    <w:tmpl w:val="73E8F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C5DDC"/>
    <w:multiLevelType w:val="multilevel"/>
    <w:tmpl w:val="2752E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46E10"/>
    <w:multiLevelType w:val="multilevel"/>
    <w:tmpl w:val="359A9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3438D"/>
    <w:multiLevelType w:val="multilevel"/>
    <w:tmpl w:val="769A9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14727"/>
    <w:multiLevelType w:val="multilevel"/>
    <w:tmpl w:val="CEECD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F1E41"/>
    <w:multiLevelType w:val="multilevel"/>
    <w:tmpl w:val="C764C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4CA9"/>
    <w:multiLevelType w:val="multilevel"/>
    <w:tmpl w:val="4E5A5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D4A59"/>
    <w:multiLevelType w:val="multilevel"/>
    <w:tmpl w:val="D58CE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72E50"/>
    <w:multiLevelType w:val="multilevel"/>
    <w:tmpl w:val="E2A6A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02937"/>
    <w:multiLevelType w:val="multilevel"/>
    <w:tmpl w:val="A210B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04443"/>
    <w:multiLevelType w:val="multilevel"/>
    <w:tmpl w:val="E766F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49"/>
    <w:rsid w:val="000829C8"/>
    <w:rsid w:val="000A271D"/>
    <w:rsid w:val="001165EF"/>
    <w:rsid w:val="001A3614"/>
    <w:rsid w:val="001A5DDE"/>
    <w:rsid w:val="0021207B"/>
    <w:rsid w:val="00246A8F"/>
    <w:rsid w:val="002501CE"/>
    <w:rsid w:val="00254CFB"/>
    <w:rsid w:val="002B3D1D"/>
    <w:rsid w:val="00363A49"/>
    <w:rsid w:val="00363EE5"/>
    <w:rsid w:val="00374CF2"/>
    <w:rsid w:val="003A76F6"/>
    <w:rsid w:val="004059EC"/>
    <w:rsid w:val="004B6211"/>
    <w:rsid w:val="004B6CA9"/>
    <w:rsid w:val="004D3276"/>
    <w:rsid w:val="00553B15"/>
    <w:rsid w:val="005747BF"/>
    <w:rsid w:val="00587412"/>
    <w:rsid w:val="005A0E2D"/>
    <w:rsid w:val="00600E01"/>
    <w:rsid w:val="006116C7"/>
    <w:rsid w:val="0069518B"/>
    <w:rsid w:val="00734F9D"/>
    <w:rsid w:val="00840E13"/>
    <w:rsid w:val="008D2D01"/>
    <w:rsid w:val="00905C7F"/>
    <w:rsid w:val="00917674"/>
    <w:rsid w:val="0095747B"/>
    <w:rsid w:val="009766F4"/>
    <w:rsid w:val="00987E0B"/>
    <w:rsid w:val="009D4F0E"/>
    <w:rsid w:val="009F266C"/>
    <w:rsid w:val="00A141A8"/>
    <w:rsid w:val="00A17FAC"/>
    <w:rsid w:val="00A81456"/>
    <w:rsid w:val="00AD088F"/>
    <w:rsid w:val="00B34CCF"/>
    <w:rsid w:val="00B60FDE"/>
    <w:rsid w:val="00CB7563"/>
    <w:rsid w:val="00D27886"/>
    <w:rsid w:val="00DF4BB3"/>
    <w:rsid w:val="00E04D97"/>
    <w:rsid w:val="00E23B74"/>
    <w:rsid w:val="00E4150F"/>
    <w:rsid w:val="00E50CFD"/>
    <w:rsid w:val="00E5684B"/>
    <w:rsid w:val="00E869DC"/>
    <w:rsid w:val="00E96AC6"/>
    <w:rsid w:val="00EC573B"/>
    <w:rsid w:val="00EF4C71"/>
    <w:rsid w:val="00F85392"/>
    <w:rsid w:val="00F930AB"/>
    <w:rsid w:val="00FA4D76"/>
    <w:rsid w:val="00FC2342"/>
    <w:rsid w:val="00FC4ED2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77DD-F31C-4F31-93CB-E94B341C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2020-06-08T09:24:00Z</cp:lastPrinted>
  <dcterms:created xsi:type="dcterms:W3CDTF">2021-07-15T10:24:00Z</dcterms:created>
  <dcterms:modified xsi:type="dcterms:W3CDTF">2021-07-15T10:24:00Z</dcterms:modified>
</cp:coreProperties>
</file>